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2042BCB3" w:rsidR="00C75350" w:rsidRPr="00C75350" w:rsidRDefault="0017518D" w:rsidP="00C75350">
      <w:pPr>
        <w:jc w:val="center"/>
        <w:rPr>
          <w:rFonts w:ascii="Georgia" w:hAnsi="Georgia"/>
        </w:rPr>
      </w:pPr>
      <w:r>
        <w:rPr>
          <w:rFonts w:ascii="Georgia" w:hAnsi="Georgia"/>
        </w:rPr>
        <w:t xml:space="preserve">Meeting </w:t>
      </w:r>
      <w:r w:rsidR="0099540B">
        <w:rPr>
          <w:rFonts w:ascii="Georgia" w:hAnsi="Georgia"/>
        </w:rPr>
        <w:t>6</w:t>
      </w:r>
      <w:r w:rsidR="00CC1925">
        <w:rPr>
          <w:rFonts w:ascii="Georgia" w:hAnsi="Georgia"/>
        </w:rPr>
        <w:t xml:space="preserve"> Minutes</w:t>
      </w:r>
      <w:r w:rsidR="00C75350" w:rsidRPr="00C75350">
        <w:rPr>
          <w:rFonts w:ascii="Georgia" w:hAnsi="Georgia"/>
        </w:rPr>
        <w:t xml:space="preserve"> | </w:t>
      </w:r>
      <w:r w:rsidR="0099540B">
        <w:rPr>
          <w:rFonts w:ascii="Georgia" w:hAnsi="Georgia"/>
        </w:rPr>
        <w:t>January 22</w:t>
      </w:r>
      <w:r w:rsidR="00C75350" w:rsidRPr="00C75350">
        <w:rPr>
          <w:rFonts w:ascii="Georgia" w:hAnsi="Georgia"/>
        </w:rPr>
        <w:t>, 201</w:t>
      </w:r>
      <w:r w:rsidR="0099540B">
        <w:rPr>
          <w:rFonts w:ascii="Georgia" w:hAnsi="Georgia"/>
        </w:rPr>
        <w:t>9</w:t>
      </w:r>
      <w:r w:rsidR="00C75350" w:rsidRPr="00C75350">
        <w:rPr>
          <w:rFonts w:ascii="Georgia" w:hAnsi="Georgia"/>
        </w:rPr>
        <w:t xml:space="preserve"> | </w:t>
      </w:r>
      <w:r w:rsidR="0099540B">
        <w:rPr>
          <w:rFonts w:ascii="Georgia" w:hAnsi="Georgia"/>
        </w:rPr>
        <w:t xml:space="preserve">1 </w:t>
      </w:r>
      <w:r w:rsidR="00C75350" w:rsidRPr="00C75350">
        <w:rPr>
          <w:rFonts w:ascii="Georgia" w:hAnsi="Georgia"/>
        </w:rPr>
        <w:t xml:space="preserve">- </w:t>
      </w:r>
      <w:r w:rsidR="0099540B">
        <w:rPr>
          <w:rFonts w:ascii="Georgia" w:hAnsi="Georgia"/>
        </w:rPr>
        <w:t>3</w:t>
      </w:r>
      <w:r>
        <w:rPr>
          <w:rFonts w:ascii="Georgia" w:hAnsi="Georgia"/>
        </w:rPr>
        <w:t>pm | WW 2140</w:t>
      </w:r>
    </w:p>
    <w:p w14:paraId="7D264C17" w14:textId="3BE63998" w:rsidR="00C75350" w:rsidRPr="003B3715" w:rsidRDefault="00C75350" w:rsidP="00131070">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3B3715">
        <w:rPr>
          <w:rFonts w:ascii="Georgia" w:hAnsi="Georgia" w:cstheme="majorHAnsi"/>
          <w:b/>
          <w:sz w:val="20"/>
          <w:szCs w:val="22"/>
          <w:u w:val="single"/>
        </w:rPr>
        <w:t>Members Present</w:t>
      </w:r>
      <w:r w:rsidRPr="003B3715">
        <w:rPr>
          <w:rFonts w:ascii="Georgia" w:hAnsi="Georgia" w:cstheme="majorHAnsi"/>
          <w:b/>
          <w:sz w:val="20"/>
          <w:szCs w:val="22"/>
        </w:rPr>
        <w:t>:</w:t>
      </w:r>
      <w:r w:rsidRPr="003B3715">
        <w:rPr>
          <w:rFonts w:ascii="Georgia" w:hAnsi="Georgia" w:cstheme="majorHAnsi"/>
          <w:sz w:val="20"/>
          <w:szCs w:val="22"/>
        </w:rPr>
        <w:t xml:space="preserve"> </w:t>
      </w:r>
      <w:r w:rsidR="00997307" w:rsidRPr="007A79E7">
        <w:rPr>
          <w:rFonts w:ascii="Georgia" w:hAnsi="Georgia" w:cstheme="majorHAnsi"/>
          <w:sz w:val="20"/>
          <w:szCs w:val="22"/>
        </w:rPr>
        <w:t>Leslie Chrapliwy</w:t>
      </w:r>
      <w:r w:rsidR="00997307" w:rsidRPr="003B3715">
        <w:rPr>
          <w:rFonts w:ascii="Georgia" w:hAnsi="Georgia" w:cstheme="majorHAnsi"/>
          <w:sz w:val="20"/>
          <w:szCs w:val="22"/>
        </w:rPr>
        <w:t xml:space="preserve">, </w:t>
      </w:r>
      <w:r w:rsidRPr="003B3715">
        <w:rPr>
          <w:rFonts w:ascii="Georgia" w:hAnsi="Georgia" w:cstheme="majorHAnsi"/>
          <w:sz w:val="20"/>
          <w:szCs w:val="22"/>
        </w:rPr>
        <w:t xml:space="preserve">Karen Wohlwend, </w:t>
      </w:r>
      <w:r w:rsidR="00997307" w:rsidRPr="007A79E7">
        <w:rPr>
          <w:rFonts w:ascii="Georgia" w:hAnsi="Georgia" w:cstheme="majorHAnsi"/>
          <w:sz w:val="20"/>
          <w:szCs w:val="22"/>
        </w:rPr>
        <w:t xml:space="preserve">Monica Byrne-Jiménez, </w:t>
      </w:r>
      <w:r w:rsidRPr="003B3715">
        <w:rPr>
          <w:rFonts w:ascii="Georgia" w:hAnsi="Georgia" w:cstheme="majorHAnsi"/>
          <w:sz w:val="20"/>
          <w:szCs w:val="22"/>
        </w:rPr>
        <w:t>Marjorie Treff, Rebecca</w:t>
      </w:r>
      <w:r w:rsidR="00D53ADB" w:rsidRPr="003B3715">
        <w:rPr>
          <w:rFonts w:ascii="Georgia" w:hAnsi="Georgia" w:cstheme="majorHAnsi"/>
          <w:sz w:val="20"/>
          <w:szCs w:val="22"/>
        </w:rPr>
        <w:t xml:space="preserve"> Martinez, Vic Borden</w:t>
      </w:r>
      <w:r w:rsidR="00E2220D" w:rsidRPr="003B3715">
        <w:rPr>
          <w:rFonts w:ascii="Georgia" w:hAnsi="Georgia" w:cstheme="majorHAnsi"/>
          <w:sz w:val="20"/>
          <w:szCs w:val="22"/>
        </w:rPr>
        <w:t>, Mishael Sedas</w:t>
      </w:r>
      <w:r w:rsidR="0099540B">
        <w:rPr>
          <w:rFonts w:ascii="Georgia" w:hAnsi="Georgia" w:cstheme="majorHAnsi"/>
          <w:sz w:val="20"/>
          <w:szCs w:val="22"/>
        </w:rPr>
        <w:t>, Ellen Vaughan, Jessica Lester</w:t>
      </w:r>
    </w:p>
    <w:p w14:paraId="414203EB" w14:textId="72B61EBC" w:rsidR="00C75350" w:rsidRPr="007A79E7" w:rsidRDefault="00C75350" w:rsidP="007A79E7">
      <w:pPr>
        <w:pStyle w:val="ListParagraph"/>
        <w:numPr>
          <w:ilvl w:val="0"/>
          <w:numId w:val="2"/>
        </w:numPr>
        <w:tabs>
          <w:tab w:val="left" w:pos="720"/>
          <w:tab w:val="left" w:pos="450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Members Absent</w:t>
      </w:r>
      <w:r w:rsidRPr="007A79E7">
        <w:rPr>
          <w:rFonts w:ascii="Georgia" w:hAnsi="Georgia" w:cstheme="majorHAnsi"/>
          <w:b/>
          <w:sz w:val="20"/>
          <w:szCs w:val="22"/>
        </w:rPr>
        <w:t>:</w:t>
      </w:r>
      <w:r w:rsidRPr="007A79E7">
        <w:rPr>
          <w:rFonts w:ascii="Georgia" w:hAnsi="Georgia" w:cstheme="majorHAnsi"/>
          <w:sz w:val="20"/>
          <w:szCs w:val="22"/>
        </w:rPr>
        <w:t xml:space="preserve"> </w:t>
      </w:r>
      <w:r w:rsidR="007A79E7" w:rsidRPr="007A79E7">
        <w:rPr>
          <w:rFonts w:ascii="Georgia" w:hAnsi="Georgia" w:cstheme="majorHAnsi"/>
          <w:sz w:val="20"/>
          <w:szCs w:val="22"/>
        </w:rPr>
        <w:t>Andrea Walton (</w:t>
      </w:r>
      <w:r w:rsidR="0099540B">
        <w:rPr>
          <w:rFonts w:ascii="Georgia" w:hAnsi="Georgia" w:cstheme="majorHAnsi"/>
          <w:sz w:val="20"/>
          <w:szCs w:val="22"/>
        </w:rPr>
        <w:t>traveling</w:t>
      </w:r>
      <w:r w:rsidR="007A79E7" w:rsidRPr="007A79E7">
        <w:rPr>
          <w:rFonts w:ascii="Georgia" w:hAnsi="Georgia" w:cstheme="majorHAnsi"/>
          <w:sz w:val="20"/>
          <w:szCs w:val="22"/>
        </w:rPr>
        <w:t>),</w:t>
      </w:r>
      <w:r w:rsidR="0099540B">
        <w:rPr>
          <w:rFonts w:ascii="Georgia" w:hAnsi="Georgia" w:cstheme="majorHAnsi"/>
          <w:sz w:val="20"/>
          <w:szCs w:val="22"/>
        </w:rPr>
        <w:t xml:space="preserve"> Q</w:t>
      </w:r>
      <w:r w:rsidR="008D0526" w:rsidRPr="007A79E7">
        <w:rPr>
          <w:rFonts w:ascii="Georgia" w:hAnsi="Georgia" w:cstheme="majorHAnsi"/>
          <w:sz w:val="20"/>
        </w:rPr>
        <w:t>uentin Wheeler-Bell (</w:t>
      </w:r>
      <w:r w:rsidR="0099540B">
        <w:rPr>
          <w:rFonts w:ascii="Georgia" w:hAnsi="Georgia" w:cstheme="majorHAnsi"/>
          <w:sz w:val="20"/>
        </w:rPr>
        <w:t>meeting conflict</w:t>
      </w:r>
      <w:r w:rsidR="008D0526" w:rsidRPr="007A79E7">
        <w:rPr>
          <w:rFonts w:ascii="Georgia" w:hAnsi="Georgia" w:cstheme="majorHAnsi"/>
          <w:sz w:val="20"/>
        </w:rPr>
        <w:t>)</w:t>
      </w:r>
    </w:p>
    <w:p w14:paraId="1C9D2810" w14:textId="77777777" w:rsidR="00C75350" w:rsidRPr="007A79E7"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Ex-officio Present</w:t>
      </w:r>
      <w:r w:rsidRPr="007A79E7">
        <w:rPr>
          <w:rFonts w:ascii="Georgia" w:hAnsi="Georgia" w:cstheme="majorHAnsi"/>
          <w:b/>
          <w:sz w:val="20"/>
          <w:szCs w:val="22"/>
        </w:rPr>
        <w:t xml:space="preserve">: </w:t>
      </w:r>
      <w:r w:rsidRPr="007A79E7">
        <w:rPr>
          <w:rFonts w:ascii="Georgia" w:hAnsi="Georgia" w:cstheme="majorHAnsi"/>
          <w:sz w:val="20"/>
          <w:szCs w:val="22"/>
        </w:rPr>
        <w:t>Sarah Lubienski</w:t>
      </w:r>
    </w:p>
    <w:p w14:paraId="5416B18C" w14:textId="450A1771" w:rsidR="00C75350" w:rsidRPr="007A79E7"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Guests Present</w:t>
      </w:r>
      <w:r w:rsidRPr="007A79E7">
        <w:rPr>
          <w:rFonts w:ascii="Georgia" w:hAnsi="Georgia" w:cstheme="majorHAnsi"/>
          <w:b/>
          <w:sz w:val="20"/>
          <w:szCs w:val="22"/>
          <w:lang w:eastAsia="zh-CN"/>
        </w:rPr>
        <w:t>:</w:t>
      </w:r>
      <w:r w:rsidRPr="007A79E7">
        <w:rPr>
          <w:rFonts w:ascii="Georgia" w:hAnsi="Georgia" w:cstheme="majorHAnsi"/>
          <w:sz w:val="20"/>
          <w:szCs w:val="22"/>
          <w:lang w:eastAsia="zh-CN"/>
        </w:rPr>
        <w:t xml:space="preserve"> </w:t>
      </w:r>
      <w:r w:rsidR="0099540B">
        <w:rPr>
          <w:rFonts w:ascii="Georgia" w:hAnsi="Georgia" w:cstheme="majorHAnsi"/>
          <w:sz w:val="20"/>
          <w:szCs w:val="22"/>
          <w:lang w:eastAsia="zh-CN"/>
        </w:rPr>
        <w:t xml:space="preserve">Danielle De </w:t>
      </w:r>
      <w:proofErr w:type="spellStart"/>
      <w:r w:rsidR="0099540B">
        <w:rPr>
          <w:rFonts w:ascii="Georgia" w:hAnsi="Georgia" w:cstheme="majorHAnsi"/>
          <w:sz w:val="20"/>
          <w:szCs w:val="22"/>
          <w:lang w:eastAsia="zh-CN"/>
        </w:rPr>
        <w:t>Sawal</w:t>
      </w:r>
      <w:proofErr w:type="spellEnd"/>
      <w:r w:rsidR="0099540B">
        <w:rPr>
          <w:rFonts w:ascii="Georgia" w:hAnsi="Georgia" w:cstheme="majorHAnsi"/>
          <w:sz w:val="20"/>
          <w:szCs w:val="22"/>
          <w:lang w:eastAsia="zh-CN"/>
        </w:rPr>
        <w:t>,</w:t>
      </w:r>
      <w:r w:rsidR="00997307" w:rsidRPr="007A79E7">
        <w:rPr>
          <w:rFonts w:ascii="Georgia" w:hAnsi="Georgia" w:cstheme="majorHAnsi"/>
          <w:sz w:val="20"/>
          <w:szCs w:val="22"/>
          <w:lang w:eastAsia="zh-CN"/>
        </w:rPr>
        <w:t xml:space="preserve"> </w:t>
      </w:r>
      <w:r w:rsidR="0099540B">
        <w:rPr>
          <w:rFonts w:ascii="Georgia" w:hAnsi="Georgia" w:cstheme="majorHAnsi"/>
          <w:sz w:val="20"/>
          <w:szCs w:val="22"/>
          <w:lang w:eastAsia="zh-CN"/>
        </w:rPr>
        <w:t xml:space="preserve">Jodi Adkins, </w:t>
      </w:r>
      <w:r w:rsidRPr="007A79E7">
        <w:rPr>
          <w:rFonts w:ascii="Georgia" w:hAnsi="Georgia" w:cstheme="majorHAnsi"/>
          <w:sz w:val="20"/>
          <w:szCs w:val="22"/>
          <w:lang w:eastAsia="zh-CN"/>
        </w:rPr>
        <w:t xml:space="preserve">Matt Boots, </w:t>
      </w:r>
      <w:r w:rsidR="00D53ADB" w:rsidRPr="007A79E7">
        <w:rPr>
          <w:rFonts w:ascii="Georgia" w:hAnsi="Georgia" w:cstheme="majorHAnsi"/>
          <w:sz w:val="20"/>
          <w:szCs w:val="22"/>
          <w:lang w:eastAsia="zh-CN"/>
        </w:rPr>
        <w:t>Tracey McGookey</w:t>
      </w:r>
    </w:p>
    <w:p w14:paraId="05A6297F" w14:textId="77777777" w:rsidR="00C75350" w:rsidRPr="007A79E7" w:rsidRDefault="00C75350" w:rsidP="00C75350">
      <w:pPr>
        <w:pStyle w:val="ListParagraph"/>
        <w:numPr>
          <w:ilvl w:val="0"/>
          <w:numId w:val="2"/>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Staff:</w:t>
      </w:r>
      <w:r w:rsidRPr="007A79E7">
        <w:rPr>
          <w:rFonts w:ascii="Georgia" w:hAnsi="Georgia" w:cstheme="majorHAnsi"/>
          <w:sz w:val="20"/>
          <w:szCs w:val="22"/>
        </w:rPr>
        <w:t xml:space="preserve"> Kirstin Helström</w:t>
      </w:r>
    </w:p>
    <w:p w14:paraId="58F2AA9A" w14:textId="77777777" w:rsidR="00D53ADB" w:rsidRPr="00B87FD9" w:rsidRDefault="00D53ADB" w:rsidP="00D53ADB">
      <w:pPr>
        <w:pStyle w:val="ListParagraph"/>
        <w:shd w:val="clear" w:color="auto" w:fill="FFFFFF" w:themeFill="background1"/>
        <w:tabs>
          <w:tab w:val="left" w:pos="720"/>
        </w:tabs>
        <w:spacing w:line="276" w:lineRule="auto"/>
        <w:rPr>
          <w:rFonts w:ascii="Georgia" w:hAnsi="Georgia" w:cstheme="majorHAnsi"/>
          <w:b/>
          <w:sz w:val="22"/>
          <w:szCs w:val="22"/>
        </w:rPr>
      </w:pPr>
    </w:p>
    <w:p w14:paraId="3E49512F" w14:textId="2BF55A97" w:rsidR="00C75350" w:rsidRPr="00B87FD9" w:rsidRDefault="008D0526" w:rsidP="003F2288">
      <w:pPr>
        <w:pStyle w:val="NoSpacing"/>
        <w:numPr>
          <w:ilvl w:val="0"/>
          <w:numId w:val="6"/>
        </w:numPr>
        <w:shd w:val="clear" w:color="auto" w:fill="FFFFFF" w:themeFill="background1"/>
        <w:spacing w:line="360" w:lineRule="auto"/>
        <w:rPr>
          <w:rFonts w:ascii="Georgia" w:hAnsi="Georgia" w:cstheme="majorHAnsi"/>
          <w:b/>
          <w:sz w:val="22"/>
        </w:rPr>
      </w:pPr>
      <w:r>
        <w:rPr>
          <w:rFonts w:ascii="Georgia" w:hAnsi="Georgia" w:cstheme="majorHAnsi"/>
          <w:b/>
          <w:sz w:val="22"/>
        </w:rPr>
        <w:t>Voting</w:t>
      </w:r>
      <w:r w:rsidR="00C75350" w:rsidRPr="00B87FD9">
        <w:rPr>
          <w:rFonts w:ascii="Georgia" w:hAnsi="Georgia" w:cstheme="majorHAnsi"/>
          <w:b/>
          <w:sz w:val="22"/>
        </w:rPr>
        <w:t xml:space="preserve"> Items</w:t>
      </w:r>
    </w:p>
    <w:p w14:paraId="591893FC" w14:textId="39A7D69A" w:rsidR="00E3154F" w:rsidRDefault="00C75350" w:rsidP="0085006B">
      <w:pPr>
        <w:pStyle w:val="NoSpacing"/>
        <w:numPr>
          <w:ilvl w:val="1"/>
          <w:numId w:val="6"/>
        </w:numPr>
        <w:shd w:val="clear" w:color="auto" w:fill="FFFFFF" w:themeFill="background1"/>
        <w:spacing w:line="360" w:lineRule="auto"/>
        <w:rPr>
          <w:rFonts w:ascii="Georgia" w:hAnsi="Georgia" w:cstheme="majorHAnsi"/>
          <w:sz w:val="22"/>
        </w:rPr>
      </w:pPr>
      <w:r w:rsidRPr="00B87FD9">
        <w:rPr>
          <w:rFonts w:ascii="Georgia" w:hAnsi="Georgia" w:cstheme="majorHAnsi"/>
          <w:sz w:val="22"/>
        </w:rPr>
        <w:t xml:space="preserve">Review/Approval of Minutes from </w:t>
      </w:r>
      <w:r w:rsidR="0099540B">
        <w:rPr>
          <w:rFonts w:ascii="Georgia" w:hAnsi="Georgia" w:cstheme="majorHAnsi"/>
          <w:sz w:val="22"/>
        </w:rPr>
        <w:t>December</w:t>
      </w:r>
      <w:r w:rsidR="0085006B">
        <w:rPr>
          <w:rFonts w:ascii="Georgia" w:hAnsi="Georgia" w:cstheme="majorHAnsi"/>
          <w:sz w:val="22"/>
        </w:rPr>
        <w:t xml:space="preserve"> </w:t>
      </w:r>
      <w:r w:rsidR="0099540B">
        <w:rPr>
          <w:rFonts w:ascii="Georgia" w:hAnsi="Georgia" w:cstheme="majorHAnsi"/>
          <w:sz w:val="22"/>
        </w:rPr>
        <w:t>4</w:t>
      </w:r>
      <w:r w:rsidRPr="00B87FD9">
        <w:rPr>
          <w:rFonts w:ascii="Georgia" w:hAnsi="Georgia" w:cstheme="majorHAnsi"/>
          <w:sz w:val="22"/>
        </w:rPr>
        <w:t>, 2018</w:t>
      </w:r>
    </w:p>
    <w:p w14:paraId="0445A189" w14:textId="34356576" w:rsidR="0085006B" w:rsidRDefault="0085006B" w:rsidP="001153E4">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 xml:space="preserve">Karen Wohlwend </w:t>
      </w:r>
      <w:r w:rsidR="001153E4">
        <w:rPr>
          <w:rFonts w:ascii="Georgia" w:hAnsi="Georgia" w:cstheme="majorHAnsi"/>
          <w:sz w:val="22"/>
        </w:rPr>
        <w:t>moved to approve the minutes as written.</w:t>
      </w:r>
    </w:p>
    <w:p w14:paraId="4F5397BC" w14:textId="2F6D3EF9" w:rsidR="001153E4" w:rsidRDefault="0099540B" w:rsidP="001153E4">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Jessica Lester</w:t>
      </w:r>
      <w:r w:rsidR="001153E4">
        <w:rPr>
          <w:rFonts w:ascii="Georgia" w:hAnsi="Georgia" w:cstheme="majorHAnsi"/>
          <w:sz w:val="22"/>
        </w:rPr>
        <w:t xml:space="preserve"> seconded.</w:t>
      </w:r>
    </w:p>
    <w:p w14:paraId="0D5DF886" w14:textId="5123100A" w:rsidR="001153E4" w:rsidRDefault="001153E4" w:rsidP="001153E4">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All in favor.</w:t>
      </w:r>
    </w:p>
    <w:p w14:paraId="21A1DBA8" w14:textId="77777777" w:rsidR="0099540B" w:rsidRDefault="0099540B" w:rsidP="0099540B">
      <w:pPr>
        <w:pStyle w:val="NoSpacing"/>
        <w:numPr>
          <w:ilvl w:val="1"/>
          <w:numId w:val="6"/>
        </w:numPr>
        <w:shd w:val="clear" w:color="auto" w:fill="FFFFFF" w:themeFill="background1"/>
        <w:spacing w:line="360" w:lineRule="auto"/>
        <w:rPr>
          <w:rFonts w:ascii="Georgia" w:hAnsi="Georgia" w:cstheme="majorHAnsi"/>
          <w:sz w:val="22"/>
        </w:rPr>
      </w:pPr>
      <w:r>
        <w:rPr>
          <w:rFonts w:ascii="Georgia" w:hAnsi="Georgia" w:cstheme="majorHAnsi"/>
          <w:sz w:val="22"/>
        </w:rPr>
        <w:t>New Course</w:t>
      </w:r>
    </w:p>
    <w:p w14:paraId="3ED0893F" w14:textId="779C3A83" w:rsidR="001153E4" w:rsidRPr="00295437" w:rsidRDefault="0099540B" w:rsidP="0099540B">
      <w:pPr>
        <w:pStyle w:val="NoSpacing"/>
        <w:numPr>
          <w:ilvl w:val="2"/>
          <w:numId w:val="6"/>
        </w:numPr>
        <w:shd w:val="clear" w:color="auto" w:fill="FFFFFF" w:themeFill="background1"/>
        <w:spacing w:line="360" w:lineRule="auto"/>
        <w:rPr>
          <w:rFonts w:ascii="Georgia" w:hAnsi="Georgia" w:cstheme="majorHAnsi"/>
          <w:sz w:val="22"/>
        </w:rPr>
      </w:pPr>
      <w:r w:rsidRPr="0099540B">
        <w:rPr>
          <w:rFonts w:ascii="Georgia" w:hAnsi="Georgia" w:cstheme="majorHAnsi"/>
          <w:sz w:val="22"/>
        </w:rPr>
        <w:t xml:space="preserve">U540 – </w:t>
      </w:r>
      <w:r w:rsidRPr="0099540B">
        <w:rPr>
          <w:rFonts w:ascii="Georgia" w:hAnsi="Georgia" w:cstheme="majorHAnsi"/>
          <w:i/>
          <w:sz w:val="22"/>
        </w:rPr>
        <w:t xml:space="preserve">Danielle De </w:t>
      </w:r>
      <w:proofErr w:type="spellStart"/>
      <w:r w:rsidRPr="0099540B">
        <w:rPr>
          <w:rFonts w:ascii="Georgia" w:hAnsi="Georgia" w:cstheme="majorHAnsi"/>
          <w:i/>
          <w:sz w:val="22"/>
        </w:rPr>
        <w:t>Sawal</w:t>
      </w:r>
      <w:proofErr w:type="spellEnd"/>
    </w:p>
    <w:p w14:paraId="5657A5DE" w14:textId="77777777" w:rsidR="000A116E" w:rsidRDefault="00295437" w:rsidP="00295437">
      <w:pPr>
        <w:pStyle w:val="NoSpacing"/>
        <w:shd w:val="clear" w:color="auto" w:fill="FFFFFF" w:themeFill="background1"/>
        <w:spacing w:line="360" w:lineRule="auto"/>
        <w:ind w:left="1800"/>
        <w:rPr>
          <w:rFonts w:ascii="Georgia" w:hAnsi="Georgia" w:cstheme="majorHAnsi"/>
          <w:sz w:val="22"/>
        </w:rPr>
      </w:pPr>
      <w:r>
        <w:rPr>
          <w:rFonts w:ascii="Georgia" w:hAnsi="Georgia" w:cstheme="majorHAnsi"/>
          <w:sz w:val="22"/>
        </w:rPr>
        <w:t>This course used to be taught as a topical seminar, but with the new certificate (</w:t>
      </w:r>
      <w:r w:rsidR="00293BCE">
        <w:rPr>
          <w:rFonts w:ascii="Georgia" w:hAnsi="Georgia" w:cstheme="majorHAnsi"/>
          <w:sz w:val="22"/>
        </w:rPr>
        <w:t>proposed below</w:t>
      </w:r>
      <w:r>
        <w:rPr>
          <w:rFonts w:ascii="Georgia" w:hAnsi="Georgia" w:cstheme="majorHAnsi"/>
          <w:sz w:val="22"/>
        </w:rPr>
        <w:t xml:space="preserve">), the department recognized the need for this course to have </w:t>
      </w:r>
      <w:proofErr w:type="gramStart"/>
      <w:r>
        <w:rPr>
          <w:rFonts w:ascii="Georgia" w:hAnsi="Georgia" w:cstheme="majorHAnsi"/>
          <w:sz w:val="22"/>
        </w:rPr>
        <w:t>it’s</w:t>
      </w:r>
      <w:proofErr w:type="gramEnd"/>
      <w:r>
        <w:rPr>
          <w:rFonts w:ascii="Georgia" w:hAnsi="Georgia" w:cstheme="majorHAnsi"/>
          <w:sz w:val="22"/>
        </w:rPr>
        <w:t xml:space="preserve"> own course number and title</w:t>
      </w:r>
      <w:r w:rsidR="00293BCE">
        <w:rPr>
          <w:rFonts w:ascii="Georgia" w:hAnsi="Georgia" w:cstheme="majorHAnsi"/>
          <w:sz w:val="22"/>
        </w:rPr>
        <w:t>: “Academic Advising in the Collegiate Environment.” The course was designed in collaboration with University Academic Advising</w:t>
      </w:r>
      <w:r w:rsidR="000A50F1">
        <w:rPr>
          <w:rFonts w:ascii="Georgia" w:hAnsi="Georgia" w:cstheme="majorHAnsi"/>
          <w:sz w:val="22"/>
        </w:rPr>
        <w:t xml:space="preserve"> (UAA)</w:t>
      </w:r>
      <w:r w:rsidR="00293BCE">
        <w:rPr>
          <w:rFonts w:ascii="Georgia" w:hAnsi="Georgia" w:cstheme="majorHAnsi"/>
          <w:sz w:val="22"/>
        </w:rPr>
        <w:t xml:space="preserve"> and </w:t>
      </w:r>
      <w:r w:rsidR="008C750A">
        <w:rPr>
          <w:rFonts w:ascii="Georgia" w:hAnsi="Georgia" w:cstheme="majorHAnsi"/>
          <w:sz w:val="22"/>
        </w:rPr>
        <w:t>the National Academic Advising Association (</w:t>
      </w:r>
      <w:r w:rsidR="00293BCE">
        <w:rPr>
          <w:rFonts w:ascii="Georgia" w:hAnsi="Georgia" w:cstheme="majorHAnsi"/>
          <w:sz w:val="22"/>
        </w:rPr>
        <w:t>NACADA</w:t>
      </w:r>
      <w:r w:rsidR="008C750A">
        <w:rPr>
          <w:rFonts w:ascii="Georgia" w:hAnsi="Georgia" w:cstheme="majorHAnsi"/>
          <w:sz w:val="22"/>
        </w:rPr>
        <w:t>)</w:t>
      </w:r>
      <w:r w:rsidR="00293BCE">
        <w:rPr>
          <w:rFonts w:ascii="Georgia" w:hAnsi="Georgia" w:cstheme="majorHAnsi"/>
          <w:sz w:val="22"/>
        </w:rPr>
        <w:t>.</w:t>
      </w:r>
      <w:r w:rsidR="00CC58D3">
        <w:rPr>
          <w:rFonts w:ascii="Georgia" w:hAnsi="Georgia" w:cstheme="majorHAnsi"/>
          <w:sz w:val="22"/>
        </w:rPr>
        <w:t xml:space="preserve"> Sarah Lubienski asked if the course (and relevant certificate) would target undergraduate or graduate advising. Danielle De </w:t>
      </w:r>
      <w:proofErr w:type="spellStart"/>
      <w:r w:rsidR="00CC58D3">
        <w:rPr>
          <w:rFonts w:ascii="Georgia" w:hAnsi="Georgia" w:cstheme="majorHAnsi"/>
          <w:sz w:val="22"/>
        </w:rPr>
        <w:t>Sawal</w:t>
      </w:r>
      <w:proofErr w:type="spellEnd"/>
      <w:r w:rsidR="00CC58D3">
        <w:rPr>
          <w:rFonts w:ascii="Georgia" w:hAnsi="Georgia" w:cstheme="majorHAnsi"/>
          <w:sz w:val="22"/>
        </w:rPr>
        <w:t xml:space="preserve"> confirmed that while the majority of academic advising</w:t>
      </w:r>
    </w:p>
    <w:p w14:paraId="3F7DABDA" w14:textId="5DBBABCC" w:rsidR="00295437" w:rsidRPr="000A116E" w:rsidRDefault="000A116E" w:rsidP="000A116E">
      <w:pPr>
        <w:pStyle w:val="NoSpacing"/>
        <w:shd w:val="clear" w:color="auto" w:fill="FFFFFF" w:themeFill="background1"/>
        <w:spacing w:line="360" w:lineRule="auto"/>
        <w:ind w:left="1800"/>
        <w:rPr>
          <w:rFonts w:ascii="Georgia" w:hAnsi="Georgia" w:cstheme="majorHAnsi"/>
          <w:sz w:val="22"/>
        </w:rPr>
      </w:pPr>
      <w:r w:rsidRPr="000A116E">
        <w:rPr>
          <w:rFonts w:ascii="Georgia" w:hAnsi="Georgia"/>
          <w:sz w:val="22"/>
          <w:shd w:val="clear" w:color="auto" w:fill="FFFFFF"/>
        </w:rPr>
        <w:t>while the majority of the program targets the undergraduate level, this course will include training in adult education advising, and many ideas would transfer to the graduate level.</w:t>
      </w:r>
      <w:r w:rsidRPr="000A116E">
        <w:rPr>
          <w:rFonts w:ascii="Georgia" w:hAnsi="Georgia" w:cstheme="majorHAnsi"/>
          <w:sz w:val="22"/>
        </w:rPr>
        <w:t xml:space="preserve"> The committee discussed their understandings of the course logistics, including instructional mode</w:t>
      </w:r>
      <w:r w:rsidR="00626783">
        <w:rPr>
          <w:rFonts w:ascii="Georgia" w:hAnsi="Georgia" w:cstheme="majorHAnsi"/>
          <w:sz w:val="22"/>
        </w:rPr>
        <w:t xml:space="preserve"> and</w:t>
      </w:r>
      <w:r w:rsidRPr="000A116E">
        <w:rPr>
          <w:rFonts w:ascii="Georgia" w:hAnsi="Georgia" w:cstheme="majorHAnsi"/>
          <w:sz w:val="22"/>
        </w:rPr>
        <w:t xml:space="preserve"> course credit hour formula</w:t>
      </w:r>
      <w:r w:rsidR="00626783">
        <w:rPr>
          <w:rFonts w:ascii="Georgia" w:hAnsi="Georgia" w:cstheme="majorHAnsi"/>
          <w:sz w:val="22"/>
        </w:rPr>
        <w:t>s.</w:t>
      </w:r>
    </w:p>
    <w:p w14:paraId="67EDA558" w14:textId="39B9C895" w:rsidR="003B36AD" w:rsidRDefault="003B36AD" w:rsidP="003B36AD">
      <w:pPr>
        <w:pStyle w:val="NoSpacing"/>
        <w:numPr>
          <w:ilvl w:val="3"/>
          <w:numId w:val="40"/>
        </w:numPr>
        <w:shd w:val="clear" w:color="auto" w:fill="FFFFFF" w:themeFill="background1"/>
        <w:spacing w:line="360" w:lineRule="auto"/>
        <w:rPr>
          <w:rFonts w:ascii="Georgia" w:hAnsi="Georgia" w:cstheme="majorHAnsi"/>
          <w:sz w:val="22"/>
        </w:rPr>
      </w:pPr>
      <w:r w:rsidRPr="000A116E">
        <w:rPr>
          <w:rFonts w:ascii="Georgia" w:hAnsi="Georgia" w:cstheme="majorHAnsi"/>
          <w:sz w:val="22"/>
        </w:rPr>
        <w:t xml:space="preserve">Vic Borden moved </w:t>
      </w:r>
      <w:r>
        <w:rPr>
          <w:rFonts w:ascii="Georgia" w:hAnsi="Georgia" w:cstheme="majorHAnsi"/>
          <w:sz w:val="22"/>
        </w:rPr>
        <w:t xml:space="preserve">to approve the </w:t>
      </w:r>
      <w:r w:rsidR="0099540B">
        <w:rPr>
          <w:rFonts w:ascii="Georgia" w:hAnsi="Georgia" w:cstheme="majorHAnsi"/>
          <w:sz w:val="22"/>
        </w:rPr>
        <w:t>new course</w:t>
      </w:r>
      <w:r>
        <w:rPr>
          <w:rFonts w:ascii="Georgia" w:hAnsi="Georgia" w:cstheme="majorHAnsi"/>
          <w:sz w:val="22"/>
        </w:rPr>
        <w:t>.</w:t>
      </w:r>
    </w:p>
    <w:p w14:paraId="22ED11AA" w14:textId="5A7F3EEF" w:rsidR="003B36AD" w:rsidRDefault="003B36AD" w:rsidP="003B36AD">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Karen Wohlwend seconded.</w:t>
      </w:r>
    </w:p>
    <w:p w14:paraId="7BCB616C" w14:textId="2750CA22" w:rsidR="003B36AD" w:rsidRDefault="003B36AD" w:rsidP="003B36AD">
      <w:pPr>
        <w:pStyle w:val="NoSpacing"/>
        <w:numPr>
          <w:ilvl w:val="3"/>
          <w:numId w:val="40"/>
        </w:numPr>
        <w:shd w:val="clear" w:color="auto" w:fill="FFFFFF" w:themeFill="background1"/>
        <w:spacing w:line="360" w:lineRule="auto"/>
        <w:rPr>
          <w:rFonts w:ascii="Georgia" w:hAnsi="Georgia" w:cstheme="majorHAnsi"/>
          <w:sz w:val="22"/>
        </w:rPr>
      </w:pPr>
      <w:r>
        <w:rPr>
          <w:rFonts w:ascii="Georgia" w:hAnsi="Georgia" w:cstheme="majorHAnsi"/>
          <w:sz w:val="22"/>
        </w:rPr>
        <w:t>All in favor.</w:t>
      </w:r>
    </w:p>
    <w:p w14:paraId="24E81A52" w14:textId="116AB8E9" w:rsidR="001153E4" w:rsidRDefault="0099540B" w:rsidP="0099540B">
      <w:pPr>
        <w:pStyle w:val="NoSpacing"/>
        <w:numPr>
          <w:ilvl w:val="1"/>
          <w:numId w:val="6"/>
        </w:numPr>
        <w:shd w:val="clear" w:color="auto" w:fill="FFFFFF" w:themeFill="background1"/>
        <w:spacing w:line="360" w:lineRule="auto"/>
        <w:rPr>
          <w:rFonts w:ascii="Georgia" w:hAnsi="Georgia" w:cstheme="majorHAnsi"/>
          <w:sz w:val="22"/>
        </w:rPr>
      </w:pPr>
      <w:r>
        <w:rPr>
          <w:rFonts w:ascii="Georgia" w:hAnsi="Georgia" w:cstheme="majorHAnsi"/>
          <w:sz w:val="22"/>
        </w:rPr>
        <w:t>New Program</w:t>
      </w:r>
    </w:p>
    <w:p w14:paraId="46446F4D" w14:textId="77103FB0" w:rsidR="0099540B" w:rsidRDefault="0099540B" w:rsidP="0099540B">
      <w:pPr>
        <w:pStyle w:val="NoSpacing"/>
        <w:numPr>
          <w:ilvl w:val="2"/>
          <w:numId w:val="6"/>
        </w:numPr>
        <w:shd w:val="clear" w:color="auto" w:fill="FFFFFF" w:themeFill="background1"/>
        <w:spacing w:line="360" w:lineRule="auto"/>
        <w:rPr>
          <w:rFonts w:ascii="Georgia" w:hAnsi="Georgia" w:cstheme="majorHAnsi"/>
          <w:sz w:val="22"/>
        </w:rPr>
      </w:pPr>
      <w:r>
        <w:rPr>
          <w:rFonts w:ascii="Georgia" w:hAnsi="Georgia" w:cstheme="majorHAnsi"/>
          <w:sz w:val="22"/>
        </w:rPr>
        <w:t xml:space="preserve">Online ELPS/HESA Graduate Academic Advising Certificate – </w:t>
      </w:r>
      <w:r w:rsidRPr="0099540B">
        <w:rPr>
          <w:rFonts w:ascii="Georgia" w:hAnsi="Georgia" w:cstheme="majorHAnsi"/>
          <w:i/>
          <w:sz w:val="22"/>
        </w:rPr>
        <w:t xml:space="preserve">Danielle De </w:t>
      </w:r>
      <w:proofErr w:type="spellStart"/>
      <w:r w:rsidRPr="0099540B">
        <w:rPr>
          <w:rFonts w:ascii="Georgia" w:hAnsi="Georgia" w:cstheme="majorHAnsi"/>
          <w:i/>
          <w:sz w:val="22"/>
        </w:rPr>
        <w:t>Sawal</w:t>
      </w:r>
      <w:proofErr w:type="spellEnd"/>
    </w:p>
    <w:p w14:paraId="0E2283C3" w14:textId="77777777" w:rsidR="00C94444" w:rsidRDefault="00CC58D3" w:rsidP="00D2639B">
      <w:pPr>
        <w:pStyle w:val="NoSpacing"/>
        <w:shd w:val="clear" w:color="auto" w:fill="FFFFFF" w:themeFill="background1"/>
        <w:spacing w:line="360" w:lineRule="auto"/>
        <w:ind w:left="1800"/>
        <w:rPr>
          <w:rFonts w:ascii="Georgia" w:hAnsi="Georgia" w:cstheme="majorHAnsi"/>
          <w:sz w:val="22"/>
        </w:rPr>
      </w:pPr>
      <w:r>
        <w:rPr>
          <w:rFonts w:ascii="Georgia" w:hAnsi="Georgia" w:cstheme="majorHAnsi"/>
          <w:sz w:val="22"/>
        </w:rPr>
        <w:t>This 15-hour graduate certificate was initiated by University Academic Advising</w:t>
      </w:r>
      <w:r w:rsidR="000A50F1">
        <w:rPr>
          <w:rFonts w:ascii="Georgia" w:hAnsi="Georgia" w:cstheme="majorHAnsi"/>
          <w:sz w:val="22"/>
        </w:rPr>
        <w:t xml:space="preserve"> (UAA)</w:t>
      </w:r>
      <w:r>
        <w:rPr>
          <w:rFonts w:ascii="Georgia" w:hAnsi="Georgia" w:cstheme="majorHAnsi"/>
          <w:sz w:val="22"/>
        </w:rPr>
        <w:t xml:space="preserve"> to provide an online academic advising </w:t>
      </w:r>
      <w:r w:rsidR="000A50F1">
        <w:rPr>
          <w:rFonts w:ascii="Georgia" w:hAnsi="Georgia" w:cstheme="majorHAnsi"/>
          <w:sz w:val="22"/>
        </w:rPr>
        <w:t>certificate option – f</w:t>
      </w:r>
      <w:r>
        <w:rPr>
          <w:rFonts w:ascii="Georgia" w:hAnsi="Georgia" w:cstheme="majorHAnsi"/>
          <w:sz w:val="22"/>
        </w:rPr>
        <w:t>irstly</w:t>
      </w:r>
      <w:r w:rsidR="000A50F1">
        <w:rPr>
          <w:rFonts w:ascii="Georgia" w:hAnsi="Georgia" w:cstheme="majorHAnsi"/>
          <w:sz w:val="22"/>
        </w:rPr>
        <w:t xml:space="preserve"> for</w:t>
      </w:r>
      <w:r>
        <w:rPr>
          <w:rFonts w:ascii="Georgia" w:hAnsi="Georgia" w:cstheme="majorHAnsi"/>
          <w:sz w:val="22"/>
        </w:rPr>
        <w:t xml:space="preserve"> IU students, then all campuses, </w:t>
      </w:r>
      <w:r w:rsidR="000A50F1">
        <w:rPr>
          <w:rFonts w:ascii="Georgia" w:hAnsi="Georgia" w:cstheme="majorHAnsi"/>
          <w:sz w:val="22"/>
        </w:rPr>
        <w:t xml:space="preserve">and </w:t>
      </w:r>
      <w:r>
        <w:rPr>
          <w:rFonts w:ascii="Georgia" w:hAnsi="Georgia" w:cstheme="majorHAnsi"/>
          <w:sz w:val="22"/>
        </w:rPr>
        <w:t>then nationwide</w:t>
      </w:r>
      <w:r w:rsidR="000A50F1">
        <w:rPr>
          <w:rFonts w:ascii="Georgia" w:hAnsi="Georgia" w:cstheme="majorHAnsi"/>
          <w:sz w:val="22"/>
        </w:rPr>
        <w:t xml:space="preserve">. UAA is also closely connected with </w:t>
      </w:r>
      <w:r w:rsidR="000A50F1">
        <w:rPr>
          <w:rFonts w:ascii="Georgia" w:hAnsi="Georgia" w:cstheme="majorHAnsi"/>
          <w:sz w:val="22"/>
        </w:rPr>
        <w:lastRenderedPageBreak/>
        <w:t>NACADA, the professional association that services academic advising, which confirms that there is a growing interest in certificate and training programs for academic advising. All courses included in this certificate (except U540, proposed and approved above) are currently existing courses, and this was done deliberately to reduce faculty workload in developing this certificate. This certificate focuses on three main areas: higher education administration, counseling, and student and adult development.</w:t>
      </w:r>
    </w:p>
    <w:p w14:paraId="58AA8B87" w14:textId="753A1829" w:rsidR="00D2639B" w:rsidRDefault="00C94444" w:rsidP="00D2639B">
      <w:pPr>
        <w:pStyle w:val="NoSpacing"/>
        <w:shd w:val="clear" w:color="auto" w:fill="FFFFFF" w:themeFill="background1"/>
        <w:spacing w:line="360" w:lineRule="auto"/>
        <w:ind w:left="1800"/>
        <w:rPr>
          <w:rFonts w:ascii="Georgia" w:hAnsi="Georgia" w:cstheme="majorHAnsi"/>
          <w:sz w:val="22"/>
        </w:rPr>
      </w:pPr>
      <w:r>
        <w:rPr>
          <w:rFonts w:ascii="Georgia" w:hAnsi="Georgia" w:cstheme="majorHAnsi"/>
          <w:sz w:val="22"/>
        </w:rPr>
        <w:t xml:space="preserve">The committee discussed the admission requirements, which will </w:t>
      </w:r>
      <w:r w:rsidR="00D2639B">
        <w:rPr>
          <w:rFonts w:ascii="Georgia" w:hAnsi="Georgia" w:cstheme="majorHAnsi"/>
          <w:sz w:val="22"/>
        </w:rPr>
        <w:t>mirror the existing HESA online certificate</w:t>
      </w:r>
      <w:r>
        <w:rPr>
          <w:rFonts w:ascii="Georgia" w:hAnsi="Georgia" w:cstheme="majorHAnsi"/>
          <w:sz w:val="22"/>
        </w:rPr>
        <w:t>, and preparation for advising international students</w:t>
      </w:r>
      <w:r w:rsidR="00060B85">
        <w:rPr>
          <w:rFonts w:ascii="Georgia" w:hAnsi="Georgia" w:cstheme="majorHAnsi"/>
          <w:sz w:val="22"/>
        </w:rPr>
        <w:t>, which</w:t>
      </w:r>
      <w:r>
        <w:rPr>
          <w:rFonts w:ascii="Georgia" w:hAnsi="Georgia" w:cstheme="majorHAnsi"/>
          <w:sz w:val="22"/>
        </w:rPr>
        <w:t xml:space="preserve"> Danielle De </w:t>
      </w:r>
      <w:proofErr w:type="spellStart"/>
      <w:r>
        <w:rPr>
          <w:rFonts w:ascii="Georgia" w:hAnsi="Georgia" w:cstheme="majorHAnsi"/>
          <w:sz w:val="22"/>
        </w:rPr>
        <w:t>Sawal</w:t>
      </w:r>
      <w:proofErr w:type="spellEnd"/>
      <w:r>
        <w:rPr>
          <w:rFonts w:ascii="Georgia" w:hAnsi="Georgia" w:cstheme="majorHAnsi"/>
          <w:sz w:val="22"/>
        </w:rPr>
        <w:t xml:space="preserve"> shared that the U540 will discuss issues that international student populations commonly face. </w:t>
      </w:r>
      <w:r w:rsidR="00060B85">
        <w:rPr>
          <w:rFonts w:ascii="Georgia" w:hAnsi="Georgia" w:cstheme="majorHAnsi"/>
          <w:sz w:val="22"/>
        </w:rPr>
        <w:t>The committee also discussed how the practicum experience will function if a student is not currently an academic advisor. Danielle shared that the student could shadow a current academic advisor at a community college to fulfill that experience. The current</w:t>
      </w:r>
      <w:r w:rsidR="00626783">
        <w:rPr>
          <w:rFonts w:ascii="Georgia" w:hAnsi="Georgia" w:cstheme="majorHAnsi"/>
          <w:sz w:val="22"/>
        </w:rPr>
        <w:t>ly-offered</w:t>
      </w:r>
      <w:r w:rsidR="00060B85">
        <w:rPr>
          <w:rFonts w:ascii="Georgia" w:hAnsi="Georgia" w:cstheme="majorHAnsi"/>
          <w:sz w:val="22"/>
        </w:rPr>
        <w:t xml:space="preserve"> courses do make every time they are offered, so </w:t>
      </w:r>
      <w:r w:rsidR="00626783">
        <w:rPr>
          <w:rFonts w:ascii="Georgia" w:hAnsi="Georgia" w:cstheme="majorHAnsi"/>
          <w:sz w:val="22"/>
        </w:rPr>
        <w:t>the program has no</w:t>
      </w:r>
      <w:bookmarkStart w:id="0" w:name="_GoBack"/>
      <w:bookmarkEnd w:id="0"/>
      <w:r w:rsidR="00060B85">
        <w:rPr>
          <w:rFonts w:ascii="Georgia" w:hAnsi="Georgia" w:cstheme="majorHAnsi"/>
          <w:sz w:val="22"/>
        </w:rPr>
        <w:t xml:space="preserve"> concerns about capacity.</w:t>
      </w:r>
    </w:p>
    <w:p w14:paraId="6490B1FE" w14:textId="42ABF374" w:rsidR="00997307" w:rsidRPr="00390F24" w:rsidRDefault="00295437" w:rsidP="00390F24">
      <w:pPr>
        <w:pStyle w:val="NoSpacing"/>
        <w:numPr>
          <w:ilvl w:val="4"/>
          <w:numId w:val="47"/>
        </w:numPr>
        <w:shd w:val="clear" w:color="auto" w:fill="FFFFFF" w:themeFill="background1"/>
        <w:spacing w:line="360" w:lineRule="auto"/>
        <w:rPr>
          <w:rFonts w:ascii="Georgia" w:hAnsi="Georgia" w:cstheme="majorHAnsi"/>
          <w:sz w:val="22"/>
        </w:rPr>
      </w:pPr>
      <w:r>
        <w:rPr>
          <w:rFonts w:ascii="Georgia" w:hAnsi="Georgia" w:cstheme="majorHAnsi"/>
          <w:sz w:val="22"/>
        </w:rPr>
        <w:t>Leslie Chrapliwy</w:t>
      </w:r>
      <w:r w:rsidR="00997307" w:rsidRPr="00390F24">
        <w:rPr>
          <w:rFonts w:ascii="Georgia" w:hAnsi="Georgia" w:cstheme="majorHAnsi"/>
          <w:sz w:val="22"/>
        </w:rPr>
        <w:t xml:space="preserve"> moved to approve the </w:t>
      </w:r>
      <w:r w:rsidR="00CC58D3">
        <w:rPr>
          <w:rFonts w:ascii="Georgia" w:hAnsi="Georgia" w:cstheme="majorHAnsi"/>
          <w:sz w:val="22"/>
        </w:rPr>
        <w:t>new program</w:t>
      </w:r>
      <w:r w:rsidR="00997307" w:rsidRPr="00390F24">
        <w:rPr>
          <w:rFonts w:ascii="Georgia" w:hAnsi="Georgia" w:cstheme="majorHAnsi"/>
          <w:sz w:val="22"/>
        </w:rPr>
        <w:t>.</w:t>
      </w:r>
    </w:p>
    <w:p w14:paraId="1E09462D" w14:textId="33843794" w:rsidR="00997307" w:rsidRPr="00390F24" w:rsidRDefault="00CC58D3" w:rsidP="00390F24">
      <w:pPr>
        <w:pStyle w:val="NoSpacing"/>
        <w:numPr>
          <w:ilvl w:val="4"/>
          <w:numId w:val="47"/>
        </w:numPr>
        <w:shd w:val="clear" w:color="auto" w:fill="FFFFFF" w:themeFill="background1"/>
        <w:spacing w:line="360" w:lineRule="auto"/>
        <w:rPr>
          <w:rFonts w:ascii="Georgia" w:hAnsi="Georgia" w:cstheme="majorHAnsi"/>
          <w:sz w:val="22"/>
        </w:rPr>
      </w:pPr>
      <w:r>
        <w:rPr>
          <w:rFonts w:ascii="Georgia" w:hAnsi="Georgia" w:cstheme="majorHAnsi"/>
          <w:sz w:val="22"/>
        </w:rPr>
        <w:t>Rebecca Martinez and Ellen Vaughan seconded.</w:t>
      </w:r>
    </w:p>
    <w:p w14:paraId="64D5EB36" w14:textId="77777777" w:rsidR="00997307" w:rsidRPr="00390F24" w:rsidRDefault="00997307" w:rsidP="00390F24">
      <w:pPr>
        <w:pStyle w:val="NoSpacing"/>
        <w:numPr>
          <w:ilvl w:val="4"/>
          <w:numId w:val="47"/>
        </w:numPr>
        <w:shd w:val="clear" w:color="auto" w:fill="FFFFFF" w:themeFill="background1"/>
        <w:spacing w:line="360" w:lineRule="auto"/>
        <w:rPr>
          <w:rFonts w:ascii="Georgia" w:hAnsi="Georgia" w:cstheme="majorHAnsi"/>
          <w:sz w:val="22"/>
        </w:rPr>
      </w:pPr>
      <w:r w:rsidRPr="00390F24">
        <w:rPr>
          <w:rFonts w:ascii="Georgia" w:hAnsi="Georgia" w:cstheme="majorHAnsi"/>
          <w:sz w:val="22"/>
        </w:rPr>
        <w:t>All in favor.</w:t>
      </w:r>
    </w:p>
    <w:p w14:paraId="4F3057AD" w14:textId="172CE42F" w:rsidR="001153E4" w:rsidRDefault="00CC58D3" w:rsidP="00CC58D3">
      <w:pPr>
        <w:pStyle w:val="NoSpacing"/>
        <w:numPr>
          <w:ilvl w:val="0"/>
          <w:numId w:val="6"/>
        </w:numPr>
        <w:shd w:val="clear" w:color="auto" w:fill="FFFFFF" w:themeFill="background1"/>
        <w:spacing w:line="360" w:lineRule="auto"/>
        <w:rPr>
          <w:rFonts w:ascii="Georgia" w:hAnsi="Georgia" w:cstheme="majorHAnsi"/>
          <w:sz w:val="22"/>
        </w:rPr>
      </w:pPr>
      <w:r>
        <w:rPr>
          <w:rFonts w:ascii="Georgia" w:hAnsi="Georgia" w:cstheme="majorHAnsi"/>
          <w:sz w:val="22"/>
        </w:rPr>
        <w:t>Discussion Items</w:t>
      </w:r>
    </w:p>
    <w:p w14:paraId="303AA86E" w14:textId="3E674FD8" w:rsidR="00CC58D3" w:rsidRDefault="00CC58D3" w:rsidP="00CC58D3">
      <w:pPr>
        <w:pStyle w:val="NoSpacing"/>
        <w:numPr>
          <w:ilvl w:val="1"/>
          <w:numId w:val="6"/>
        </w:numPr>
        <w:shd w:val="clear" w:color="auto" w:fill="FFFFFF" w:themeFill="background1"/>
        <w:spacing w:line="360" w:lineRule="auto"/>
        <w:rPr>
          <w:rFonts w:ascii="Georgia" w:hAnsi="Georgia" w:cstheme="majorHAnsi"/>
          <w:sz w:val="22"/>
        </w:rPr>
      </w:pPr>
      <w:r>
        <w:rPr>
          <w:rFonts w:ascii="Georgia" w:hAnsi="Georgia" w:cstheme="majorHAnsi"/>
          <w:sz w:val="22"/>
        </w:rPr>
        <w:t xml:space="preserve">Fellowship </w:t>
      </w:r>
      <w:proofErr w:type="spellStart"/>
      <w:r>
        <w:rPr>
          <w:rFonts w:ascii="Georgia" w:hAnsi="Georgia" w:cstheme="majorHAnsi"/>
          <w:sz w:val="22"/>
        </w:rPr>
        <w:t>Subcomittee</w:t>
      </w:r>
      <w:proofErr w:type="spellEnd"/>
      <w:r>
        <w:rPr>
          <w:rFonts w:ascii="Georgia" w:hAnsi="Georgia" w:cstheme="majorHAnsi"/>
          <w:sz w:val="22"/>
        </w:rPr>
        <w:t xml:space="preserve"> Updates – Jodi Adkins</w:t>
      </w:r>
    </w:p>
    <w:p w14:paraId="1C97CA42" w14:textId="4B0705A9" w:rsidR="00A85BED" w:rsidRDefault="00A85BED" w:rsidP="00A85BED">
      <w:pPr>
        <w:pStyle w:val="ListParagraph"/>
        <w:numPr>
          <w:ilvl w:val="2"/>
          <w:numId w:val="6"/>
        </w:numPr>
        <w:spacing w:after="160" w:line="360" w:lineRule="auto"/>
        <w:rPr>
          <w:rFonts w:ascii="Georgia" w:eastAsia="Georgia" w:hAnsi="Georgia" w:cs="Georgia"/>
          <w:sz w:val="22"/>
          <w:szCs w:val="22"/>
        </w:rPr>
      </w:pPr>
      <w:r w:rsidRPr="00BE0726">
        <w:rPr>
          <w:rFonts w:ascii="Georgia" w:eastAsia="Georgia" w:hAnsi="Georgia" w:cs="Georgia"/>
          <w:sz w:val="22"/>
          <w:szCs w:val="22"/>
        </w:rPr>
        <w:t>Malvina McNeill Fellowship</w:t>
      </w:r>
      <w:r>
        <w:rPr>
          <w:rFonts w:ascii="Georgia" w:eastAsia="Georgia" w:hAnsi="Georgia" w:cs="Georgia"/>
          <w:sz w:val="22"/>
          <w:szCs w:val="22"/>
        </w:rPr>
        <w:t xml:space="preserve"> (subcommittee: Marjorie Treff, Leslie Chrapliwy, Vic Borden)</w:t>
      </w:r>
    </w:p>
    <w:p w14:paraId="71247C53" w14:textId="5FF127A8" w:rsidR="00A85BED" w:rsidRPr="00A85BED" w:rsidRDefault="00A85BED" w:rsidP="00A85BED">
      <w:pPr>
        <w:pStyle w:val="ListParagraph"/>
        <w:spacing w:after="160" w:line="360" w:lineRule="auto"/>
        <w:ind w:left="1800"/>
        <w:rPr>
          <w:rFonts w:ascii="Georgia" w:eastAsia="Georgia" w:hAnsi="Georgia" w:cs="Georgia"/>
          <w:sz w:val="22"/>
          <w:szCs w:val="22"/>
        </w:rPr>
      </w:pPr>
      <w:r>
        <w:rPr>
          <w:rFonts w:ascii="Georgia" w:eastAsia="Georgia" w:hAnsi="Georgia" w:cs="Georgia"/>
          <w:sz w:val="22"/>
          <w:szCs w:val="22"/>
        </w:rPr>
        <w:t>Jodi Adkins explained that she is currently waiting on an account balance from the finance office before providing the subcommittee with the award guidelines and student nominations.</w:t>
      </w:r>
      <w:r w:rsidR="00F06B3E">
        <w:rPr>
          <w:rFonts w:ascii="Georgia" w:eastAsia="Georgia" w:hAnsi="Georgia" w:cs="Georgia"/>
          <w:sz w:val="22"/>
          <w:szCs w:val="22"/>
        </w:rPr>
        <w:t xml:space="preserve"> The committee decided (prioritizing admission decision deadlines within School of Education, at March 15</w:t>
      </w:r>
      <w:r w:rsidR="00F06B3E" w:rsidRPr="00F06B3E">
        <w:rPr>
          <w:rFonts w:ascii="Georgia" w:eastAsia="Georgia" w:hAnsi="Georgia" w:cs="Georgia"/>
          <w:sz w:val="22"/>
          <w:szCs w:val="22"/>
          <w:vertAlign w:val="superscript"/>
        </w:rPr>
        <w:t>th</w:t>
      </w:r>
      <w:r w:rsidR="00F06B3E">
        <w:rPr>
          <w:rFonts w:ascii="Georgia" w:eastAsia="Georgia" w:hAnsi="Georgia" w:cs="Georgia"/>
          <w:sz w:val="22"/>
          <w:szCs w:val="22"/>
        </w:rPr>
        <w:t>) that March 22</w:t>
      </w:r>
      <w:r w:rsidR="00F06B3E" w:rsidRPr="00F06B3E">
        <w:rPr>
          <w:rFonts w:ascii="Georgia" w:eastAsia="Georgia" w:hAnsi="Georgia" w:cs="Georgia"/>
          <w:sz w:val="22"/>
          <w:szCs w:val="22"/>
          <w:vertAlign w:val="superscript"/>
        </w:rPr>
        <w:t>nd</w:t>
      </w:r>
      <w:r w:rsidR="00F06B3E">
        <w:rPr>
          <w:rFonts w:ascii="Georgia" w:eastAsia="Georgia" w:hAnsi="Georgia" w:cs="Georgia"/>
          <w:sz w:val="22"/>
          <w:szCs w:val="22"/>
        </w:rPr>
        <w:t xml:space="preserve"> would be the deadline for department chairs nominating their students to GSO</w:t>
      </w:r>
      <w:r w:rsidR="00E20C2E">
        <w:rPr>
          <w:rFonts w:ascii="Georgia" w:eastAsia="Georgia" w:hAnsi="Georgia" w:cs="Georgia"/>
          <w:sz w:val="22"/>
          <w:szCs w:val="22"/>
        </w:rPr>
        <w:t xml:space="preserve"> for this award and February 22</w:t>
      </w:r>
      <w:r w:rsidR="00E20C2E" w:rsidRPr="00E20C2E">
        <w:rPr>
          <w:rFonts w:ascii="Georgia" w:eastAsia="Georgia" w:hAnsi="Georgia" w:cs="Georgia"/>
          <w:sz w:val="22"/>
          <w:szCs w:val="22"/>
          <w:vertAlign w:val="superscript"/>
        </w:rPr>
        <w:t>nd</w:t>
      </w:r>
      <w:r w:rsidR="00E20C2E">
        <w:rPr>
          <w:rFonts w:ascii="Georgia" w:eastAsia="Georgia" w:hAnsi="Georgia" w:cs="Georgia"/>
          <w:sz w:val="22"/>
          <w:szCs w:val="22"/>
        </w:rPr>
        <w:t xml:space="preserve"> would be the deadline to know the </w:t>
      </w:r>
      <w:r w:rsidR="00F06B3E">
        <w:rPr>
          <w:rFonts w:ascii="Georgia" w:eastAsia="Georgia" w:hAnsi="Georgia" w:cs="Georgia"/>
          <w:sz w:val="22"/>
          <w:szCs w:val="22"/>
        </w:rPr>
        <w:t>account balance from the finance office.</w:t>
      </w:r>
    </w:p>
    <w:p w14:paraId="3744BEB4" w14:textId="6F196D4C" w:rsidR="00A85BED" w:rsidRPr="00A85BED" w:rsidRDefault="00A85BED" w:rsidP="00A85BED">
      <w:pPr>
        <w:pStyle w:val="ListParagraph"/>
        <w:numPr>
          <w:ilvl w:val="2"/>
          <w:numId w:val="6"/>
        </w:numPr>
        <w:spacing w:after="160" w:line="360" w:lineRule="auto"/>
        <w:rPr>
          <w:rFonts w:ascii="Georgia" w:eastAsia="Georgia" w:hAnsi="Georgia" w:cs="Georgia"/>
          <w:sz w:val="22"/>
          <w:szCs w:val="22"/>
        </w:rPr>
      </w:pPr>
      <w:proofErr w:type="spellStart"/>
      <w:r w:rsidRPr="00BE0726">
        <w:rPr>
          <w:rFonts w:ascii="Georgia" w:eastAsia="Georgia" w:hAnsi="Georgia" w:cs="Georgia"/>
          <w:sz w:val="22"/>
          <w:szCs w:val="22"/>
        </w:rPr>
        <w:t>Achasa</w:t>
      </w:r>
      <w:proofErr w:type="spellEnd"/>
      <w:r w:rsidRPr="00BE0726">
        <w:rPr>
          <w:rFonts w:ascii="Georgia" w:eastAsia="Georgia" w:hAnsi="Georgia" w:cs="Georgia"/>
          <w:sz w:val="22"/>
          <w:szCs w:val="22"/>
        </w:rPr>
        <w:t xml:space="preserve"> </w:t>
      </w:r>
      <w:proofErr w:type="spellStart"/>
      <w:r w:rsidRPr="00BE0726">
        <w:rPr>
          <w:rFonts w:ascii="Georgia" w:eastAsia="Georgia" w:hAnsi="Georgia" w:cs="Georgia"/>
          <w:sz w:val="22"/>
          <w:szCs w:val="22"/>
        </w:rPr>
        <w:t>Beechler</w:t>
      </w:r>
      <w:proofErr w:type="spellEnd"/>
      <w:r w:rsidRPr="00BE0726">
        <w:rPr>
          <w:rFonts w:ascii="Georgia" w:eastAsia="Georgia" w:hAnsi="Georgia" w:cs="Georgia"/>
          <w:sz w:val="22"/>
          <w:szCs w:val="22"/>
        </w:rPr>
        <w:t xml:space="preserve"> Scholarship</w:t>
      </w:r>
      <w:r>
        <w:rPr>
          <w:rFonts w:ascii="Georgia" w:eastAsia="Georgia" w:hAnsi="Georgia" w:cs="Georgia"/>
          <w:sz w:val="22"/>
          <w:szCs w:val="22"/>
        </w:rPr>
        <w:t xml:space="preserve"> (subcommittee: Jessica Lester, chair; Karen Wohlwend, Monica </w:t>
      </w:r>
      <w:r w:rsidRPr="008C65D4">
        <w:rPr>
          <w:rFonts w:ascii="Georgia" w:hAnsi="Georgia" w:cstheme="majorHAnsi"/>
          <w:sz w:val="22"/>
          <w:szCs w:val="22"/>
        </w:rPr>
        <w:t>Byrne-Jiménez</w:t>
      </w:r>
      <w:r>
        <w:rPr>
          <w:rFonts w:ascii="Georgia" w:hAnsi="Georgia" w:cstheme="majorHAnsi"/>
          <w:sz w:val="22"/>
          <w:szCs w:val="22"/>
        </w:rPr>
        <w:t>)</w:t>
      </w:r>
    </w:p>
    <w:p w14:paraId="3D82F804" w14:textId="4C6DD24D" w:rsidR="00A85BED" w:rsidRPr="00BE0726" w:rsidRDefault="001648C3" w:rsidP="00A85BED">
      <w:pPr>
        <w:pStyle w:val="ListParagraph"/>
        <w:spacing w:after="160" w:line="360" w:lineRule="auto"/>
        <w:ind w:left="1800"/>
        <w:rPr>
          <w:rFonts w:ascii="Georgia" w:eastAsia="Georgia" w:hAnsi="Georgia" w:cs="Georgia"/>
          <w:sz w:val="22"/>
          <w:szCs w:val="22"/>
        </w:rPr>
      </w:pPr>
      <w:r>
        <w:rPr>
          <w:rFonts w:ascii="Georgia" w:eastAsia="Georgia" w:hAnsi="Georgia" w:cs="Georgia"/>
          <w:sz w:val="22"/>
          <w:szCs w:val="22"/>
        </w:rPr>
        <w:t>Since GEMS has recently been replaced with EFS</w:t>
      </w:r>
      <w:r w:rsidR="008C750A">
        <w:rPr>
          <w:rFonts w:ascii="Georgia" w:eastAsia="Georgia" w:hAnsi="Georgia" w:cs="Georgia"/>
          <w:sz w:val="22"/>
          <w:szCs w:val="22"/>
        </w:rPr>
        <w:t xml:space="preserve"> for fellowship work</w:t>
      </w:r>
      <w:r>
        <w:rPr>
          <w:rFonts w:ascii="Georgia" w:eastAsia="Georgia" w:hAnsi="Georgia" w:cs="Georgia"/>
          <w:sz w:val="22"/>
          <w:szCs w:val="22"/>
        </w:rPr>
        <w:t>, Jodi Adkins will send the associated materials to the subcommittee through email/Box.</w:t>
      </w:r>
    </w:p>
    <w:p w14:paraId="3B6DEA34" w14:textId="30F5657E" w:rsidR="00A85BED" w:rsidRDefault="00A85BED" w:rsidP="00A85BED">
      <w:pPr>
        <w:pStyle w:val="ListParagraph"/>
        <w:numPr>
          <w:ilvl w:val="2"/>
          <w:numId w:val="6"/>
        </w:numPr>
        <w:spacing w:after="160" w:line="360" w:lineRule="auto"/>
        <w:rPr>
          <w:rFonts w:ascii="Georgia" w:eastAsia="Georgia" w:hAnsi="Georgia" w:cs="Georgia"/>
          <w:sz w:val="22"/>
          <w:szCs w:val="22"/>
        </w:rPr>
      </w:pPr>
      <w:r w:rsidRPr="00885605">
        <w:rPr>
          <w:rFonts w:ascii="Georgia" w:eastAsia="Georgia" w:hAnsi="Georgia" w:cs="Georgia"/>
          <w:sz w:val="22"/>
          <w:szCs w:val="22"/>
        </w:rPr>
        <w:lastRenderedPageBreak/>
        <w:t>Dean’s Fellowship</w:t>
      </w:r>
      <w:r>
        <w:rPr>
          <w:rFonts w:ascii="Georgia" w:eastAsia="Georgia" w:hAnsi="Georgia" w:cs="Georgia"/>
          <w:sz w:val="22"/>
          <w:szCs w:val="22"/>
        </w:rPr>
        <w:t xml:space="preserve"> (subcommittee: </w:t>
      </w:r>
      <w:r w:rsidRPr="00D5787D">
        <w:rPr>
          <w:rFonts w:ascii="Georgia" w:eastAsia="Georgia" w:hAnsi="Georgia" w:cs="Georgia"/>
          <w:sz w:val="22"/>
          <w:szCs w:val="22"/>
        </w:rPr>
        <w:t>Marjorie Treff</w:t>
      </w:r>
      <w:r>
        <w:rPr>
          <w:rFonts w:ascii="Georgia" w:eastAsia="Georgia" w:hAnsi="Georgia" w:cs="Georgia"/>
          <w:sz w:val="22"/>
          <w:szCs w:val="22"/>
        </w:rPr>
        <w:t>, chair; Rebecca Martinez; Ellen Vaughan)</w:t>
      </w:r>
    </w:p>
    <w:p w14:paraId="5143529D" w14:textId="164093AB" w:rsidR="00A85BED" w:rsidRDefault="001648C3" w:rsidP="00A85BED">
      <w:pPr>
        <w:pStyle w:val="ListParagraph"/>
        <w:spacing w:after="160" w:line="360" w:lineRule="auto"/>
        <w:ind w:left="1800"/>
        <w:rPr>
          <w:rFonts w:ascii="Georgia" w:eastAsia="Georgia" w:hAnsi="Georgia" w:cs="Georgia"/>
          <w:sz w:val="22"/>
          <w:szCs w:val="22"/>
        </w:rPr>
      </w:pPr>
      <w:r>
        <w:rPr>
          <w:rFonts w:ascii="Georgia" w:eastAsia="Georgia" w:hAnsi="Georgia" w:cs="Georgia"/>
          <w:sz w:val="22"/>
          <w:szCs w:val="22"/>
        </w:rPr>
        <w:t>Jodi Adkins is currently waiting for the nominations to come from the department chairs, which are due February 1</w:t>
      </w:r>
      <w:r w:rsidRPr="001648C3">
        <w:rPr>
          <w:rFonts w:ascii="Georgia" w:eastAsia="Georgia" w:hAnsi="Georgia" w:cs="Georgia"/>
          <w:sz w:val="22"/>
          <w:szCs w:val="22"/>
          <w:vertAlign w:val="superscript"/>
        </w:rPr>
        <w:t>st</w:t>
      </w:r>
      <w:r>
        <w:rPr>
          <w:rFonts w:ascii="Georgia" w:eastAsia="Georgia" w:hAnsi="Georgia" w:cs="Georgia"/>
          <w:sz w:val="22"/>
          <w:szCs w:val="22"/>
        </w:rPr>
        <w:t>. Once Jodi confirms the nominated students’ eligibilities, she will forward the relevant information on to the subcommittee.</w:t>
      </w:r>
    </w:p>
    <w:p w14:paraId="5295733E" w14:textId="2E4FA5D0" w:rsidR="00A85BED" w:rsidRDefault="00A85BED" w:rsidP="00F06B3E">
      <w:pPr>
        <w:pStyle w:val="ListParagraph"/>
        <w:numPr>
          <w:ilvl w:val="2"/>
          <w:numId w:val="6"/>
        </w:numPr>
        <w:spacing w:after="160" w:line="360" w:lineRule="auto"/>
        <w:rPr>
          <w:rFonts w:ascii="Georgia" w:eastAsia="Georgia" w:hAnsi="Georgia" w:cs="Georgia"/>
          <w:sz w:val="22"/>
          <w:szCs w:val="22"/>
        </w:rPr>
      </w:pPr>
      <w:r w:rsidRPr="00BE0726">
        <w:rPr>
          <w:rFonts w:ascii="Georgia" w:eastAsia="Georgia" w:hAnsi="Georgia" w:cs="Georgia"/>
          <w:sz w:val="22"/>
          <w:szCs w:val="22"/>
        </w:rPr>
        <w:t>Maris M. Proffitt and Mary Higgins Proffitt Outstanding Dissertation Fellowship</w:t>
      </w:r>
      <w:r w:rsidR="00F06B3E">
        <w:rPr>
          <w:rFonts w:ascii="Georgia" w:eastAsia="Georgia" w:hAnsi="Georgia" w:cs="Georgia"/>
          <w:sz w:val="22"/>
          <w:szCs w:val="22"/>
        </w:rPr>
        <w:t xml:space="preserve"> (subcommittee: Rebecca Martinez, Quentin Wheeler-Bell, Andrea Walton)</w:t>
      </w:r>
    </w:p>
    <w:p w14:paraId="4098F08F" w14:textId="2A2321A9" w:rsidR="00F06B3E" w:rsidRPr="00F06B3E" w:rsidRDefault="001648C3" w:rsidP="00F06B3E">
      <w:pPr>
        <w:pStyle w:val="ListParagraph"/>
        <w:spacing w:after="160" w:line="360" w:lineRule="auto"/>
        <w:ind w:left="1800"/>
        <w:rPr>
          <w:rFonts w:ascii="Georgia" w:eastAsia="Georgia" w:hAnsi="Georgia" w:cs="Georgia"/>
          <w:sz w:val="22"/>
          <w:szCs w:val="22"/>
        </w:rPr>
      </w:pPr>
      <w:r>
        <w:rPr>
          <w:rFonts w:ascii="Georgia" w:eastAsia="Georgia" w:hAnsi="Georgia" w:cs="Georgia"/>
          <w:sz w:val="22"/>
          <w:szCs w:val="22"/>
        </w:rPr>
        <w:t>Every year, the departments receive a spreadsheet of all eligible dissertations from the previous academic year. This year, GSO only received two nominations out of five departments – one department stated that they would not be submitting a nomination, and the other two departments did not respond.</w:t>
      </w:r>
    </w:p>
    <w:p w14:paraId="498C1292" w14:textId="466DB521" w:rsidR="00CC58D3" w:rsidRDefault="00CC58D3" w:rsidP="00CC58D3">
      <w:pPr>
        <w:pStyle w:val="NoSpacing"/>
        <w:numPr>
          <w:ilvl w:val="1"/>
          <w:numId w:val="6"/>
        </w:numPr>
        <w:shd w:val="clear" w:color="auto" w:fill="FFFFFF" w:themeFill="background1"/>
        <w:spacing w:line="360" w:lineRule="auto"/>
        <w:rPr>
          <w:rFonts w:ascii="Georgia" w:hAnsi="Georgia" w:cstheme="majorHAnsi"/>
          <w:sz w:val="22"/>
        </w:rPr>
      </w:pPr>
      <w:r>
        <w:rPr>
          <w:rFonts w:ascii="Georgia" w:hAnsi="Georgia" w:cstheme="majorHAnsi"/>
          <w:sz w:val="22"/>
        </w:rPr>
        <w:t>Dissertation Grades – Matt Boots &amp; Sarah Lubienski</w:t>
      </w:r>
    </w:p>
    <w:p w14:paraId="046C4179" w14:textId="43B0D221" w:rsidR="00FF3AB4" w:rsidRDefault="001648C3" w:rsidP="00FF3AB4">
      <w:pPr>
        <w:pStyle w:val="NoSpacing"/>
        <w:shd w:val="clear" w:color="auto" w:fill="FFFFFF" w:themeFill="background1"/>
        <w:spacing w:line="360" w:lineRule="auto"/>
        <w:ind w:left="1080"/>
        <w:rPr>
          <w:rFonts w:ascii="Georgia" w:hAnsi="Georgia" w:cstheme="majorHAnsi"/>
          <w:sz w:val="22"/>
        </w:rPr>
      </w:pPr>
      <w:r>
        <w:rPr>
          <w:rFonts w:ascii="Georgia" w:hAnsi="Georgia" w:cstheme="majorHAnsi"/>
          <w:sz w:val="22"/>
        </w:rPr>
        <w:t xml:space="preserve">Currently, dissertation grades (799 &amp; G901) are all graded once the final dissertation has been submitted. GSO considered that if these courses were graded in real time, it could provide better tracking of students. Also, rather than the courses being graded as S/F, they could be graded as </w:t>
      </w:r>
      <w:r w:rsidR="00FF3AB4">
        <w:rPr>
          <w:rFonts w:ascii="Georgia" w:hAnsi="Georgia" w:cstheme="majorHAnsi"/>
          <w:sz w:val="22"/>
        </w:rPr>
        <w:t xml:space="preserve">A, B, or C, allowing faculty to communicate the level of progress to the student. The bulletin could state a required </w:t>
      </w:r>
      <w:r w:rsidR="00FC3362">
        <w:rPr>
          <w:rFonts w:ascii="Georgia" w:hAnsi="Georgia" w:cstheme="majorHAnsi"/>
          <w:sz w:val="22"/>
        </w:rPr>
        <w:t>‘</w:t>
      </w:r>
      <w:r w:rsidR="00FF3AB4">
        <w:rPr>
          <w:rFonts w:ascii="Georgia" w:hAnsi="Georgia" w:cstheme="majorHAnsi"/>
          <w:sz w:val="22"/>
        </w:rPr>
        <w:t>12 hours of B or better’ to count towards the degree. The ‘C’ grade would represent a ‘failing’ semester but would not interfere with residency requirements and continual enrollment.</w:t>
      </w:r>
    </w:p>
    <w:p w14:paraId="50F75852" w14:textId="4BAAC589" w:rsidR="00FF3AB4" w:rsidRDefault="00FF3AB4" w:rsidP="00FF3AB4">
      <w:pPr>
        <w:pStyle w:val="NoSpacing"/>
        <w:shd w:val="clear" w:color="auto" w:fill="FFFFFF" w:themeFill="background1"/>
        <w:spacing w:line="360" w:lineRule="auto"/>
        <w:ind w:left="1080"/>
        <w:rPr>
          <w:rFonts w:ascii="Georgia" w:hAnsi="Georgia" w:cstheme="majorHAnsi"/>
          <w:sz w:val="22"/>
        </w:rPr>
      </w:pPr>
      <w:r>
        <w:rPr>
          <w:rFonts w:ascii="Georgia" w:hAnsi="Georgia" w:cstheme="majorHAnsi"/>
          <w:sz w:val="22"/>
        </w:rPr>
        <w:t>The committee discussed the following elements:</w:t>
      </w:r>
    </w:p>
    <w:p w14:paraId="3049F66A" w14:textId="77777777" w:rsidR="00D51A9D" w:rsidRDefault="00FF3AB4" w:rsidP="00FF3AB4">
      <w:pPr>
        <w:pStyle w:val="NoSpacing"/>
        <w:numPr>
          <w:ilvl w:val="0"/>
          <w:numId w:val="48"/>
        </w:numPr>
        <w:shd w:val="clear" w:color="auto" w:fill="FFFFFF" w:themeFill="background1"/>
        <w:spacing w:line="360" w:lineRule="auto"/>
        <w:rPr>
          <w:rFonts w:ascii="Georgia" w:hAnsi="Georgia" w:cstheme="majorHAnsi"/>
          <w:sz w:val="22"/>
        </w:rPr>
      </w:pPr>
      <w:r>
        <w:rPr>
          <w:rFonts w:ascii="Georgia" w:hAnsi="Georgia" w:cstheme="majorHAnsi"/>
          <w:sz w:val="22"/>
        </w:rPr>
        <w:t>Who</w:t>
      </w:r>
      <w:r w:rsidR="00FC3362">
        <w:rPr>
          <w:rFonts w:ascii="Georgia" w:hAnsi="Georgia" w:cstheme="majorHAnsi"/>
          <w:sz w:val="22"/>
        </w:rPr>
        <w:t xml:space="preserve"> would be responsible for </w:t>
      </w:r>
      <w:r w:rsidR="00D51A9D">
        <w:rPr>
          <w:rFonts w:ascii="Georgia" w:hAnsi="Georgia" w:cstheme="majorHAnsi"/>
          <w:sz w:val="22"/>
        </w:rPr>
        <w:t>implementing this process?</w:t>
      </w:r>
    </w:p>
    <w:p w14:paraId="5E01D50C" w14:textId="77777777" w:rsidR="00D51A9D" w:rsidRDefault="00D51A9D" w:rsidP="00D51A9D">
      <w:pPr>
        <w:pStyle w:val="NoSpacing"/>
        <w:numPr>
          <w:ilvl w:val="1"/>
          <w:numId w:val="48"/>
        </w:numPr>
        <w:shd w:val="clear" w:color="auto" w:fill="FFFFFF" w:themeFill="background1"/>
        <w:spacing w:line="360" w:lineRule="auto"/>
        <w:rPr>
          <w:rFonts w:ascii="Georgia" w:hAnsi="Georgia" w:cstheme="majorHAnsi"/>
          <w:sz w:val="22"/>
        </w:rPr>
      </w:pPr>
      <w:r>
        <w:rPr>
          <w:rFonts w:ascii="Georgia" w:hAnsi="Georgia" w:cstheme="majorHAnsi"/>
          <w:sz w:val="22"/>
        </w:rPr>
        <w:t>By faculty member, program, or department?</w:t>
      </w:r>
    </w:p>
    <w:p w14:paraId="2406B6D2" w14:textId="62FD9604" w:rsidR="00FC3362" w:rsidRDefault="00D51A9D" w:rsidP="00D51A9D">
      <w:pPr>
        <w:pStyle w:val="NoSpacing"/>
        <w:numPr>
          <w:ilvl w:val="0"/>
          <w:numId w:val="48"/>
        </w:numPr>
        <w:shd w:val="clear" w:color="auto" w:fill="FFFFFF" w:themeFill="background1"/>
        <w:spacing w:line="360" w:lineRule="auto"/>
        <w:rPr>
          <w:rFonts w:ascii="Georgia" w:hAnsi="Georgia" w:cstheme="majorHAnsi"/>
          <w:sz w:val="22"/>
        </w:rPr>
      </w:pPr>
      <w:r>
        <w:rPr>
          <w:rFonts w:ascii="Georgia" w:hAnsi="Georgia" w:cstheme="majorHAnsi"/>
          <w:sz w:val="22"/>
        </w:rPr>
        <w:t xml:space="preserve">Who would be responsible for </w:t>
      </w:r>
      <w:r w:rsidR="00FF3AB4">
        <w:rPr>
          <w:rFonts w:ascii="Georgia" w:hAnsi="Georgia" w:cstheme="majorHAnsi"/>
          <w:sz w:val="22"/>
        </w:rPr>
        <w:t>complet</w:t>
      </w:r>
      <w:r>
        <w:rPr>
          <w:rFonts w:ascii="Georgia" w:hAnsi="Georgia" w:cstheme="majorHAnsi"/>
          <w:sz w:val="22"/>
        </w:rPr>
        <w:t>ing</w:t>
      </w:r>
      <w:r w:rsidR="00FF3AB4">
        <w:rPr>
          <w:rFonts w:ascii="Georgia" w:hAnsi="Georgia" w:cstheme="majorHAnsi"/>
          <w:sz w:val="22"/>
        </w:rPr>
        <w:t xml:space="preserve"> the grading?</w:t>
      </w:r>
    </w:p>
    <w:p w14:paraId="4EB2D659" w14:textId="65F285DF" w:rsidR="00FF3AB4" w:rsidRDefault="00FF3AB4" w:rsidP="00FC3362">
      <w:pPr>
        <w:pStyle w:val="NoSpacing"/>
        <w:numPr>
          <w:ilvl w:val="1"/>
          <w:numId w:val="48"/>
        </w:numPr>
        <w:shd w:val="clear" w:color="auto" w:fill="FFFFFF" w:themeFill="background1"/>
        <w:spacing w:line="360" w:lineRule="auto"/>
        <w:rPr>
          <w:rFonts w:ascii="Georgia" w:hAnsi="Georgia" w:cstheme="majorHAnsi"/>
          <w:sz w:val="22"/>
        </w:rPr>
      </w:pPr>
      <w:r>
        <w:rPr>
          <w:rFonts w:ascii="Georgia" w:hAnsi="Georgia" w:cstheme="majorHAnsi"/>
          <w:sz w:val="22"/>
        </w:rPr>
        <w:t>Faculty, department administrators, department chairs, etc.</w:t>
      </w:r>
    </w:p>
    <w:p w14:paraId="1FD5EE0E" w14:textId="55114CD3" w:rsidR="00FF3AB4" w:rsidRDefault="00FF3AB4" w:rsidP="00FF3AB4">
      <w:pPr>
        <w:pStyle w:val="NoSpacing"/>
        <w:numPr>
          <w:ilvl w:val="0"/>
          <w:numId w:val="48"/>
        </w:numPr>
        <w:shd w:val="clear" w:color="auto" w:fill="FFFFFF" w:themeFill="background1"/>
        <w:spacing w:line="360" w:lineRule="auto"/>
        <w:rPr>
          <w:rFonts w:ascii="Georgia" w:hAnsi="Georgia" w:cstheme="majorHAnsi"/>
          <w:sz w:val="22"/>
        </w:rPr>
      </w:pPr>
      <w:r>
        <w:rPr>
          <w:rFonts w:ascii="Georgia" w:hAnsi="Georgia" w:cstheme="majorHAnsi"/>
          <w:sz w:val="22"/>
        </w:rPr>
        <w:t>How could this coincide with probation procedures?</w:t>
      </w:r>
    </w:p>
    <w:p w14:paraId="13BD10D3" w14:textId="5234CDA8" w:rsidR="006245B0" w:rsidRDefault="006245B0" w:rsidP="006245B0">
      <w:pPr>
        <w:pStyle w:val="NoSpacing"/>
        <w:numPr>
          <w:ilvl w:val="1"/>
          <w:numId w:val="48"/>
        </w:numPr>
        <w:shd w:val="clear" w:color="auto" w:fill="FFFFFF" w:themeFill="background1"/>
        <w:spacing w:line="360" w:lineRule="auto"/>
        <w:rPr>
          <w:rFonts w:ascii="Georgia" w:hAnsi="Georgia" w:cstheme="majorHAnsi"/>
          <w:sz w:val="22"/>
        </w:rPr>
      </w:pPr>
      <w:r>
        <w:rPr>
          <w:rFonts w:ascii="Georgia" w:hAnsi="Georgia" w:cstheme="majorHAnsi"/>
          <w:sz w:val="22"/>
        </w:rPr>
        <w:t>Some faculty felt that this grading procedure would not have a strong influence on student motivation for time to completion.</w:t>
      </w:r>
    </w:p>
    <w:p w14:paraId="4EC27F32" w14:textId="0F5081B6" w:rsidR="006245B0" w:rsidRDefault="006245B0" w:rsidP="006245B0">
      <w:pPr>
        <w:pStyle w:val="NoSpacing"/>
        <w:numPr>
          <w:ilvl w:val="1"/>
          <w:numId w:val="48"/>
        </w:numPr>
        <w:shd w:val="clear" w:color="auto" w:fill="FFFFFF" w:themeFill="background1"/>
        <w:spacing w:line="360" w:lineRule="auto"/>
        <w:rPr>
          <w:rFonts w:ascii="Georgia" w:hAnsi="Georgia" w:cstheme="majorHAnsi"/>
          <w:sz w:val="22"/>
        </w:rPr>
      </w:pPr>
      <w:r>
        <w:rPr>
          <w:rFonts w:ascii="Georgia" w:hAnsi="Georgia" w:cstheme="majorHAnsi"/>
          <w:sz w:val="22"/>
        </w:rPr>
        <w:t>Sarah Lubienski stated that probation should still be an option post-coursework, but that a better solution entirely is implementing student annual reviews.</w:t>
      </w:r>
    </w:p>
    <w:p w14:paraId="2DEBE929" w14:textId="46B19FBF" w:rsidR="006245B0" w:rsidRPr="006245B0" w:rsidRDefault="006245B0" w:rsidP="006245B0">
      <w:pPr>
        <w:pStyle w:val="NoSpacing"/>
        <w:numPr>
          <w:ilvl w:val="2"/>
          <w:numId w:val="48"/>
        </w:numPr>
        <w:shd w:val="clear" w:color="auto" w:fill="FFFFFF" w:themeFill="background1"/>
        <w:spacing w:line="360" w:lineRule="auto"/>
        <w:rPr>
          <w:rFonts w:ascii="Georgia" w:hAnsi="Georgia" w:cstheme="majorHAnsi"/>
          <w:sz w:val="22"/>
        </w:rPr>
      </w:pPr>
      <w:r>
        <w:rPr>
          <w:rFonts w:ascii="Georgia" w:hAnsi="Georgia" w:cstheme="majorHAnsi"/>
          <w:sz w:val="22"/>
        </w:rPr>
        <w:t>Ellen Vaughan stated that in the counseling programs, they must complete annual reviews according to APA accreditation requirements</w:t>
      </w:r>
      <w:r w:rsidR="00FC3362">
        <w:rPr>
          <w:rFonts w:ascii="Georgia" w:hAnsi="Georgia" w:cstheme="majorHAnsi"/>
          <w:sz w:val="22"/>
        </w:rPr>
        <w:t>.</w:t>
      </w:r>
    </w:p>
    <w:p w14:paraId="7E675FE0" w14:textId="1EE7DFD8" w:rsidR="006245B0" w:rsidRPr="00AC369E" w:rsidRDefault="00D51A9D" w:rsidP="00D51A9D">
      <w:pPr>
        <w:pStyle w:val="NoSpacing"/>
        <w:shd w:val="clear" w:color="auto" w:fill="FFFFFF" w:themeFill="background1"/>
        <w:spacing w:line="360" w:lineRule="auto"/>
        <w:ind w:left="1080"/>
        <w:rPr>
          <w:rFonts w:ascii="Georgia" w:hAnsi="Georgia" w:cstheme="majorHAnsi"/>
          <w:sz w:val="22"/>
        </w:rPr>
      </w:pPr>
      <w:r>
        <w:rPr>
          <w:rFonts w:ascii="Georgia" w:hAnsi="Georgia" w:cstheme="majorHAnsi"/>
          <w:sz w:val="22"/>
        </w:rPr>
        <w:lastRenderedPageBreak/>
        <w:t>Matt Boots recommended that faculty discuss this idea within their departments and bring comments to the next meeting.</w:t>
      </w:r>
    </w:p>
    <w:p w14:paraId="262308F5" w14:textId="5054CBD2" w:rsidR="001153E4" w:rsidRDefault="00CC58D3" w:rsidP="001153E4">
      <w:pPr>
        <w:pStyle w:val="NoSpacing"/>
        <w:numPr>
          <w:ilvl w:val="0"/>
          <w:numId w:val="6"/>
        </w:numPr>
        <w:shd w:val="clear" w:color="auto" w:fill="FFFFFF" w:themeFill="background1"/>
        <w:spacing w:line="360" w:lineRule="auto"/>
        <w:rPr>
          <w:rFonts w:ascii="Georgia" w:hAnsi="Georgia" w:cstheme="majorHAnsi"/>
          <w:sz w:val="22"/>
        </w:rPr>
      </w:pPr>
      <w:r>
        <w:rPr>
          <w:rFonts w:ascii="Georgia" w:hAnsi="Georgia" w:cstheme="majorHAnsi"/>
          <w:sz w:val="22"/>
        </w:rPr>
        <w:t>Information Item</w:t>
      </w:r>
    </w:p>
    <w:p w14:paraId="601C0C8E" w14:textId="1D604FF6" w:rsidR="00CC58D3" w:rsidRPr="003770F1" w:rsidRDefault="00CC58D3" w:rsidP="00CC58D3">
      <w:pPr>
        <w:pStyle w:val="NoSpacing"/>
        <w:numPr>
          <w:ilvl w:val="1"/>
          <w:numId w:val="6"/>
        </w:numPr>
        <w:shd w:val="clear" w:color="auto" w:fill="FFFFFF" w:themeFill="background1"/>
        <w:spacing w:line="360" w:lineRule="auto"/>
        <w:rPr>
          <w:rFonts w:ascii="Georgia" w:hAnsi="Georgia" w:cstheme="majorHAnsi"/>
          <w:i/>
          <w:sz w:val="22"/>
        </w:rPr>
      </w:pPr>
      <w:r>
        <w:rPr>
          <w:rFonts w:ascii="Georgia" w:hAnsi="Georgia" w:cstheme="majorHAnsi"/>
          <w:sz w:val="22"/>
        </w:rPr>
        <w:t xml:space="preserve">Award for Excellence in Mentoring student committee voting permissions – </w:t>
      </w:r>
      <w:r w:rsidRPr="003770F1">
        <w:rPr>
          <w:rFonts w:ascii="Georgia" w:hAnsi="Georgia" w:cstheme="majorHAnsi"/>
          <w:i/>
          <w:sz w:val="22"/>
        </w:rPr>
        <w:t>Kirstin Helström</w:t>
      </w:r>
    </w:p>
    <w:p w14:paraId="12E8559B" w14:textId="0D40F054" w:rsidR="00CC58D3" w:rsidRPr="00CC58D3" w:rsidRDefault="00CC58D3" w:rsidP="00CC58D3">
      <w:pPr>
        <w:pStyle w:val="NoSpacing"/>
        <w:shd w:val="clear" w:color="auto" w:fill="FFFFFF" w:themeFill="background1"/>
        <w:spacing w:line="360" w:lineRule="auto"/>
        <w:ind w:left="1080"/>
        <w:rPr>
          <w:rFonts w:ascii="Georgia" w:hAnsi="Georgia" w:cstheme="majorHAnsi"/>
          <w:sz w:val="22"/>
        </w:rPr>
      </w:pPr>
      <w:r>
        <w:rPr>
          <w:rFonts w:ascii="Georgia" w:hAnsi="Georgia" w:cstheme="majorHAnsi"/>
          <w:sz w:val="22"/>
        </w:rPr>
        <w:t>In keeping with the previous changes to the criteria toward a more inclusive process, Kirstin</w:t>
      </w:r>
      <w:r w:rsidR="006245B0">
        <w:rPr>
          <w:rFonts w:ascii="Georgia" w:hAnsi="Georgia" w:cstheme="majorHAnsi"/>
          <w:sz w:val="22"/>
        </w:rPr>
        <w:t xml:space="preserve"> Helström recommended that student committee members should not be prohibited from submitting nomination letters. Much like faculty committees in which a faculty committee member may submit a proposal and that committee must vote in favor of that proposal for it to be implemented, so in this student committee, the nominator must make a convincing argument to the committee (based on the nomination letter only) for their nominee to receive the award.</w:t>
      </w:r>
    </w:p>
    <w:sectPr w:rsidR="00CC58D3" w:rsidRPr="00CC58D3" w:rsidSect="00C71EC3">
      <w:headerReference w:type="default"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DB3AA" w14:textId="77777777" w:rsidR="001568B4" w:rsidRDefault="001568B4" w:rsidP="00C75350">
      <w:pPr>
        <w:spacing w:after="0" w:line="240" w:lineRule="auto"/>
      </w:pPr>
      <w:r>
        <w:separator/>
      </w:r>
    </w:p>
  </w:endnote>
  <w:endnote w:type="continuationSeparator" w:id="0">
    <w:p w14:paraId="50436C23" w14:textId="77777777" w:rsidR="001568B4" w:rsidRDefault="001568B4" w:rsidP="00C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rPr>
      <w:id w:val="-1459481265"/>
      <w:docPartObj>
        <w:docPartGallery w:val="Page Numbers (Bottom of Page)"/>
        <w:docPartUnique/>
      </w:docPartObj>
    </w:sdtPr>
    <w:sdtEndPr>
      <w:rPr>
        <w:noProof/>
      </w:rPr>
    </w:sdtEndPr>
    <w:sdtContent>
      <w:p w14:paraId="05CC61AF" w14:textId="67BD629C"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9452CE">
          <w:rPr>
            <w:rFonts w:ascii="Georgia" w:hAnsi="Georgia"/>
            <w:noProof/>
            <w:sz w:val="20"/>
          </w:rPr>
          <w:t>2</w:t>
        </w:r>
        <w:r w:rsidRPr="00297184">
          <w:rPr>
            <w:rFonts w:ascii="Georgia" w:hAnsi="Georgi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2FD77" w14:textId="77777777" w:rsidR="001568B4" w:rsidRDefault="001568B4" w:rsidP="00C75350">
      <w:pPr>
        <w:spacing w:after="0" w:line="240" w:lineRule="auto"/>
      </w:pPr>
      <w:r>
        <w:separator/>
      </w:r>
    </w:p>
  </w:footnote>
  <w:footnote w:type="continuationSeparator" w:id="0">
    <w:p w14:paraId="5AEBCB9E" w14:textId="77777777" w:rsidR="001568B4" w:rsidRDefault="001568B4" w:rsidP="00C7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761E" w14:textId="77777777"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91E"/>
    <w:multiLevelType w:val="hybridMultilevel"/>
    <w:tmpl w:val="4D620734"/>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76276"/>
    <w:multiLevelType w:val="hybridMultilevel"/>
    <w:tmpl w:val="3A066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421967"/>
    <w:multiLevelType w:val="hybridMultilevel"/>
    <w:tmpl w:val="480A2FB4"/>
    <w:lvl w:ilvl="0" w:tplc="04090013">
      <w:start w:val="1"/>
      <w:numFmt w:val="upperRoman"/>
      <w:lvlText w:val="%1."/>
      <w:lvlJc w:val="right"/>
      <w:pPr>
        <w:ind w:left="720" w:hanging="360"/>
      </w:pPr>
    </w:lvl>
    <w:lvl w:ilvl="1" w:tplc="8A5EA61A">
      <w:start w:val="1"/>
      <w:numFmt w:val="upp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468"/>
    <w:multiLevelType w:val="hybridMultilevel"/>
    <w:tmpl w:val="8196F43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A0702"/>
    <w:multiLevelType w:val="multilevel"/>
    <w:tmpl w:val="2AA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46DC3"/>
    <w:multiLevelType w:val="hybridMultilevel"/>
    <w:tmpl w:val="380A30E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74CE9"/>
    <w:multiLevelType w:val="hybridMultilevel"/>
    <w:tmpl w:val="B7FCF82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5935BD9"/>
    <w:multiLevelType w:val="hybridMultilevel"/>
    <w:tmpl w:val="9B86FA4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130EBE"/>
    <w:multiLevelType w:val="hybridMultilevel"/>
    <w:tmpl w:val="67022F46"/>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0B">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5B1C2D"/>
    <w:multiLevelType w:val="hybridMultilevel"/>
    <w:tmpl w:val="A348A90A"/>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2A2EF8"/>
    <w:multiLevelType w:val="multilevel"/>
    <w:tmpl w:val="486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2A7029"/>
    <w:multiLevelType w:val="multilevel"/>
    <w:tmpl w:val="5908E372"/>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22C16C48"/>
    <w:multiLevelType w:val="multilevel"/>
    <w:tmpl w:val="AB5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83F9B"/>
    <w:multiLevelType w:val="hybridMultilevel"/>
    <w:tmpl w:val="AB8C893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2B464F6A"/>
    <w:multiLevelType w:val="hybridMultilevel"/>
    <w:tmpl w:val="B8CA9DB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E6053DD"/>
    <w:multiLevelType w:val="hybridMultilevel"/>
    <w:tmpl w:val="01708F0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10922"/>
    <w:multiLevelType w:val="hybridMultilevel"/>
    <w:tmpl w:val="FBE29DF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3764A"/>
    <w:multiLevelType w:val="hybridMultilevel"/>
    <w:tmpl w:val="74A2FA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44B5FCC"/>
    <w:multiLevelType w:val="hybridMultilevel"/>
    <w:tmpl w:val="DD52388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D6508"/>
    <w:multiLevelType w:val="hybridMultilevel"/>
    <w:tmpl w:val="5F28F19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AC559AA"/>
    <w:multiLevelType w:val="hybridMultilevel"/>
    <w:tmpl w:val="0C38165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B35190E"/>
    <w:multiLevelType w:val="multilevel"/>
    <w:tmpl w:val="D486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806B5"/>
    <w:multiLevelType w:val="multilevel"/>
    <w:tmpl w:val="DD98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82A58"/>
    <w:multiLevelType w:val="hybridMultilevel"/>
    <w:tmpl w:val="58E4929C"/>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263AF0"/>
    <w:multiLevelType w:val="hybridMultilevel"/>
    <w:tmpl w:val="7BC0173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CA04BB4"/>
    <w:multiLevelType w:val="hybridMultilevel"/>
    <w:tmpl w:val="ED3846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CF470AF"/>
    <w:multiLevelType w:val="hybridMultilevel"/>
    <w:tmpl w:val="5C3CEE9E"/>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7" w15:restartNumberingAfterBreak="0">
    <w:nsid w:val="4E39230D"/>
    <w:multiLevelType w:val="hybridMultilevel"/>
    <w:tmpl w:val="B8E0D9D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609F4"/>
    <w:multiLevelType w:val="hybridMultilevel"/>
    <w:tmpl w:val="258CF4F2"/>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5A1FD2"/>
    <w:multiLevelType w:val="multilevel"/>
    <w:tmpl w:val="5908E372"/>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0" w15:restartNumberingAfterBreak="0">
    <w:nsid w:val="4ED33FDD"/>
    <w:multiLevelType w:val="hybridMultilevel"/>
    <w:tmpl w:val="7B0CFA3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72B6728"/>
    <w:multiLevelType w:val="hybridMultilevel"/>
    <w:tmpl w:val="730AB4C0"/>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2" w15:restartNumberingAfterBreak="0">
    <w:nsid w:val="58C002E6"/>
    <w:multiLevelType w:val="hybridMultilevel"/>
    <w:tmpl w:val="E3EECB0C"/>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F61556"/>
    <w:multiLevelType w:val="hybridMultilevel"/>
    <w:tmpl w:val="6B32DE40"/>
    <w:lvl w:ilvl="0" w:tplc="97C60816">
      <w:start w:val="1"/>
      <w:numFmt w:val="upperRoman"/>
      <w:lvlText w:val="%1."/>
      <w:lvlJc w:val="left"/>
      <w:pPr>
        <w:ind w:left="720" w:hanging="720"/>
      </w:pPr>
      <w:rPr>
        <w:rFonts w:ascii="Times New Roman" w:hAnsi="Times New Roman" w:cs="Times New Roman" w:hint="default"/>
        <w:b w:val="0"/>
        <w:i w:val="0"/>
        <w:sz w:val="24"/>
        <w:szCs w:val="24"/>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525876"/>
    <w:multiLevelType w:val="hybridMultilevel"/>
    <w:tmpl w:val="B654319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CF683EE8">
      <w:start w:val="1"/>
      <w:numFmt w:val="lowerRoman"/>
      <w:lvlText w:val="%3."/>
      <w:lvlJc w:val="right"/>
      <w:pPr>
        <w:ind w:left="2160" w:hanging="180"/>
      </w:pPr>
      <w:rPr>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90638"/>
    <w:multiLevelType w:val="hybridMultilevel"/>
    <w:tmpl w:val="76D092AA"/>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364141"/>
    <w:multiLevelType w:val="hybridMultilevel"/>
    <w:tmpl w:val="4B00D3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A5401"/>
    <w:multiLevelType w:val="hybridMultilevel"/>
    <w:tmpl w:val="C4A202F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50B20F4"/>
    <w:multiLevelType w:val="hybridMultilevel"/>
    <w:tmpl w:val="D3A884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F23BF"/>
    <w:multiLevelType w:val="hybridMultilevel"/>
    <w:tmpl w:val="40B0207E"/>
    <w:lvl w:ilvl="0" w:tplc="DAE2B3E2">
      <w:start w:val="1"/>
      <w:numFmt w:val="upperRoman"/>
      <w:lvlText w:val="%1."/>
      <w:lvlJc w:val="left"/>
      <w:pPr>
        <w:ind w:left="720" w:hanging="720"/>
      </w:pPr>
      <w:rPr>
        <w:rFonts w:asciiTheme="majorHAnsi" w:hAnsiTheme="majorHAnsi" w:cstheme="majorHAnsi" w:hint="default"/>
        <w:b w:val="0"/>
        <w:i w:val="0"/>
        <w:sz w:val="24"/>
        <w:szCs w:val="24"/>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180"/>
      </w:pPr>
      <w:rPr>
        <w:rFonts w:hint="default"/>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DF1389"/>
    <w:multiLevelType w:val="hybridMultilevel"/>
    <w:tmpl w:val="2AEC25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B">
      <w:start w:val="1"/>
      <w:numFmt w:val="bullet"/>
      <w:lvlText w:val=""/>
      <w:lvlJc w:val="left"/>
      <w:pPr>
        <w:ind w:left="2160" w:hanging="180"/>
      </w:pPr>
      <w:rPr>
        <w:rFonts w:ascii="Wingdings" w:hAnsi="Wingdings" w:hint="default"/>
        <w:i w:val="0"/>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F314D9"/>
    <w:multiLevelType w:val="multilevel"/>
    <w:tmpl w:val="147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AD2BBF"/>
    <w:multiLevelType w:val="hybridMultilevel"/>
    <w:tmpl w:val="E16465E8"/>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7CB46387"/>
    <w:multiLevelType w:val="multilevel"/>
    <w:tmpl w:val="A2565B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5" w15:restartNumberingAfterBreak="0">
    <w:nsid w:val="7D434956"/>
    <w:multiLevelType w:val="multilevel"/>
    <w:tmpl w:val="57D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0D5CCF"/>
    <w:multiLevelType w:val="multilevel"/>
    <w:tmpl w:val="54D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9"/>
  </w:num>
  <w:num w:numId="3">
    <w:abstractNumId w:val="33"/>
  </w:num>
  <w:num w:numId="4">
    <w:abstractNumId w:val="34"/>
  </w:num>
  <w:num w:numId="5">
    <w:abstractNumId w:val="36"/>
  </w:num>
  <w:num w:numId="6">
    <w:abstractNumId w:val="9"/>
  </w:num>
  <w:num w:numId="7">
    <w:abstractNumId w:val="2"/>
  </w:num>
  <w:num w:numId="8">
    <w:abstractNumId w:val="35"/>
  </w:num>
  <w:num w:numId="9">
    <w:abstractNumId w:val="0"/>
  </w:num>
  <w:num w:numId="10">
    <w:abstractNumId w:val="14"/>
  </w:num>
  <w:num w:numId="11">
    <w:abstractNumId w:val="15"/>
  </w:num>
  <w:num w:numId="12">
    <w:abstractNumId w:val="27"/>
  </w:num>
  <w:num w:numId="13">
    <w:abstractNumId w:val="24"/>
  </w:num>
  <w:num w:numId="14">
    <w:abstractNumId w:val="19"/>
  </w:num>
  <w:num w:numId="15">
    <w:abstractNumId w:val="37"/>
  </w:num>
  <w:num w:numId="16">
    <w:abstractNumId w:val="5"/>
  </w:num>
  <w:num w:numId="17">
    <w:abstractNumId w:val="26"/>
  </w:num>
  <w:num w:numId="18">
    <w:abstractNumId w:val="31"/>
  </w:num>
  <w:num w:numId="19">
    <w:abstractNumId w:val="45"/>
  </w:num>
  <w:num w:numId="20">
    <w:abstractNumId w:val="21"/>
  </w:num>
  <w:num w:numId="21">
    <w:abstractNumId w:val="13"/>
  </w:num>
  <w:num w:numId="22">
    <w:abstractNumId w:val="7"/>
  </w:num>
  <w:num w:numId="23">
    <w:abstractNumId w:val="3"/>
  </w:num>
  <w:num w:numId="24">
    <w:abstractNumId w:val="18"/>
  </w:num>
  <w:num w:numId="25">
    <w:abstractNumId w:val="16"/>
  </w:num>
  <w:num w:numId="26">
    <w:abstractNumId w:val="41"/>
  </w:num>
  <w:num w:numId="27">
    <w:abstractNumId w:val="43"/>
  </w:num>
  <w:num w:numId="28">
    <w:abstractNumId w:val="1"/>
  </w:num>
  <w:num w:numId="29">
    <w:abstractNumId w:val="23"/>
  </w:num>
  <w:num w:numId="30">
    <w:abstractNumId w:val="28"/>
  </w:num>
  <w:num w:numId="31">
    <w:abstractNumId w:val="6"/>
  </w:num>
  <w:num w:numId="32">
    <w:abstractNumId w:val="38"/>
  </w:num>
  <w:num w:numId="33">
    <w:abstractNumId w:val="42"/>
  </w:num>
  <w:num w:numId="34">
    <w:abstractNumId w:val="22"/>
  </w:num>
  <w:num w:numId="35">
    <w:abstractNumId w:val="10"/>
  </w:num>
  <w:num w:numId="36">
    <w:abstractNumId w:val="46"/>
  </w:num>
  <w:num w:numId="37">
    <w:abstractNumId w:val="12"/>
  </w:num>
  <w:num w:numId="38">
    <w:abstractNumId w:val="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0"/>
  </w:num>
  <w:num w:numId="42">
    <w:abstractNumId w:val="11"/>
  </w:num>
  <w:num w:numId="43">
    <w:abstractNumId w:val="29"/>
  </w:num>
  <w:num w:numId="44">
    <w:abstractNumId w:val="44"/>
  </w:num>
  <w:num w:numId="45">
    <w:abstractNumId w:val="25"/>
  </w:num>
  <w:num w:numId="46">
    <w:abstractNumId w:val="17"/>
  </w:num>
  <w:num w:numId="47">
    <w:abstractNumId w:val="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50"/>
    <w:rsid w:val="00033F46"/>
    <w:rsid w:val="00051702"/>
    <w:rsid w:val="00060B85"/>
    <w:rsid w:val="00061967"/>
    <w:rsid w:val="0007530A"/>
    <w:rsid w:val="00093C47"/>
    <w:rsid w:val="000A116E"/>
    <w:rsid w:val="000A50F1"/>
    <w:rsid w:val="000A68CD"/>
    <w:rsid w:val="000C4FA0"/>
    <w:rsid w:val="000F3CB5"/>
    <w:rsid w:val="00106027"/>
    <w:rsid w:val="001153E4"/>
    <w:rsid w:val="001248E5"/>
    <w:rsid w:val="00131070"/>
    <w:rsid w:val="00137ED4"/>
    <w:rsid w:val="001568B4"/>
    <w:rsid w:val="001648C3"/>
    <w:rsid w:val="0017518D"/>
    <w:rsid w:val="001A65E2"/>
    <w:rsid w:val="001B6945"/>
    <w:rsid w:val="00227190"/>
    <w:rsid w:val="002419EA"/>
    <w:rsid w:val="00244737"/>
    <w:rsid w:val="00264F50"/>
    <w:rsid w:val="00293BCE"/>
    <w:rsid w:val="00295437"/>
    <w:rsid w:val="00297184"/>
    <w:rsid w:val="002973BA"/>
    <w:rsid w:val="002A0689"/>
    <w:rsid w:val="002B5231"/>
    <w:rsid w:val="002B6A44"/>
    <w:rsid w:val="002C09CD"/>
    <w:rsid w:val="002F4AD5"/>
    <w:rsid w:val="0033117D"/>
    <w:rsid w:val="003511BB"/>
    <w:rsid w:val="0037168A"/>
    <w:rsid w:val="003770F1"/>
    <w:rsid w:val="00381CE3"/>
    <w:rsid w:val="00390F24"/>
    <w:rsid w:val="003943C1"/>
    <w:rsid w:val="003964D2"/>
    <w:rsid w:val="003B36AD"/>
    <w:rsid w:val="003B3715"/>
    <w:rsid w:val="003D1231"/>
    <w:rsid w:val="003E008A"/>
    <w:rsid w:val="003F2288"/>
    <w:rsid w:val="003F5724"/>
    <w:rsid w:val="0040444C"/>
    <w:rsid w:val="004774DE"/>
    <w:rsid w:val="004B5CC6"/>
    <w:rsid w:val="004D079C"/>
    <w:rsid w:val="004F14F6"/>
    <w:rsid w:val="004F15C5"/>
    <w:rsid w:val="00513DCB"/>
    <w:rsid w:val="0051616E"/>
    <w:rsid w:val="005176A4"/>
    <w:rsid w:val="00530951"/>
    <w:rsid w:val="00547E30"/>
    <w:rsid w:val="005A376F"/>
    <w:rsid w:val="005C488A"/>
    <w:rsid w:val="005E3885"/>
    <w:rsid w:val="005E4BFB"/>
    <w:rsid w:val="005F1BF7"/>
    <w:rsid w:val="00600DD3"/>
    <w:rsid w:val="00615760"/>
    <w:rsid w:val="00621A32"/>
    <w:rsid w:val="006245B0"/>
    <w:rsid w:val="00626783"/>
    <w:rsid w:val="006553A7"/>
    <w:rsid w:val="00656B88"/>
    <w:rsid w:val="00674027"/>
    <w:rsid w:val="006963BE"/>
    <w:rsid w:val="006A6648"/>
    <w:rsid w:val="006C3DC5"/>
    <w:rsid w:val="006E3628"/>
    <w:rsid w:val="006F6993"/>
    <w:rsid w:val="00717639"/>
    <w:rsid w:val="0073582E"/>
    <w:rsid w:val="00742196"/>
    <w:rsid w:val="00742AEE"/>
    <w:rsid w:val="00763665"/>
    <w:rsid w:val="00765657"/>
    <w:rsid w:val="007657C7"/>
    <w:rsid w:val="00765DF0"/>
    <w:rsid w:val="007802A6"/>
    <w:rsid w:val="007A79E7"/>
    <w:rsid w:val="007B6EE3"/>
    <w:rsid w:val="007D3B0F"/>
    <w:rsid w:val="00815EB0"/>
    <w:rsid w:val="00816DCF"/>
    <w:rsid w:val="00826474"/>
    <w:rsid w:val="0083011A"/>
    <w:rsid w:val="0084429E"/>
    <w:rsid w:val="0085006B"/>
    <w:rsid w:val="00885605"/>
    <w:rsid w:val="008A592A"/>
    <w:rsid w:val="008B3215"/>
    <w:rsid w:val="008C65D4"/>
    <w:rsid w:val="008C750A"/>
    <w:rsid w:val="008C7964"/>
    <w:rsid w:val="008D0526"/>
    <w:rsid w:val="008D3331"/>
    <w:rsid w:val="00905E4D"/>
    <w:rsid w:val="009452CE"/>
    <w:rsid w:val="009630CD"/>
    <w:rsid w:val="00963CB2"/>
    <w:rsid w:val="00967EA2"/>
    <w:rsid w:val="00971FA1"/>
    <w:rsid w:val="00986D95"/>
    <w:rsid w:val="00991682"/>
    <w:rsid w:val="0099540B"/>
    <w:rsid w:val="00997307"/>
    <w:rsid w:val="009B7A21"/>
    <w:rsid w:val="009E09C2"/>
    <w:rsid w:val="009E6D9D"/>
    <w:rsid w:val="009F160F"/>
    <w:rsid w:val="00A178C6"/>
    <w:rsid w:val="00A269C7"/>
    <w:rsid w:val="00A35212"/>
    <w:rsid w:val="00A6772F"/>
    <w:rsid w:val="00A67E8B"/>
    <w:rsid w:val="00A74AE3"/>
    <w:rsid w:val="00A85BED"/>
    <w:rsid w:val="00AC369E"/>
    <w:rsid w:val="00B1276A"/>
    <w:rsid w:val="00B22929"/>
    <w:rsid w:val="00B45707"/>
    <w:rsid w:val="00B47276"/>
    <w:rsid w:val="00B6488F"/>
    <w:rsid w:val="00B72E55"/>
    <w:rsid w:val="00B81E02"/>
    <w:rsid w:val="00B87FD9"/>
    <w:rsid w:val="00B90743"/>
    <w:rsid w:val="00B90E9B"/>
    <w:rsid w:val="00BA2EB1"/>
    <w:rsid w:val="00BB56FE"/>
    <w:rsid w:val="00BE0726"/>
    <w:rsid w:val="00C143C8"/>
    <w:rsid w:val="00C41437"/>
    <w:rsid w:val="00C71EC3"/>
    <w:rsid w:val="00C75350"/>
    <w:rsid w:val="00C7615B"/>
    <w:rsid w:val="00C94444"/>
    <w:rsid w:val="00CA50F7"/>
    <w:rsid w:val="00CC1925"/>
    <w:rsid w:val="00CC58D3"/>
    <w:rsid w:val="00CD1CF7"/>
    <w:rsid w:val="00D235A3"/>
    <w:rsid w:val="00D2639B"/>
    <w:rsid w:val="00D31646"/>
    <w:rsid w:val="00D32EB6"/>
    <w:rsid w:val="00D46CEE"/>
    <w:rsid w:val="00D51A9D"/>
    <w:rsid w:val="00D53ADB"/>
    <w:rsid w:val="00D5787D"/>
    <w:rsid w:val="00D650A7"/>
    <w:rsid w:val="00DA79CE"/>
    <w:rsid w:val="00E20C2E"/>
    <w:rsid w:val="00E2220D"/>
    <w:rsid w:val="00E3154F"/>
    <w:rsid w:val="00E64BDE"/>
    <w:rsid w:val="00E765A6"/>
    <w:rsid w:val="00E8777F"/>
    <w:rsid w:val="00EA590B"/>
    <w:rsid w:val="00EE5EEE"/>
    <w:rsid w:val="00F06B3E"/>
    <w:rsid w:val="00F20234"/>
    <w:rsid w:val="00F273E5"/>
    <w:rsid w:val="00F3357A"/>
    <w:rsid w:val="00F366B8"/>
    <w:rsid w:val="00F423B5"/>
    <w:rsid w:val="00F62F37"/>
    <w:rsid w:val="00F63B4A"/>
    <w:rsid w:val="00F72D8F"/>
    <w:rsid w:val="00F816E3"/>
    <w:rsid w:val="00F87651"/>
    <w:rsid w:val="00FC3362"/>
    <w:rsid w:val="00FC57D3"/>
    <w:rsid w:val="00FD451A"/>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42EB"/>
  <w15:chartTrackingRefBased/>
  <w15:docId w15:val="{AE345967-9793-48B9-9566-C3F8FFBF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 w:type="character" w:styleId="Hyperlink">
    <w:name w:val="Hyperlink"/>
    <w:basedOn w:val="DefaultParagraphFont"/>
    <w:uiPriority w:val="99"/>
    <w:unhideWhenUsed/>
    <w:rsid w:val="001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4792">
      <w:bodyDiv w:val="1"/>
      <w:marLeft w:val="0"/>
      <w:marRight w:val="0"/>
      <w:marTop w:val="0"/>
      <w:marBottom w:val="0"/>
      <w:divBdr>
        <w:top w:val="none" w:sz="0" w:space="0" w:color="auto"/>
        <w:left w:val="none" w:sz="0" w:space="0" w:color="auto"/>
        <w:bottom w:val="none" w:sz="0" w:space="0" w:color="auto"/>
        <w:right w:val="none" w:sz="0" w:space="0" w:color="auto"/>
      </w:divBdr>
      <w:divsChild>
        <w:div w:id="1205287278">
          <w:marLeft w:val="0"/>
          <w:marRight w:val="0"/>
          <w:marTop w:val="0"/>
          <w:marBottom w:val="0"/>
          <w:divBdr>
            <w:top w:val="none" w:sz="0" w:space="0" w:color="auto"/>
            <w:left w:val="none" w:sz="0" w:space="0" w:color="auto"/>
            <w:bottom w:val="none" w:sz="0" w:space="0" w:color="auto"/>
            <w:right w:val="none" w:sz="0" w:space="0" w:color="auto"/>
          </w:divBdr>
        </w:div>
        <w:div w:id="1057821729">
          <w:marLeft w:val="0"/>
          <w:marRight w:val="0"/>
          <w:marTop w:val="0"/>
          <w:marBottom w:val="0"/>
          <w:divBdr>
            <w:top w:val="none" w:sz="0" w:space="0" w:color="auto"/>
            <w:left w:val="none" w:sz="0" w:space="0" w:color="auto"/>
            <w:bottom w:val="none" w:sz="0" w:space="0" w:color="auto"/>
            <w:right w:val="none" w:sz="0" w:space="0" w:color="auto"/>
          </w:divBdr>
        </w:div>
        <w:div w:id="1118060964">
          <w:marLeft w:val="0"/>
          <w:marRight w:val="0"/>
          <w:marTop w:val="0"/>
          <w:marBottom w:val="0"/>
          <w:divBdr>
            <w:top w:val="none" w:sz="0" w:space="0" w:color="auto"/>
            <w:left w:val="none" w:sz="0" w:space="0" w:color="auto"/>
            <w:bottom w:val="none" w:sz="0" w:space="0" w:color="auto"/>
            <w:right w:val="none" w:sz="0" w:space="0" w:color="auto"/>
          </w:divBdr>
        </w:div>
        <w:div w:id="1272859629">
          <w:marLeft w:val="0"/>
          <w:marRight w:val="0"/>
          <w:marTop w:val="0"/>
          <w:marBottom w:val="0"/>
          <w:divBdr>
            <w:top w:val="none" w:sz="0" w:space="0" w:color="auto"/>
            <w:left w:val="none" w:sz="0" w:space="0" w:color="auto"/>
            <w:bottom w:val="none" w:sz="0" w:space="0" w:color="auto"/>
            <w:right w:val="none" w:sz="0" w:space="0" w:color="auto"/>
          </w:divBdr>
        </w:div>
        <w:div w:id="1541354466">
          <w:marLeft w:val="0"/>
          <w:marRight w:val="0"/>
          <w:marTop w:val="0"/>
          <w:marBottom w:val="0"/>
          <w:divBdr>
            <w:top w:val="none" w:sz="0" w:space="0" w:color="auto"/>
            <w:left w:val="none" w:sz="0" w:space="0" w:color="auto"/>
            <w:bottom w:val="none" w:sz="0" w:space="0" w:color="auto"/>
            <w:right w:val="none" w:sz="0" w:space="0" w:color="auto"/>
          </w:divBdr>
        </w:div>
        <w:div w:id="1939554502">
          <w:marLeft w:val="0"/>
          <w:marRight w:val="0"/>
          <w:marTop w:val="0"/>
          <w:marBottom w:val="0"/>
          <w:divBdr>
            <w:top w:val="none" w:sz="0" w:space="0" w:color="auto"/>
            <w:left w:val="none" w:sz="0" w:space="0" w:color="auto"/>
            <w:bottom w:val="none" w:sz="0" w:space="0" w:color="auto"/>
            <w:right w:val="none" w:sz="0" w:space="0" w:color="auto"/>
          </w:divBdr>
        </w:div>
        <w:div w:id="34431961">
          <w:marLeft w:val="0"/>
          <w:marRight w:val="0"/>
          <w:marTop w:val="0"/>
          <w:marBottom w:val="0"/>
          <w:divBdr>
            <w:top w:val="none" w:sz="0" w:space="0" w:color="auto"/>
            <w:left w:val="none" w:sz="0" w:space="0" w:color="auto"/>
            <w:bottom w:val="none" w:sz="0" w:space="0" w:color="auto"/>
            <w:right w:val="none" w:sz="0" w:space="0" w:color="auto"/>
          </w:divBdr>
        </w:div>
        <w:div w:id="419838275">
          <w:marLeft w:val="0"/>
          <w:marRight w:val="0"/>
          <w:marTop w:val="0"/>
          <w:marBottom w:val="0"/>
          <w:divBdr>
            <w:top w:val="none" w:sz="0" w:space="0" w:color="auto"/>
            <w:left w:val="none" w:sz="0" w:space="0" w:color="auto"/>
            <w:bottom w:val="none" w:sz="0" w:space="0" w:color="auto"/>
            <w:right w:val="none" w:sz="0" w:space="0" w:color="auto"/>
          </w:divBdr>
        </w:div>
        <w:div w:id="121194096">
          <w:marLeft w:val="0"/>
          <w:marRight w:val="0"/>
          <w:marTop w:val="0"/>
          <w:marBottom w:val="0"/>
          <w:divBdr>
            <w:top w:val="none" w:sz="0" w:space="0" w:color="auto"/>
            <w:left w:val="none" w:sz="0" w:space="0" w:color="auto"/>
            <w:bottom w:val="none" w:sz="0" w:space="0" w:color="auto"/>
            <w:right w:val="none" w:sz="0" w:space="0" w:color="auto"/>
          </w:divBdr>
        </w:div>
        <w:div w:id="1265378811">
          <w:marLeft w:val="0"/>
          <w:marRight w:val="0"/>
          <w:marTop w:val="0"/>
          <w:marBottom w:val="0"/>
          <w:divBdr>
            <w:top w:val="none" w:sz="0" w:space="0" w:color="auto"/>
            <w:left w:val="none" w:sz="0" w:space="0" w:color="auto"/>
            <w:bottom w:val="none" w:sz="0" w:space="0" w:color="auto"/>
            <w:right w:val="none" w:sz="0" w:space="0" w:color="auto"/>
          </w:divBdr>
        </w:div>
        <w:div w:id="374080384">
          <w:marLeft w:val="0"/>
          <w:marRight w:val="0"/>
          <w:marTop w:val="0"/>
          <w:marBottom w:val="0"/>
          <w:divBdr>
            <w:top w:val="none" w:sz="0" w:space="0" w:color="auto"/>
            <w:left w:val="none" w:sz="0" w:space="0" w:color="auto"/>
            <w:bottom w:val="none" w:sz="0" w:space="0" w:color="auto"/>
            <w:right w:val="none" w:sz="0" w:space="0" w:color="auto"/>
          </w:divBdr>
        </w:div>
        <w:div w:id="1575044999">
          <w:marLeft w:val="0"/>
          <w:marRight w:val="0"/>
          <w:marTop w:val="0"/>
          <w:marBottom w:val="0"/>
          <w:divBdr>
            <w:top w:val="none" w:sz="0" w:space="0" w:color="auto"/>
            <w:left w:val="none" w:sz="0" w:space="0" w:color="auto"/>
            <w:bottom w:val="none" w:sz="0" w:space="0" w:color="auto"/>
            <w:right w:val="none" w:sz="0" w:space="0" w:color="auto"/>
          </w:divBdr>
        </w:div>
        <w:div w:id="464087476">
          <w:marLeft w:val="0"/>
          <w:marRight w:val="0"/>
          <w:marTop w:val="0"/>
          <w:marBottom w:val="0"/>
          <w:divBdr>
            <w:top w:val="none" w:sz="0" w:space="0" w:color="auto"/>
            <w:left w:val="none" w:sz="0" w:space="0" w:color="auto"/>
            <w:bottom w:val="none" w:sz="0" w:space="0" w:color="auto"/>
            <w:right w:val="none" w:sz="0" w:space="0" w:color="auto"/>
          </w:divBdr>
        </w:div>
        <w:div w:id="1276518324">
          <w:marLeft w:val="0"/>
          <w:marRight w:val="0"/>
          <w:marTop w:val="0"/>
          <w:marBottom w:val="0"/>
          <w:divBdr>
            <w:top w:val="none" w:sz="0" w:space="0" w:color="auto"/>
            <w:left w:val="none" w:sz="0" w:space="0" w:color="auto"/>
            <w:bottom w:val="none" w:sz="0" w:space="0" w:color="auto"/>
            <w:right w:val="none" w:sz="0" w:space="0" w:color="auto"/>
          </w:divBdr>
        </w:div>
        <w:div w:id="999036855">
          <w:marLeft w:val="0"/>
          <w:marRight w:val="0"/>
          <w:marTop w:val="0"/>
          <w:marBottom w:val="0"/>
          <w:divBdr>
            <w:top w:val="none" w:sz="0" w:space="0" w:color="auto"/>
            <w:left w:val="none" w:sz="0" w:space="0" w:color="auto"/>
            <w:bottom w:val="none" w:sz="0" w:space="0" w:color="auto"/>
            <w:right w:val="none" w:sz="0" w:space="0" w:color="auto"/>
          </w:divBdr>
        </w:div>
        <w:div w:id="1636527709">
          <w:marLeft w:val="0"/>
          <w:marRight w:val="0"/>
          <w:marTop w:val="0"/>
          <w:marBottom w:val="0"/>
          <w:divBdr>
            <w:top w:val="none" w:sz="0" w:space="0" w:color="auto"/>
            <w:left w:val="none" w:sz="0" w:space="0" w:color="auto"/>
            <w:bottom w:val="none" w:sz="0" w:space="0" w:color="auto"/>
            <w:right w:val="none" w:sz="0" w:space="0" w:color="auto"/>
          </w:divBdr>
        </w:div>
        <w:div w:id="1321422585">
          <w:marLeft w:val="0"/>
          <w:marRight w:val="0"/>
          <w:marTop w:val="0"/>
          <w:marBottom w:val="0"/>
          <w:divBdr>
            <w:top w:val="none" w:sz="0" w:space="0" w:color="auto"/>
            <w:left w:val="none" w:sz="0" w:space="0" w:color="auto"/>
            <w:bottom w:val="none" w:sz="0" w:space="0" w:color="auto"/>
            <w:right w:val="none" w:sz="0" w:space="0" w:color="auto"/>
          </w:divBdr>
        </w:div>
        <w:div w:id="1440639454">
          <w:marLeft w:val="0"/>
          <w:marRight w:val="0"/>
          <w:marTop w:val="0"/>
          <w:marBottom w:val="0"/>
          <w:divBdr>
            <w:top w:val="none" w:sz="0" w:space="0" w:color="auto"/>
            <w:left w:val="none" w:sz="0" w:space="0" w:color="auto"/>
            <w:bottom w:val="none" w:sz="0" w:space="0" w:color="auto"/>
            <w:right w:val="none" w:sz="0" w:space="0" w:color="auto"/>
          </w:divBdr>
        </w:div>
        <w:div w:id="560217328">
          <w:marLeft w:val="0"/>
          <w:marRight w:val="0"/>
          <w:marTop w:val="0"/>
          <w:marBottom w:val="0"/>
          <w:divBdr>
            <w:top w:val="none" w:sz="0" w:space="0" w:color="auto"/>
            <w:left w:val="none" w:sz="0" w:space="0" w:color="auto"/>
            <w:bottom w:val="none" w:sz="0" w:space="0" w:color="auto"/>
            <w:right w:val="none" w:sz="0" w:space="0" w:color="auto"/>
          </w:divBdr>
        </w:div>
        <w:div w:id="1566529018">
          <w:marLeft w:val="0"/>
          <w:marRight w:val="0"/>
          <w:marTop w:val="0"/>
          <w:marBottom w:val="0"/>
          <w:divBdr>
            <w:top w:val="none" w:sz="0" w:space="0" w:color="auto"/>
            <w:left w:val="none" w:sz="0" w:space="0" w:color="auto"/>
            <w:bottom w:val="none" w:sz="0" w:space="0" w:color="auto"/>
            <w:right w:val="none" w:sz="0" w:space="0" w:color="auto"/>
          </w:divBdr>
        </w:div>
        <w:div w:id="1769961748">
          <w:marLeft w:val="0"/>
          <w:marRight w:val="0"/>
          <w:marTop w:val="0"/>
          <w:marBottom w:val="0"/>
          <w:divBdr>
            <w:top w:val="none" w:sz="0" w:space="0" w:color="auto"/>
            <w:left w:val="none" w:sz="0" w:space="0" w:color="auto"/>
            <w:bottom w:val="none" w:sz="0" w:space="0" w:color="auto"/>
            <w:right w:val="none" w:sz="0" w:space="0" w:color="auto"/>
          </w:divBdr>
        </w:div>
        <w:div w:id="853494563">
          <w:marLeft w:val="0"/>
          <w:marRight w:val="0"/>
          <w:marTop w:val="0"/>
          <w:marBottom w:val="0"/>
          <w:divBdr>
            <w:top w:val="none" w:sz="0" w:space="0" w:color="auto"/>
            <w:left w:val="none" w:sz="0" w:space="0" w:color="auto"/>
            <w:bottom w:val="none" w:sz="0" w:space="0" w:color="auto"/>
            <w:right w:val="none" w:sz="0" w:space="0" w:color="auto"/>
          </w:divBdr>
        </w:div>
        <w:div w:id="1941331025">
          <w:marLeft w:val="0"/>
          <w:marRight w:val="0"/>
          <w:marTop w:val="0"/>
          <w:marBottom w:val="0"/>
          <w:divBdr>
            <w:top w:val="none" w:sz="0" w:space="0" w:color="auto"/>
            <w:left w:val="none" w:sz="0" w:space="0" w:color="auto"/>
            <w:bottom w:val="none" w:sz="0" w:space="0" w:color="auto"/>
            <w:right w:val="none" w:sz="0" w:space="0" w:color="auto"/>
          </w:divBdr>
        </w:div>
        <w:div w:id="966162047">
          <w:marLeft w:val="0"/>
          <w:marRight w:val="0"/>
          <w:marTop w:val="0"/>
          <w:marBottom w:val="0"/>
          <w:divBdr>
            <w:top w:val="none" w:sz="0" w:space="0" w:color="auto"/>
            <w:left w:val="none" w:sz="0" w:space="0" w:color="auto"/>
            <w:bottom w:val="none" w:sz="0" w:space="0" w:color="auto"/>
            <w:right w:val="none" w:sz="0" w:space="0" w:color="auto"/>
          </w:divBdr>
        </w:div>
        <w:div w:id="171457424">
          <w:marLeft w:val="0"/>
          <w:marRight w:val="0"/>
          <w:marTop w:val="0"/>
          <w:marBottom w:val="0"/>
          <w:divBdr>
            <w:top w:val="none" w:sz="0" w:space="0" w:color="auto"/>
            <w:left w:val="none" w:sz="0" w:space="0" w:color="auto"/>
            <w:bottom w:val="none" w:sz="0" w:space="0" w:color="auto"/>
            <w:right w:val="none" w:sz="0" w:space="0" w:color="auto"/>
          </w:divBdr>
        </w:div>
        <w:div w:id="789124976">
          <w:marLeft w:val="0"/>
          <w:marRight w:val="0"/>
          <w:marTop w:val="0"/>
          <w:marBottom w:val="0"/>
          <w:divBdr>
            <w:top w:val="none" w:sz="0" w:space="0" w:color="auto"/>
            <w:left w:val="none" w:sz="0" w:space="0" w:color="auto"/>
            <w:bottom w:val="none" w:sz="0" w:space="0" w:color="auto"/>
            <w:right w:val="none" w:sz="0" w:space="0" w:color="auto"/>
          </w:divBdr>
        </w:div>
        <w:div w:id="1029839041">
          <w:marLeft w:val="0"/>
          <w:marRight w:val="0"/>
          <w:marTop w:val="0"/>
          <w:marBottom w:val="0"/>
          <w:divBdr>
            <w:top w:val="none" w:sz="0" w:space="0" w:color="auto"/>
            <w:left w:val="none" w:sz="0" w:space="0" w:color="auto"/>
            <w:bottom w:val="none" w:sz="0" w:space="0" w:color="auto"/>
            <w:right w:val="none" w:sz="0" w:space="0" w:color="auto"/>
          </w:divBdr>
        </w:div>
        <w:div w:id="569969639">
          <w:marLeft w:val="0"/>
          <w:marRight w:val="0"/>
          <w:marTop w:val="0"/>
          <w:marBottom w:val="0"/>
          <w:divBdr>
            <w:top w:val="none" w:sz="0" w:space="0" w:color="auto"/>
            <w:left w:val="none" w:sz="0" w:space="0" w:color="auto"/>
            <w:bottom w:val="none" w:sz="0" w:space="0" w:color="auto"/>
            <w:right w:val="none" w:sz="0" w:space="0" w:color="auto"/>
          </w:divBdr>
        </w:div>
        <w:div w:id="622687878">
          <w:marLeft w:val="0"/>
          <w:marRight w:val="0"/>
          <w:marTop w:val="0"/>
          <w:marBottom w:val="0"/>
          <w:divBdr>
            <w:top w:val="none" w:sz="0" w:space="0" w:color="auto"/>
            <w:left w:val="none" w:sz="0" w:space="0" w:color="auto"/>
            <w:bottom w:val="none" w:sz="0" w:space="0" w:color="auto"/>
            <w:right w:val="none" w:sz="0" w:space="0" w:color="auto"/>
          </w:divBdr>
        </w:div>
        <w:div w:id="1040208303">
          <w:marLeft w:val="0"/>
          <w:marRight w:val="0"/>
          <w:marTop w:val="0"/>
          <w:marBottom w:val="0"/>
          <w:divBdr>
            <w:top w:val="none" w:sz="0" w:space="0" w:color="auto"/>
            <w:left w:val="none" w:sz="0" w:space="0" w:color="auto"/>
            <w:bottom w:val="none" w:sz="0" w:space="0" w:color="auto"/>
            <w:right w:val="none" w:sz="0" w:space="0" w:color="auto"/>
          </w:divBdr>
        </w:div>
        <w:div w:id="1134176215">
          <w:marLeft w:val="0"/>
          <w:marRight w:val="0"/>
          <w:marTop w:val="0"/>
          <w:marBottom w:val="0"/>
          <w:divBdr>
            <w:top w:val="none" w:sz="0" w:space="0" w:color="auto"/>
            <w:left w:val="none" w:sz="0" w:space="0" w:color="auto"/>
            <w:bottom w:val="none" w:sz="0" w:space="0" w:color="auto"/>
            <w:right w:val="none" w:sz="0" w:space="0" w:color="auto"/>
          </w:divBdr>
        </w:div>
        <w:div w:id="1705671960">
          <w:marLeft w:val="0"/>
          <w:marRight w:val="0"/>
          <w:marTop w:val="0"/>
          <w:marBottom w:val="0"/>
          <w:divBdr>
            <w:top w:val="none" w:sz="0" w:space="0" w:color="auto"/>
            <w:left w:val="none" w:sz="0" w:space="0" w:color="auto"/>
            <w:bottom w:val="none" w:sz="0" w:space="0" w:color="auto"/>
            <w:right w:val="none" w:sz="0" w:space="0" w:color="auto"/>
          </w:divBdr>
        </w:div>
        <w:div w:id="798693491">
          <w:marLeft w:val="0"/>
          <w:marRight w:val="0"/>
          <w:marTop w:val="0"/>
          <w:marBottom w:val="0"/>
          <w:divBdr>
            <w:top w:val="none" w:sz="0" w:space="0" w:color="auto"/>
            <w:left w:val="none" w:sz="0" w:space="0" w:color="auto"/>
            <w:bottom w:val="none" w:sz="0" w:space="0" w:color="auto"/>
            <w:right w:val="none" w:sz="0" w:space="0" w:color="auto"/>
          </w:divBdr>
        </w:div>
      </w:divsChild>
    </w:div>
    <w:div w:id="812143574">
      <w:bodyDiv w:val="1"/>
      <w:marLeft w:val="0"/>
      <w:marRight w:val="0"/>
      <w:marTop w:val="0"/>
      <w:marBottom w:val="0"/>
      <w:divBdr>
        <w:top w:val="none" w:sz="0" w:space="0" w:color="auto"/>
        <w:left w:val="none" w:sz="0" w:space="0" w:color="auto"/>
        <w:bottom w:val="none" w:sz="0" w:space="0" w:color="auto"/>
        <w:right w:val="none" w:sz="0" w:space="0" w:color="auto"/>
      </w:divBdr>
    </w:div>
    <w:div w:id="1474063327">
      <w:bodyDiv w:val="1"/>
      <w:marLeft w:val="0"/>
      <w:marRight w:val="0"/>
      <w:marTop w:val="0"/>
      <w:marBottom w:val="0"/>
      <w:divBdr>
        <w:top w:val="none" w:sz="0" w:space="0" w:color="auto"/>
        <w:left w:val="none" w:sz="0" w:space="0" w:color="auto"/>
        <w:bottom w:val="none" w:sz="0" w:space="0" w:color="auto"/>
        <w:right w:val="none" w:sz="0" w:space="0" w:color="auto"/>
      </w:divBdr>
    </w:div>
    <w:div w:id="1948388127">
      <w:bodyDiv w:val="1"/>
      <w:marLeft w:val="0"/>
      <w:marRight w:val="0"/>
      <w:marTop w:val="0"/>
      <w:marBottom w:val="0"/>
      <w:divBdr>
        <w:top w:val="none" w:sz="0" w:space="0" w:color="auto"/>
        <w:left w:val="none" w:sz="0" w:space="0" w:color="auto"/>
        <w:bottom w:val="none" w:sz="0" w:space="0" w:color="auto"/>
        <w:right w:val="none" w:sz="0" w:space="0" w:color="auto"/>
      </w:divBdr>
      <w:divsChild>
        <w:div w:id="126440775">
          <w:marLeft w:val="0"/>
          <w:marRight w:val="0"/>
          <w:marTop w:val="0"/>
          <w:marBottom w:val="0"/>
          <w:divBdr>
            <w:top w:val="none" w:sz="0" w:space="0" w:color="auto"/>
            <w:left w:val="none" w:sz="0" w:space="0" w:color="auto"/>
            <w:bottom w:val="none" w:sz="0" w:space="0" w:color="auto"/>
            <w:right w:val="none" w:sz="0" w:space="0" w:color="auto"/>
          </w:divBdr>
        </w:div>
        <w:div w:id="129521646">
          <w:marLeft w:val="0"/>
          <w:marRight w:val="0"/>
          <w:marTop w:val="0"/>
          <w:marBottom w:val="0"/>
          <w:divBdr>
            <w:top w:val="none" w:sz="0" w:space="0" w:color="auto"/>
            <w:left w:val="none" w:sz="0" w:space="0" w:color="auto"/>
            <w:bottom w:val="none" w:sz="0" w:space="0" w:color="auto"/>
            <w:right w:val="none" w:sz="0" w:space="0" w:color="auto"/>
          </w:divBdr>
        </w:div>
        <w:div w:id="200434490">
          <w:marLeft w:val="0"/>
          <w:marRight w:val="0"/>
          <w:marTop w:val="0"/>
          <w:marBottom w:val="0"/>
          <w:divBdr>
            <w:top w:val="none" w:sz="0" w:space="0" w:color="auto"/>
            <w:left w:val="none" w:sz="0" w:space="0" w:color="auto"/>
            <w:bottom w:val="none" w:sz="0" w:space="0" w:color="auto"/>
            <w:right w:val="none" w:sz="0" w:space="0" w:color="auto"/>
          </w:divBdr>
        </w:div>
        <w:div w:id="298800400">
          <w:marLeft w:val="0"/>
          <w:marRight w:val="0"/>
          <w:marTop w:val="0"/>
          <w:marBottom w:val="0"/>
          <w:divBdr>
            <w:top w:val="none" w:sz="0" w:space="0" w:color="auto"/>
            <w:left w:val="none" w:sz="0" w:space="0" w:color="auto"/>
            <w:bottom w:val="none" w:sz="0" w:space="0" w:color="auto"/>
            <w:right w:val="none" w:sz="0" w:space="0" w:color="auto"/>
          </w:divBdr>
        </w:div>
        <w:div w:id="658971556">
          <w:marLeft w:val="0"/>
          <w:marRight w:val="0"/>
          <w:marTop w:val="0"/>
          <w:marBottom w:val="0"/>
          <w:divBdr>
            <w:top w:val="none" w:sz="0" w:space="0" w:color="auto"/>
            <w:left w:val="none" w:sz="0" w:space="0" w:color="auto"/>
            <w:bottom w:val="none" w:sz="0" w:space="0" w:color="auto"/>
            <w:right w:val="none" w:sz="0" w:space="0" w:color="auto"/>
          </w:divBdr>
        </w:div>
        <w:div w:id="771899660">
          <w:marLeft w:val="0"/>
          <w:marRight w:val="0"/>
          <w:marTop w:val="0"/>
          <w:marBottom w:val="0"/>
          <w:divBdr>
            <w:top w:val="none" w:sz="0" w:space="0" w:color="auto"/>
            <w:left w:val="none" w:sz="0" w:space="0" w:color="auto"/>
            <w:bottom w:val="none" w:sz="0" w:space="0" w:color="auto"/>
            <w:right w:val="none" w:sz="0" w:space="0" w:color="auto"/>
          </w:divBdr>
        </w:div>
        <w:div w:id="810025362">
          <w:marLeft w:val="0"/>
          <w:marRight w:val="0"/>
          <w:marTop w:val="0"/>
          <w:marBottom w:val="0"/>
          <w:divBdr>
            <w:top w:val="none" w:sz="0" w:space="0" w:color="auto"/>
            <w:left w:val="none" w:sz="0" w:space="0" w:color="auto"/>
            <w:bottom w:val="none" w:sz="0" w:space="0" w:color="auto"/>
            <w:right w:val="none" w:sz="0" w:space="0" w:color="auto"/>
          </w:divBdr>
        </w:div>
        <w:div w:id="861822823">
          <w:marLeft w:val="0"/>
          <w:marRight w:val="0"/>
          <w:marTop w:val="0"/>
          <w:marBottom w:val="0"/>
          <w:divBdr>
            <w:top w:val="none" w:sz="0" w:space="0" w:color="auto"/>
            <w:left w:val="none" w:sz="0" w:space="0" w:color="auto"/>
            <w:bottom w:val="none" w:sz="0" w:space="0" w:color="auto"/>
            <w:right w:val="none" w:sz="0" w:space="0" w:color="auto"/>
          </w:divBdr>
        </w:div>
        <w:div w:id="962884871">
          <w:marLeft w:val="0"/>
          <w:marRight w:val="0"/>
          <w:marTop w:val="0"/>
          <w:marBottom w:val="0"/>
          <w:divBdr>
            <w:top w:val="none" w:sz="0" w:space="0" w:color="auto"/>
            <w:left w:val="none" w:sz="0" w:space="0" w:color="auto"/>
            <w:bottom w:val="none" w:sz="0" w:space="0" w:color="auto"/>
            <w:right w:val="none" w:sz="0" w:space="0" w:color="auto"/>
          </w:divBdr>
        </w:div>
        <w:div w:id="991370340">
          <w:marLeft w:val="0"/>
          <w:marRight w:val="0"/>
          <w:marTop w:val="0"/>
          <w:marBottom w:val="0"/>
          <w:divBdr>
            <w:top w:val="none" w:sz="0" w:space="0" w:color="auto"/>
            <w:left w:val="none" w:sz="0" w:space="0" w:color="auto"/>
            <w:bottom w:val="none" w:sz="0" w:space="0" w:color="auto"/>
            <w:right w:val="none" w:sz="0" w:space="0" w:color="auto"/>
          </w:divBdr>
        </w:div>
        <w:div w:id="1002047386">
          <w:marLeft w:val="0"/>
          <w:marRight w:val="0"/>
          <w:marTop w:val="0"/>
          <w:marBottom w:val="0"/>
          <w:divBdr>
            <w:top w:val="none" w:sz="0" w:space="0" w:color="auto"/>
            <w:left w:val="none" w:sz="0" w:space="0" w:color="auto"/>
            <w:bottom w:val="none" w:sz="0" w:space="0" w:color="auto"/>
            <w:right w:val="none" w:sz="0" w:space="0" w:color="auto"/>
          </w:divBdr>
        </w:div>
        <w:div w:id="1011295229">
          <w:marLeft w:val="0"/>
          <w:marRight w:val="0"/>
          <w:marTop w:val="0"/>
          <w:marBottom w:val="0"/>
          <w:divBdr>
            <w:top w:val="none" w:sz="0" w:space="0" w:color="auto"/>
            <w:left w:val="none" w:sz="0" w:space="0" w:color="auto"/>
            <w:bottom w:val="none" w:sz="0" w:space="0" w:color="auto"/>
            <w:right w:val="none" w:sz="0" w:space="0" w:color="auto"/>
          </w:divBdr>
        </w:div>
        <w:div w:id="1060253762">
          <w:marLeft w:val="0"/>
          <w:marRight w:val="0"/>
          <w:marTop w:val="0"/>
          <w:marBottom w:val="0"/>
          <w:divBdr>
            <w:top w:val="none" w:sz="0" w:space="0" w:color="auto"/>
            <w:left w:val="none" w:sz="0" w:space="0" w:color="auto"/>
            <w:bottom w:val="none" w:sz="0" w:space="0" w:color="auto"/>
            <w:right w:val="none" w:sz="0" w:space="0" w:color="auto"/>
          </w:divBdr>
        </w:div>
        <w:div w:id="1081760422">
          <w:marLeft w:val="0"/>
          <w:marRight w:val="0"/>
          <w:marTop w:val="0"/>
          <w:marBottom w:val="0"/>
          <w:divBdr>
            <w:top w:val="none" w:sz="0" w:space="0" w:color="auto"/>
            <w:left w:val="none" w:sz="0" w:space="0" w:color="auto"/>
            <w:bottom w:val="none" w:sz="0" w:space="0" w:color="auto"/>
            <w:right w:val="none" w:sz="0" w:space="0" w:color="auto"/>
          </w:divBdr>
        </w:div>
        <w:div w:id="1107892928">
          <w:marLeft w:val="0"/>
          <w:marRight w:val="0"/>
          <w:marTop w:val="0"/>
          <w:marBottom w:val="0"/>
          <w:divBdr>
            <w:top w:val="none" w:sz="0" w:space="0" w:color="auto"/>
            <w:left w:val="none" w:sz="0" w:space="0" w:color="auto"/>
            <w:bottom w:val="none" w:sz="0" w:space="0" w:color="auto"/>
            <w:right w:val="none" w:sz="0" w:space="0" w:color="auto"/>
          </w:divBdr>
        </w:div>
        <w:div w:id="1179543342">
          <w:marLeft w:val="0"/>
          <w:marRight w:val="0"/>
          <w:marTop w:val="0"/>
          <w:marBottom w:val="0"/>
          <w:divBdr>
            <w:top w:val="none" w:sz="0" w:space="0" w:color="auto"/>
            <w:left w:val="none" w:sz="0" w:space="0" w:color="auto"/>
            <w:bottom w:val="none" w:sz="0" w:space="0" w:color="auto"/>
            <w:right w:val="none" w:sz="0" w:space="0" w:color="auto"/>
          </w:divBdr>
        </w:div>
        <w:div w:id="1436318554">
          <w:marLeft w:val="0"/>
          <w:marRight w:val="0"/>
          <w:marTop w:val="0"/>
          <w:marBottom w:val="0"/>
          <w:divBdr>
            <w:top w:val="none" w:sz="0" w:space="0" w:color="auto"/>
            <w:left w:val="none" w:sz="0" w:space="0" w:color="auto"/>
            <w:bottom w:val="none" w:sz="0" w:space="0" w:color="auto"/>
            <w:right w:val="none" w:sz="0" w:space="0" w:color="auto"/>
          </w:divBdr>
        </w:div>
        <w:div w:id="1445811192">
          <w:marLeft w:val="0"/>
          <w:marRight w:val="0"/>
          <w:marTop w:val="0"/>
          <w:marBottom w:val="0"/>
          <w:divBdr>
            <w:top w:val="none" w:sz="0" w:space="0" w:color="auto"/>
            <w:left w:val="none" w:sz="0" w:space="0" w:color="auto"/>
            <w:bottom w:val="none" w:sz="0" w:space="0" w:color="auto"/>
            <w:right w:val="none" w:sz="0" w:space="0" w:color="auto"/>
          </w:divBdr>
        </w:div>
        <w:div w:id="1464998704">
          <w:marLeft w:val="0"/>
          <w:marRight w:val="0"/>
          <w:marTop w:val="0"/>
          <w:marBottom w:val="0"/>
          <w:divBdr>
            <w:top w:val="none" w:sz="0" w:space="0" w:color="auto"/>
            <w:left w:val="none" w:sz="0" w:space="0" w:color="auto"/>
            <w:bottom w:val="none" w:sz="0" w:space="0" w:color="auto"/>
            <w:right w:val="none" w:sz="0" w:space="0" w:color="auto"/>
          </w:divBdr>
        </w:div>
        <w:div w:id="1612589316">
          <w:marLeft w:val="0"/>
          <w:marRight w:val="0"/>
          <w:marTop w:val="0"/>
          <w:marBottom w:val="0"/>
          <w:divBdr>
            <w:top w:val="none" w:sz="0" w:space="0" w:color="auto"/>
            <w:left w:val="none" w:sz="0" w:space="0" w:color="auto"/>
            <w:bottom w:val="none" w:sz="0" w:space="0" w:color="auto"/>
            <w:right w:val="none" w:sz="0" w:space="0" w:color="auto"/>
          </w:divBdr>
        </w:div>
        <w:div w:id="1686011129">
          <w:marLeft w:val="0"/>
          <w:marRight w:val="0"/>
          <w:marTop w:val="0"/>
          <w:marBottom w:val="0"/>
          <w:divBdr>
            <w:top w:val="none" w:sz="0" w:space="0" w:color="auto"/>
            <w:left w:val="none" w:sz="0" w:space="0" w:color="auto"/>
            <w:bottom w:val="none" w:sz="0" w:space="0" w:color="auto"/>
            <w:right w:val="none" w:sz="0" w:space="0" w:color="auto"/>
          </w:divBdr>
        </w:div>
        <w:div w:id="1757358111">
          <w:marLeft w:val="0"/>
          <w:marRight w:val="0"/>
          <w:marTop w:val="0"/>
          <w:marBottom w:val="0"/>
          <w:divBdr>
            <w:top w:val="none" w:sz="0" w:space="0" w:color="auto"/>
            <w:left w:val="none" w:sz="0" w:space="0" w:color="auto"/>
            <w:bottom w:val="none" w:sz="0" w:space="0" w:color="auto"/>
            <w:right w:val="none" w:sz="0" w:space="0" w:color="auto"/>
          </w:divBdr>
        </w:div>
        <w:div w:id="1788967700">
          <w:marLeft w:val="0"/>
          <w:marRight w:val="0"/>
          <w:marTop w:val="0"/>
          <w:marBottom w:val="0"/>
          <w:divBdr>
            <w:top w:val="none" w:sz="0" w:space="0" w:color="auto"/>
            <w:left w:val="none" w:sz="0" w:space="0" w:color="auto"/>
            <w:bottom w:val="none" w:sz="0" w:space="0" w:color="auto"/>
            <w:right w:val="none" w:sz="0" w:space="0" w:color="auto"/>
          </w:divBdr>
        </w:div>
        <w:div w:id="1969314703">
          <w:marLeft w:val="0"/>
          <w:marRight w:val="0"/>
          <w:marTop w:val="0"/>
          <w:marBottom w:val="0"/>
          <w:divBdr>
            <w:top w:val="none" w:sz="0" w:space="0" w:color="auto"/>
            <w:left w:val="none" w:sz="0" w:space="0" w:color="auto"/>
            <w:bottom w:val="none" w:sz="0" w:space="0" w:color="auto"/>
            <w:right w:val="none" w:sz="0" w:space="0" w:color="auto"/>
          </w:divBdr>
        </w:div>
        <w:div w:id="2037268524">
          <w:marLeft w:val="0"/>
          <w:marRight w:val="0"/>
          <w:marTop w:val="0"/>
          <w:marBottom w:val="0"/>
          <w:divBdr>
            <w:top w:val="none" w:sz="0" w:space="0" w:color="auto"/>
            <w:left w:val="none" w:sz="0" w:space="0" w:color="auto"/>
            <w:bottom w:val="none" w:sz="0" w:space="0" w:color="auto"/>
            <w:right w:val="none" w:sz="0" w:space="0" w:color="auto"/>
          </w:divBdr>
        </w:div>
        <w:div w:id="214160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Kirstin Helström</cp:lastModifiedBy>
  <cp:revision>20</cp:revision>
  <cp:lastPrinted>2018-09-25T16:47:00Z</cp:lastPrinted>
  <dcterms:created xsi:type="dcterms:W3CDTF">2018-11-27T17:58:00Z</dcterms:created>
  <dcterms:modified xsi:type="dcterms:W3CDTF">2019-01-24T20:14:00Z</dcterms:modified>
</cp:coreProperties>
</file>