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77777777" w:rsidR="00C75350" w:rsidRPr="00C75350" w:rsidRDefault="00C75350" w:rsidP="00C75350">
      <w:pPr>
        <w:jc w:val="center"/>
        <w:rPr>
          <w:rFonts w:ascii="Georgia" w:hAnsi="Georgia"/>
        </w:rPr>
      </w:pPr>
      <w:r w:rsidRPr="00C75350">
        <w:rPr>
          <w:rFonts w:ascii="Georgia" w:hAnsi="Georgia"/>
        </w:rPr>
        <w:t>Meeting 1</w:t>
      </w:r>
      <w:r w:rsidR="00CC1925">
        <w:rPr>
          <w:rFonts w:ascii="Georgia" w:hAnsi="Georgia"/>
        </w:rPr>
        <w:t xml:space="preserve"> Minutes</w:t>
      </w:r>
      <w:r w:rsidRPr="00C75350">
        <w:rPr>
          <w:rFonts w:ascii="Georgia" w:hAnsi="Georgia"/>
        </w:rPr>
        <w:t xml:space="preserve"> | August 28, 2018 | 2 - 4pm | WW 2102</w:t>
      </w:r>
    </w:p>
    <w:p w14:paraId="7D264C17" w14:textId="77777777" w:rsidR="00C75350" w:rsidRPr="00C75350" w:rsidRDefault="00C75350" w:rsidP="00C7535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Members Present</w:t>
      </w:r>
      <w:r w:rsidRPr="00C75350">
        <w:rPr>
          <w:rFonts w:ascii="Georgia" w:hAnsi="Georgia" w:cstheme="majorHAnsi"/>
          <w:b/>
          <w:sz w:val="20"/>
          <w:szCs w:val="22"/>
        </w:rPr>
        <w:t>:</w:t>
      </w:r>
      <w:r w:rsidRPr="00C75350">
        <w:rPr>
          <w:rFonts w:ascii="Georgia" w:hAnsi="Georgia" w:cstheme="majorHAnsi"/>
          <w:sz w:val="20"/>
          <w:szCs w:val="22"/>
        </w:rPr>
        <w:t xml:space="preserve"> Cary Buzzelli, Ellen Vaughan, Jessica Lester, Karen Wohlwend, Leslie Chrapliwy, Marjorie Treff, Rebecca Martinez, Monica Byrne-Jiménez </w:t>
      </w:r>
    </w:p>
    <w:p w14:paraId="414203EB" w14:textId="77777777" w:rsidR="00C75350" w:rsidRPr="00C75350" w:rsidRDefault="00C75350" w:rsidP="00C7535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Members Absent</w:t>
      </w:r>
      <w:r w:rsidRPr="00C75350">
        <w:rPr>
          <w:rFonts w:ascii="Georgia" w:hAnsi="Georgia" w:cstheme="majorHAnsi"/>
          <w:b/>
          <w:sz w:val="20"/>
          <w:szCs w:val="22"/>
        </w:rPr>
        <w:t>:</w:t>
      </w:r>
      <w:r w:rsidRPr="00C75350">
        <w:rPr>
          <w:rFonts w:ascii="Georgia" w:hAnsi="Georgia" w:cstheme="majorHAnsi"/>
          <w:sz w:val="20"/>
          <w:szCs w:val="22"/>
        </w:rPr>
        <w:t xml:space="preserve"> Andrea Walton</w:t>
      </w:r>
      <w:r w:rsidR="00297184">
        <w:rPr>
          <w:rFonts w:ascii="Georgia" w:hAnsi="Georgia" w:cstheme="majorHAnsi"/>
          <w:sz w:val="20"/>
          <w:szCs w:val="22"/>
        </w:rPr>
        <w:t xml:space="preserve"> (sabbatical)</w:t>
      </w:r>
      <w:r w:rsidRPr="00C75350">
        <w:rPr>
          <w:rFonts w:ascii="Georgia" w:hAnsi="Georgia" w:cstheme="majorHAnsi"/>
          <w:sz w:val="20"/>
          <w:szCs w:val="22"/>
        </w:rPr>
        <w:t>, Quentin Wheeler-Bell</w:t>
      </w:r>
      <w:r w:rsidR="00297184">
        <w:rPr>
          <w:rFonts w:ascii="Georgia" w:hAnsi="Georgia" w:cstheme="majorHAnsi"/>
          <w:sz w:val="20"/>
          <w:szCs w:val="22"/>
        </w:rPr>
        <w:t xml:space="preserve"> (teaching)</w:t>
      </w:r>
      <w:r w:rsidRPr="00C75350">
        <w:rPr>
          <w:rFonts w:ascii="Georgia" w:hAnsi="Georgia" w:cstheme="majorHAnsi"/>
          <w:sz w:val="20"/>
          <w:szCs w:val="22"/>
        </w:rPr>
        <w:t>, Vic Borden</w:t>
      </w:r>
      <w:r w:rsidR="00297184">
        <w:rPr>
          <w:rFonts w:ascii="Georgia" w:hAnsi="Georgia" w:cstheme="majorHAnsi"/>
          <w:sz w:val="20"/>
          <w:szCs w:val="22"/>
        </w:rPr>
        <w:t xml:space="preserve"> (traveling)</w:t>
      </w:r>
    </w:p>
    <w:p w14:paraId="1C9D2810"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Ex-officio Present</w:t>
      </w:r>
      <w:r w:rsidRPr="00C75350">
        <w:rPr>
          <w:rFonts w:ascii="Georgia" w:hAnsi="Georgia" w:cstheme="majorHAnsi"/>
          <w:b/>
          <w:sz w:val="20"/>
          <w:szCs w:val="22"/>
        </w:rPr>
        <w:t xml:space="preserve">: </w:t>
      </w:r>
      <w:r w:rsidRPr="00C75350">
        <w:rPr>
          <w:rFonts w:ascii="Georgia" w:hAnsi="Georgia" w:cstheme="majorHAnsi"/>
          <w:sz w:val="20"/>
          <w:szCs w:val="22"/>
        </w:rPr>
        <w:t>Sarah Lubienski</w:t>
      </w:r>
    </w:p>
    <w:p w14:paraId="5416B18C"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Guests Present</w:t>
      </w:r>
      <w:r w:rsidRPr="00C75350">
        <w:rPr>
          <w:rFonts w:ascii="Georgia" w:hAnsi="Georgia" w:cstheme="majorHAnsi"/>
          <w:b/>
          <w:sz w:val="20"/>
          <w:szCs w:val="22"/>
          <w:lang w:eastAsia="zh-CN"/>
        </w:rPr>
        <w:t>:</w:t>
      </w:r>
      <w:r w:rsidRPr="00C75350">
        <w:rPr>
          <w:rFonts w:ascii="Georgia" w:hAnsi="Georgia" w:cstheme="majorHAnsi"/>
          <w:sz w:val="20"/>
          <w:szCs w:val="22"/>
          <w:lang w:eastAsia="zh-CN"/>
        </w:rPr>
        <w:t xml:space="preserve"> Matt Boots, Jodi Adkins, Amy Hackenberg</w:t>
      </w:r>
    </w:p>
    <w:p w14:paraId="05A6297F"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Staff:</w:t>
      </w:r>
      <w:r w:rsidRPr="00C75350">
        <w:rPr>
          <w:rFonts w:ascii="Georgia" w:hAnsi="Georgia" w:cstheme="majorHAnsi"/>
          <w:sz w:val="20"/>
          <w:szCs w:val="22"/>
        </w:rPr>
        <w:t xml:space="preserve"> Kirstin Helström</w:t>
      </w:r>
    </w:p>
    <w:p w14:paraId="52929440"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rPr>
      </w:pPr>
      <w:r w:rsidRPr="00C75350">
        <w:rPr>
          <w:rFonts w:ascii="Georgia" w:hAnsi="Georgia" w:cstheme="majorHAnsi"/>
          <w:b/>
          <w:sz w:val="20"/>
          <w:szCs w:val="22"/>
          <w:u w:val="single"/>
        </w:rPr>
        <w:t>Presenters:</w:t>
      </w:r>
      <w:r w:rsidRPr="00C75350">
        <w:rPr>
          <w:rFonts w:ascii="Georgia" w:hAnsi="Georgia" w:cstheme="majorHAnsi"/>
          <w:sz w:val="20"/>
          <w:szCs w:val="22"/>
        </w:rPr>
        <w:t xml:space="preserve"> Ellen Vaughan, Cary Buzzelli, Amy Hackenberg</w:t>
      </w:r>
    </w:p>
    <w:p w14:paraId="5C4E2E0B" w14:textId="77777777" w:rsidR="00C75350" w:rsidRDefault="00C75350" w:rsidP="00C75350">
      <w:pPr>
        <w:pStyle w:val="NoSpacing"/>
        <w:shd w:val="clear" w:color="auto" w:fill="FFFFFF" w:themeFill="background1"/>
        <w:spacing w:line="276" w:lineRule="auto"/>
        <w:rPr>
          <w:rFonts w:ascii="Georgia" w:hAnsi="Georgia" w:cstheme="majorHAnsi"/>
          <w:b/>
          <w:sz w:val="22"/>
          <w:szCs w:val="24"/>
        </w:rPr>
      </w:pPr>
    </w:p>
    <w:p w14:paraId="3E49512F" w14:textId="77777777" w:rsidR="00C75350" w:rsidRDefault="00C75350" w:rsidP="00CC1925">
      <w:pPr>
        <w:pStyle w:val="NoSpacing"/>
        <w:numPr>
          <w:ilvl w:val="0"/>
          <w:numId w:val="6"/>
        </w:numPr>
        <w:shd w:val="clear" w:color="auto" w:fill="FFFFFF" w:themeFill="background1"/>
        <w:spacing w:line="360" w:lineRule="auto"/>
        <w:rPr>
          <w:rFonts w:ascii="Georgia" w:hAnsi="Georgia" w:cstheme="majorHAnsi"/>
          <w:b/>
          <w:sz w:val="22"/>
          <w:szCs w:val="24"/>
        </w:rPr>
      </w:pPr>
      <w:r>
        <w:rPr>
          <w:rFonts w:ascii="Georgia" w:hAnsi="Georgia" w:cstheme="majorHAnsi"/>
          <w:b/>
          <w:sz w:val="22"/>
          <w:szCs w:val="24"/>
        </w:rPr>
        <w:t>Preliminary Items</w:t>
      </w:r>
    </w:p>
    <w:p w14:paraId="1DBC5536" w14:textId="77777777" w:rsidR="00C75350" w:rsidRDefault="00C75350" w:rsidP="00CC1925">
      <w:pPr>
        <w:pStyle w:val="NoSpacing"/>
        <w:numPr>
          <w:ilvl w:val="1"/>
          <w:numId w:val="6"/>
        </w:numPr>
        <w:shd w:val="clear" w:color="auto" w:fill="FFFFFF" w:themeFill="background1"/>
        <w:spacing w:line="360" w:lineRule="auto"/>
        <w:rPr>
          <w:rFonts w:ascii="Georgia" w:hAnsi="Georgia" w:cstheme="majorHAnsi"/>
          <w:sz w:val="22"/>
          <w:szCs w:val="24"/>
        </w:rPr>
      </w:pPr>
      <w:r>
        <w:rPr>
          <w:rFonts w:ascii="Georgia" w:hAnsi="Georgia" w:cstheme="majorHAnsi"/>
          <w:sz w:val="22"/>
          <w:szCs w:val="24"/>
        </w:rPr>
        <w:t>Nomination of GSC Chair</w:t>
      </w:r>
    </w:p>
    <w:p w14:paraId="5D1DC9FD" w14:textId="77777777" w:rsidR="00CC1925" w:rsidRPr="00CC1925" w:rsidRDefault="00CC1925" w:rsidP="00CC1925">
      <w:pPr>
        <w:pStyle w:val="NoSpacing"/>
        <w:numPr>
          <w:ilvl w:val="2"/>
          <w:numId w:val="8"/>
        </w:numPr>
        <w:shd w:val="clear" w:color="auto" w:fill="FFFFFF" w:themeFill="background1"/>
        <w:spacing w:line="360" w:lineRule="auto"/>
        <w:rPr>
          <w:rFonts w:ascii="Georgia" w:hAnsi="Georgia" w:cstheme="majorHAnsi"/>
          <w:b/>
          <w:i/>
          <w:sz w:val="22"/>
          <w:szCs w:val="24"/>
        </w:rPr>
      </w:pPr>
      <w:r>
        <w:rPr>
          <w:rFonts w:ascii="Georgia" w:hAnsi="Georgia" w:cstheme="majorHAnsi"/>
          <w:i/>
          <w:sz w:val="22"/>
          <w:szCs w:val="24"/>
        </w:rPr>
        <w:t>The committee nominated Marjorie Treff to serve as the committee chair.</w:t>
      </w:r>
    </w:p>
    <w:p w14:paraId="5ADAD2CA" w14:textId="77777777" w:rsidR="00CC1925" w:rsidRPr="00CC1925" w:rsidRDefault="00CC1925" w:rsidP="00CC1925">
      <w:pPr>
        <w:pStyle w:val="NoSpacing"/>
        <w:numPr>
          <w:ilvl w:val="2"/>
          <w:numId w:val="8"/>
        </w:numPr>
        <w:shd w:val="clear" w:color="auto" w:fill="FFFFFF" w:themeFill="background1"/>
        <w:spacing w:line="360" w:lineRule="auto"/>
        <w:rPr>
          <w:rFonts w:ascii="Georgia" w:hAnsi="Georgia" w:cstheme="majorHAnsi"/>
          <w:b/>
          <w:i/>
          <w:sz w:val="22"/>
          <w:szCs w:val="24"/>
        </w:rPr>
      </w:pPr>
      <w:r>
        <w:rPr>
          <w:rFonts w:ascii="Georgia" w:hAnsi="Georgia" w:cstheme="majorHAnsi"/>
          <w:i/>
          <w:sz w:val="22"/>
          <w:szCs w:val="24"/>
        </w:rPr>
        <w:t>All in favor.</w:t>
      </w:r>
    </w:p>
    <w:p w14:paraId="17D56E18" w14:textId="77777777" w:rsidR="00C75350" w:rsidRDefault="00C75350" w:rsidP="00CC1925">
      <w:pPr>
        <w:pStyle w:val="NoSpacing"/>
        <w:numPr>
          <w:ilvl w:val="1"/>
          <w:numId w:val="6"/>
        </w:numPr>
        <w:shd w:val="clear" w:color="auto" w:fill="FFFFFF" w:themeFill="background1"/>
        <w:spacing w:line="360" w:lineRule="auto"/>
        <w:rPr>
          <w:rFonts w:ascii="Georgia" w:hAnsi="Georgia" w:cstheme="majorHAnsi"/>
          <w:sz w:val="22"/>
          <w:szCs w:val="24"/>
        </w:rPr>
      </w:pPr>
      <w:r w:rsidRPr="00C75350">
        <w:rPr>
          <w:rFonts w:ascii="Georgia" w:hAnsi="Georgia" w:cstheme="majorHAnsi"/>
          <w:sz w:val="22"/>
          <w:szCs w:val="24"/>
        </w:rPr>
        <w:t xml:space="preserve">Review/Approval of Minutes from </w:t>
      </w:r>
      <w:r>
        <w:rPr>
          <w:rFonts w:ascii="Georgia" w:hAnsi="Georgia" w:cstheme="majorHAnsi"/>
          <w:sz w:val="22"/>
          <w:szCs w:val="24"/>
        </w:rPr>
        <w:t>March</w:t>
      </w:r>
      <w:r w:rsidRPr="00C75350">
        <w:rPr>
          <w:rFonts w:ascii="Georgia" w:hAnsi="Georgia" w:cstheme="majorHAnsi"/>
          <w:sz w:val="22"/>
          <w:szCs w:val="24"/>
        </w:rPr>
        <w:t xml:space="preserve"> 28, 2018</w:t>
      </w:r>
    </w:p>
    <w:p w14:paraId="71ED58F8" w14:textId="77777777" w:rsidR="00CC1925" w:rsidRPr="00CC1925" w:rsidRDefault="00CC1925" w:rsidP="00CC1925">
      <w:pPr>
        <w:pStyle w:val="NoSpacing"/>
        <w:numPr>
          <w:ilvl w:val="2"/>
          <w:numId w:val="9"/>
        </w:numPr>
        <w:shd w:val="clear" w:color="auto" w:fill="FFFFFF" w:themeFill="background1"/>
        <w:spacing w:line="360" w:lineRule="auto"/>
        <w:rPr>
          <w:rFonts w:ascii="Georgia" w:hAnsi="Georgia" w:cstheme="majorHAnsi"/>
          <w:b/>
          <w:sz w:val="22"/>
          <w:szCs w:val="24"/>
        </w:rPr>
      </w:pPr>
      <w:r>
        <w:rPr>
          <w:rFonts w:ascii="Georgia" w:hAnsi="Georgia" w:cstheme="majorHAnsi"/>
          <w:i/>
          <w:sz w:val="22"/>
          <w:szCs w:val="24"/>
        </w:rPr>
        <w:t>Leslie Chrapliwy</w:t>
      </w:r>
      <w:r w:rsidRPr="00C75350">
        <w:rPr>
          <w:rFonts w:ascii="Georgia" w:hAnsi="Georgia" w:cstheme="majorHAnsi"/>
          <w:i/>
          <w:sz w:val="22"/>
          <w:szCs w:val="24"/>
        </w:rPr>
        <w:t xml:space="preserve"> moved to approve the minutes</w:t>
      </w:r>
      <w:r>
        <w:rPr>
          <w:rFonts w:ascii="Georgia" w:hAnsi="Georgia" w:cstheme="majorHAnsi"/>
          <w:i/>
          <w:sz w:val="22"/>
          <w:szCs w:val="24"/>
        </w:rPr>
        <w:t xml:space="preserve"> with minor changes.</w:t>
      </w:r>
    </w:p>
    <w:p w14:paraId="397B2286" w14:textId="77777777" w:rsidR="00CC1925" w:rsidRPr="00CC1925" w:rsidRDefault="00CC1925" w:rsidP="00CC1925">
      <w:pPr>
        <w:pStyle w:val="NoSpacing"/>
        <w:numPr>
          <w:ilvl w:val="2"/>
          <w:numId w:val="9"/>
        </w:numPr>
        <w:shd w:val="clear" w:color="auto" w:fill="FFFFFF" w:themeFill="background1"/>
        <w:spacing w:line="360" w:lineRule="auto"/>
        <w:rPr>
          <w:rFonts w:ascii="Georgia" w:hAnsi="Georgia" w:cstheme="majorHAnsi"/>
          <w:b/>
          <w:sz w:val="22"/>
          <w:szCs w:val="24"/>
        </w:rPr>
      </w:pPr>
      <w:r>
        <w:rPr>
          <w:rFonts w:ascii="Georgia" w:hAnsi="Georgia" w:cstheme="majorHAnsi"/>
          <w:i/>
          <w:sz w:val="22"/>
          <w:szCs w:val="24"/>
        </w:rPr>
        <w:t>Rebecca Martinez seconded the motion.</w:t>
      </w:r>
    </w:p>
    <w:p w14:paraId="43E82F0B" w14:textId="77777777" w:rsidR="00CC1925" w:rsidRPr="00CC1925" w:rsidRDefault="00CC1925" w:rsidP="00CC1925">
      <w:pPr>
        <w:pStyle w:val="NoSpacing"/>
        <w:numPr>
          <w:ilvl w:val="2"/>
          <w:numId w:val="9"/>
        </w:numPr>
        <w:shd w:val="clear" w:color="auto" w:fill="FFFFFF" w:themeFill="background1"/>
        <w:spacing w:line="360" w:lineRule="auto"/>
        <w:rPr>
          <w:rFonts w:ascii="Georgia" w:hAnsi="Georgia" w:cstheme="majorHAnsi"/>
          <w:b/>
          <w:sz w:val="22"/>
          <w:szCs w:val="24"/>
        </w:rPr>
      </w:pPr>
      <w:r w:rsidRPr="00C75350">
        <w:rPr>
          <w:rFonts w:ascii="Georgia" w:hAnsi="Georgia" w:cstheme="majorHAnsi"/>
          <w:i/>
          <w:sz w:val="22"/>
          <w:szCs w:val="24"/>
        </w:rPr>
        <w:t>All in favor.</w:t>
      </w:r>
    </w:p>
    <w:p w14:paraId="3D6193F6" w14:textId="77777777" w:rsidR="00C75350" w:rsidRPr="00CC1925" w:rsidRDefault="00C75350" w:rsidP="00CC1925">
      <w:pPr>
        <w:pStyle w:val="NoSpacing"/>
        <w:numPr>
          <w:ilvl w:val="0"/>
          <w:numId w:val="6"/>
        </w:numPr>
        <w:shd w:val="clear" w:color="auto" w:fill="FFFFFF" w:themeFill="background1"/>
        <w:spacing w:line="360" w:lineRule="auto"/>
        <w:rPr>
          <w:rFonts w:ascii="Georgia" w:hAnsi="Georgia" w:cstheme="majorHAnsi"/>
          <w:b/>
          <w:sz w:val="22"/>
          <w:szCs w:val="24"/>
        </w:rPr>
      </w:pPr>
      <w:r w:rsidRPr="00CC1925">
        <w:rPr>
          <w:rFonts w:ascii="Georgia" w:hAnsi="Georgia" w:cstheme="majorHAnsi"/>
          <w:b/>
          <w:sz w:val="22"/>
          <w:szCs w:val="24"/>
        </w:rPr>
        <w:t>Information Items</w:t>
      </w:r>
    </w:p>
    <w:p w14:paraId="63760B79" w14:textId="77777777" w:rsidR="00C75350" w:rsidRPr="00CC1925" w:rsidRDefault="00C75350" w:rsidP="00CC1925">
      <w:pPr>
        <w:pStyle w:val="NoSpacing"/>
        <w:numPr>
          <w:ilvl w:val="1"/>
          <w:numId w:val="6"/>
        </w:numPr>
        <w:shd w:val="clear" w:color="auto" w:fill="FFFFFF" w:themeFill="background1"/>
        <w:spacing w:line="360" w:lineRule="auto"/>
        <w:rPr>
          <w:rFonts w:ascii="Georgia" w:hAnsi="Georgia" w:cstheme="majorHAnsi"/>
          <w:sz w:val="22"/>
          <w:szCs w:val="24"/>
        </w:rPr>
      </w:pPr>
      <w:r>
        <w:rPr>
          <w:rFonts w:ascii="Georgia" w:hAnsi="Georgia" w:cstheme="majorHAnsi"/>
          <w:sz w:val="22"/>
          <w:szCs w:val="24"/>
        </w:rPr>
        <w:t xml:space="preserve">Committee Quorum &amp; Checklists for GSC-RAFA Submissions – </w:t>
      </w:r>
      <w:r w:rsidRPr="00C75350">
        <w:rPr>
          <w:rFonts w:ascii="Georgia" w:hAnsi="Georgia" w:cstheme="majorHAnsi"/>
          <w:i/>
          <w:sz w:val="22"/>
          <w:szCs w:val="24"/>
        </w:rPr>
        <w:t>Matt Boots</w:t>
      </w:r>
    </w:p>
    <w:p w14:paraId="42A30942" w14:textId="77777777" w:rsidR="00CC1925" w:rsidRDefault="00CC1925" w:rsidP="00CC1925">
      <w:pPr>
        <w:pStyle w:val="NoSpacing"/>
        <w:shd w:val="clear" w:color="auto" w:fill="FFFFFF" w:themeFill="background1"/>
        <w:spacing w:line="360" w:lineRule="auto"/>
        <w:ind w:left="1080"/>
        <w:rPr>
          <w:rFonts w:ascii="Georgia" w:hAnsi="Georgia" w:cstheme="majorHAnsi"/>
          <w:sz w:val="22"/>
          <w:szCs w:val="24"/>
        </w:rPr>
      </w:pPr>
      <w:r>
        <w:rPr>
          <w:rFonts w:ascii="Georgia" w:hAnsi="Georgia" w:cstheme="majorHAnsi"/>
          <w:sz w:val="22"/>
          <w:szCs w:val="24"/>
        </w:rPr>
        <w:t xml:space="preserve">Matt Boots reminded the committee that </w:t>
      </w:r>
      <w:r w:rsidR="0037168A">
        <w:rPr>
          <w:rFonts w:ascii="Georgia" w:hAnsi="Georgia" w:cstheme="majorHAnsi"/>
          <w:sz w:val="22"/>
          <w:szCs w:val="24"/>
        </w:rPr>
        <w:t xml:space="preserve">it was difficult to make quorum </w:t>
      </w:r>
      <w:r w:rsidR="00F273E5">
        <w:rPr>
          <w:rFonts w:ascii="Georgia" w:hAnsi="Georgia" w:cstheme="majorHAnsi"/>
          <w:sz w:val="22"/>
          <w:szCs w:val="24"/>
        </w:rPr>
        <w:t>at</w:t>
      </w:r>
      <w:r w:rsidR="0037168A">
        <w:rPr>
          <w:rFonts w:ascii="Georgia" w:hAnsi="Georgia" w:cstheme="majorHAnsi"/>
          <w:sz w:val="22"/>
          <w:szCs w:val="24"/>
        </w:rPr>
        <w:t xml:space="preserve"> some of the GSC-RAFA meetings last year, so it is important to notify the committee of</w:t>
      </w:r>
      <w:r w:rsidR="00F273E5">
        <w:rPr>
          <w:rFonts w:ascii="Georgia" w:hAnsi="Georgia" w:cstheme="majorHAnsi"/>
          <w:sz w:val="22"/>
          <w:szCs w:val="24"/>
        </w:rPr>
        <w:t xml:space="preserve"> expected</w:t>
      </w:r>
      <w:r w:rsidR="0037168A">
        <w:rPr>
          <w:rFonts w:ascii="Georgia" w:hAnsi="Georgia" w:cstheme="majorHAnsi"/>
          <w:sz w:val="22"/>
          <w:szCs w:val="24"/>
        </w:rPr>
        <w:t xml:space="preserve"> absences, in order to reschedule </w:t>
      </w:r>
      <w:r w:rsidR="00F273E5">
        <w:rPr>
          <w:rFonts w:ascii="Georgia" w:hAnsi="Georgia" w:cstheme="majorHAnsi"/>
          <w:sz w:val="22"/>
          <w:szCs w:val="24"/>
        </w:rPr>
        <w:t xml:space="preserve">meetings </w:t>
      </w:r>
      <w:r w:rsidR="0037168A">
        <w:rPr>
          <w:rFonts w:ascii="Georgia" w:hAnsi="Georgia" w:cstheme="majorHAnsi"/>
          <w:sz w:val="22"/>
          <w:szCs w:val="24"/>
        </w:rPr>
        <w:t xml:space="preserve">for </w:t>
      </w:r>
      <w:r w:rsidR="00F273E5">
        <w:rPr>
          <w:rFonts w:ascii="Georgia" w:hAnsi="Georgia" w:cstheme="majorHAnsi"/>
          <w:sz w:val="22"/>
          <w:szCs w:val="24"/>
        </w:rPr>
        <w:t>greater</w:t>
      </w:r>
      <w:r w:rsidR="0037168A">
        <w:rPr>
          <w:rFonts w:ascii="Georgia" w:hAnsi="Georgia" w:cstheme="majorHAnsi"/>
          <w:sz w:val="22"/>
          <w:szCs w:val="24"/>
        </w:rPr>
        <w:t xml:space="preserve"> attendance.</w:t>
      </w:r>
    </w:p>
    <w:p w14:paraId="03A6FCD3" w14:textId="77777777" w:rsidR="0037168A" w:rsidRDefault="0037168A" w:rsidP="00CC1925">
      <w:pPr>
        <w:pStyle w:val="NoSpacing"/>
        <w:shd w:val="clear" w:color="auto" w:fill="FFFFFF" w:themeFill="background1"/>
        <w:spacing w:line="360" w:lineRule="auto"/>
        <w:ind w:left="1080"/>
        <w:rPr>
          <w:rFonts w:ascii="Georgia" w:hAnsi="Georgia" w:cstheme="majorHAnsi"/>
          <w:sz w:val="22"/>
          <w:szCs w:val="24"/>
        </w:rPr>
      </w:pPr>
      <w:r>
        <w:rPr>
          <w:rFonts w:ascii="Georgia" w:hAnsi="Georgia" w:cstheme="majorHAnsi"/>
          <w:sz w:val="22"/>
          <w:szCs w:val="24"/>
        </w:rPr>
        <w:t xml:space="preserve">Matt Boots also discussed the creation of checklists for GSC-RAFA submissions, which will help faculty know what items are necessary to submit course, program, and policy changes or proposals, prior to </w:t>
      </w:r>
      <w:r w:rsidR="00F273E5">
        <w:rPr>
          <w:rFonts w:ascii="Georgia" w:hAnsi="Georgia" w:cstheme="majorHAnsi"/>
          <w:sz w:val="22"/>
          <w:szCs w:val="24"/>
        </w:rPr>
        <w:t xml:space="preserve">their </w:t>
      </w:r>
      <w:r>
        <w:rPr>
          <w:rFonts w:ascii="Georgia" w:hAnsi="Georgia" w:cstheme="majorHAnsi"/>
          <w:sz w:val="22"/>
          <w:szCs w:val="24"/>
        </w:rPr>
        <w:t>present</w:t>
      </w:r>
      <w:r w:rsidR="00F273E5">
        <w:rPr>
          <w:rFonts w:ascii="Georgia" w:hAnsi="Georgia" w:cstheme="majorHAnsi"/>
          <w:sz w:val="22"/>
          <w:szCs w:val="24"/>
        </w:rPr>
        <w:t>ations</w:t>
      </w:r>
      <w:r>
        <w:rPr>
          <w:rFonts w:ascii="Georgia" w:hAnsi="Georgia" w:cstheme="majorHAnsi"/>
          <w:sz w:val="22"/>
          <w:szCs w:val="24"/>
        </w:rPr>
        <w:t xml:space="preserve"> in GSC-RAFA meetings. This will expedite processes through GSC-RAFA meetings, policy council, and beyond.</w:t>
      </w:r>
    </w:p>
    <w:p w14:paraId="383DE7F2" w14:textId="77777777" w:rsidR="00CC1925" w:rsidRPr="0037168A" w:rsidRDefault="00CC1925" w:rsidP="00CC1925">
      <w:pPr>
        <w:pStyle w:val="ListParagraph"/>
        <w:numPr>
          <w:ilvl w:val="1"/>
          <w:numId w:val="6"/>
        </w:numPr>
        <w:spacing w:after="160" w:line="360" w:lineRule="auto"/>
        <w:rPr>
          <w:rFonts w:ascii="Georgia" w:eastAsia="Georgia" w:hAnsi="Georgia" w:cs="Georgia"/>
          <w:sz w:val="22"/>
          <w:szCs w:val="22"/>
        </w:rPr>
      </w:pPr>
      <w:r w:rsidRPr="0037168A">
        <w:rPr>
          <w:rFonts w:ascii="Georgia" w:eastAsia="Georgia" w:hAnsi="Georgia" w:cs="Georgia"/>
          <w:sz w:val="22"/>
          <w:szCs w:val="22"/>
        </w:rPr>
        <w:t xml:space="preserve">Z531 &amp; z532 – </w:t>
      </w:r>
      <w:r w:rsidRPr="0037168A">
        <w:rPr>
          <w:rFonts w:ascii="Georgia" w:eastAsia="Georgia" w:hAnsi="Georgia" w:cs="Georgia"/>
          <w:i/>
          <w:iCs/>
          <w:sz w:val="22"/>
          <w:szCs w:val="22"/>
        </w:rPr>
        <w:t>Matt Boots</w:t>
      </w:r>
    </w:p>
    <w:p w14:paraId="39F7F8B8" w14:textId="77777777" w:rsidR="0037168A" w:rsidRPr="0037168A" w:rsidRDefault="0037168A" w:rsidP="0037168A">
      <w:pPr>
        <w:pStyle w:val="ListParagraph"/>
        <w:spacing w:after="160" w:line="360" w:lineRule="auto"/>
        <w:ind w:left="1080"/>
        <w:rPr>
          <w:rFonts w:ascii="Georgia" w:eastAsia="Georgia" w:hAnsi="Georgia" w:cs="Georgia"/>
          <w:sz w:val="22"/>
          <w:szCs w:val="22"/>
        </w:rPr>
      </w:pPr>
      <w:r>
        <w:rPr>
          <w:rFonts w:ascii="Georgia" w:eastAsia="Georgia" w:hAnsi="Georgia" w:cs="Georgia"/>
          <w:sz w:val="22"/>
          <w:szCs w:val="22"/>
        </w:rPr>
        <w:t xml:space="preserve">Matt Boots </w:t>
      </w:r>
      <w:r w:rsidR="00D5787D">
        <w:rPr>
          <w:rFonts w:ascii="Georgia" w:eastAsia="Georgia" w:hAnsi="Georgia" w:cs="Georgia"/>
          <w:sz w:val="22"/>
          <w:szCs w:val="22"/>
        </w:rPr>
        <w:t>informed the committee that these two courses which were presented in the GSC-RAFA meetings last year have now been approved.</w:t>
      </w:r>
    </w:p>
    <w:p w14:paraId="790D8175" w14:textId="77777777" w:rsidR="00CC1925" w:rsidRPr="0037168A" w:rsidRDefault="00CC1925" w:rsidP="00CC1925">
      <w:pPr>
        <w:pStyle w:val="ListParagraph"/>
        <w:numPr>
          <w:ilvl w:val="1"/>
          <w:numId w:val="6"/>
        </w:numPr>
        <w:spacing w:after="160" w:line="360" w:lineRule="auto"/>
        <w:rPr>
          <w:rFonts w:ascii="Georgia" w:eastAsia="Georgia" w:hAnsi="Georgia" w:cs="Georgia"/>
          <w:sz w:val="22"/>
          <w:szCs w:val="22"/>
        </w:rPr>
      </w:pPr>
      <w:r w:rsidRPr="0037168A">
        <w:rPr>
          <w:rFonts w:ascii="Georgia" w:eastAsia="Georgia" w:hAnsi="Georgia" w:cs="Georgia"/>
          <w:sz w:val="22"/>
          <w:szCs w:val="22"/>
        </w:rPr>
        <w:t xml:space="preserve">GSO Fellowship Committee Volunteers – </w:t>
      </w:r>
      <w:r w:rsidRPr="0037168A">
        <w:rPr>
          <w:rFonts w:ascii="Georgia" w:eastAsia="Georgia" w:hAnsi="Georgia" w:cs="Georgia"/>
          <w:i/>
          <w:iCs/>
          <w:sz w:val="22"/>
          <w:szCs w:val="22"/>
        </w:rPr>
        <w:t>Jodi Adkins</w:t>
      </w:r>
    </w:p>
    <w:p w14:paraId="162C64CF" w14:textId="77777777" w:rsidR="0037168A" w:rsidRPr="0037168A" w:rsidRDefault="0037168A" w:rsidP="0037168A">
      <w:pPr>
        <w:pStyle w:val="ListParagraph"/>
        <w:spacing w:after="160" w:line="360" w:lineRule="auto"/>
        <w:ind w:left="1080"/>
        <w:rPr>
          <w:rFonts w:ascii="Georgia" w:eastAsia="Georgia" w:hAnsi="Georgia" w:cs="Georgia"/>
          <w:sz w:val="22"/>
          <w:szCs w:val="22"/>
        </w:rPr>
      </w:pPr>
      <w:r>
        <w:rPr>
          <w:rFonts w:ascii="Georgia" w:eastAsia="Georgia" w:hAnsi="Georgia" w:cs="Georgia"/>
          <w:sz w:val="22"/>
          <w:szCs w:val="22"/>
        </w:rPr>
        <w:t>Jodi Adkins described the four fellowships that GSO oversees and the relevant GSC-RAFA committee member responsibilities. At least three GSC-RAFA voting members must serve on each fellowship subcommittee to determine the recipients. Marjorie Treff called for volunteers for each subcommittee (more volunteers are still needed for some):</w:t>
      </w:r>
    </w:p>
    <w:p w14:paraId="4024240E" w14:textId="77777777" w:rsidR="00CC1925" w:rsidRPr="00BE0726" w:rsidRDefault="00CC1925" w:rsidP="00CC1925">
      <w:pPr>
        <w:pStyle w:val="ListParagraph"/>
        <w:numPr>
          <w:ilvl w:val="2"/>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lastRenderedPageBreak/>
        <w:t xml:space="preserve">Achasa </w:t>
      </w:r>
      <w:proofErr w:type="spellStart"/>
      <w:r w:rsidRPr="00BE0726">
        <w:rPr>
          <w:rFonts w:ascii="Georgia" w:eastAsia="Georgia" w:hAnsi="Georgia" w:cs="Georgia"/>
          <w:sz w:val="22"/>
          <w:szCs w:val="22"/>
        </w:rPr>
        <w:t>Beechler</w:t>
      </w:r>
      <w:proofErr w:type="spellEnd"/>
      <w:r w:rsidRPr="00BE0726">
        <w:rPr>
          <w:rFonts w:ascii="Georgia" w:eastAsia="Georgia" w:hAnsi="Georgia" w:cs="Georgia"/>
          <w:sz w:val="22"/>
          <w:szCs w:val="22"/>
        </w:rPr>
        <w:t xml:space="preserve"> Scholarship</w:t>
      </w:r>
    </w:p>
    <w:p w14:paraId="4587F22B" w14:textId="77777777" w:rsidR="0037168A" w:rsidRPr="00BE0726" w:rsidRDefault="00D5787D" w:rsidP="0037168A">
      <w:pPr>
        <w:pStyle w:val="ListParagraph"/>
        <w:numPr>
          <w:ilvl w:val="3"/>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Jessica Lester</w:t>
      </w:r>
      <w:r w:rsidR="009B7A21">
        <w:rPr>
          <w:rFonts w:ascii="Georgia" w:eastAsia="Georgia" w:hAnsi="Georgia" w:cs="Georgia"/>
          <w:sz w:val="22"/>
          <w:szCs w:val="22"/>
        </w:rPr>
        <w:t xml:space="preserve"> (chair)</w:t>
      </w:r>
    </w:p>
    <w:p w14:paraId="0B624799" w14:textId="77777777" w:rsidR="00D5787D" w:rsidRPr="00BE0726" w:rsidRDefault="00BE0726" w:rsidP="0037168A">
      <w:pPr>
        <w:pStyle w:val="ListParagraph"/>
        <w:numPr>
          <w:ilvl w:val="3"/>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Karen Wohlwend</w:t>
      </w:r>
    </w:p>
    <w:p w14:paraId="5461623E" w14:textId="77777777" w:rsidR="00D5787D" w:rsidRPr="008C65D4" w:rsidRDefault="008C65D4" w:rsidP="0037168A">
      <w:pPr>
        <w:pStyle w:val="ListParagraph"/>
        <w:numPr>
          <w:ilvl w:val="3"/>
          <w:numId w:val="6"/>
        </w:numPr>
        <w:spacing w:after="160" w:line="360" w:lineRule="auto"/>
        <w:rPr>
          <w:rFonts w:ascii="Georgia" w:eastAsia="Georgia" w:hAnsi="Georgia" w:cs="Georgia"/>
          <w:sz w:val="22"/>
          <w:szCs w:val="22"/>
        </w:rPr>
      </w:pPr>
      <w:r w:rsidRPr="008C65D4">
        <w:rPr>
          <w:rFonts w:ascii="Georgia" w:eastAsia="Georgia" w:hAnsi="Georgia" w:cs="Georgia"/>
          <w:sz w:val="22"/>
          <w:szCs w:val="22"/>
        </w:rPr>
        <w:t xml:space="preserve">Monica </w:t>
      </w:r>
      <w:r w:rsidRPr="008C65D4">
        <w:rPr>
          <w:rFonts w:ascii="Georgia" w:hAnsi="Georgia" w:cstheme="majorHAnsi"/>
          <w:sz w:val="22"/>
          <w:szCs w:val="22"/>
        </w:rPr>
        <w:t>Byrne-Jiménez</w:t>
      </w:r>
    </w:p>
    <w:p w14:paraId="3702BE10" w14:textId="77777777" w:rsidR="00CC1925" w:rsidRPr="00BE0726" w:rsidRDefault="00CC1925" w:rsidP="00CC1925">
      <w:pPr>
        <w:pStyle w:val="ListParagraph"/>
        <w:numPr>
          <w:ilvl w:val="2"/>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Maris M. Proffitt and Mary Higgins Proffitt Outstanding Dissertation Fellowship</w:t>
      </w:r>
    </w:p>
    <w:p w14:paraId="7F4247F9" w14:textId="77777777" w:rsidR="0037168A" w:rsidRPr="00BE0726" w:rsidRDefault="00BE0726" w:rsidP="00D5787D">
      <w:pPr>
        <w:pStyle w:val="ListParagraph"/>
        <w:numPr>
          <w:ilvl w:val="3"/>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Rebecca Martinez</w:t>
      </w:r>
    </w:p>
    <w:p w14:paraId="2CD00555" w14:textId="77777777" w:rsidR="008C65D4" w:rsidRDefault="008C65D4" w:rsidP="00D5787D">
      <w:pPr>
        <w:pStyle w:val="ListParagraph"/>
        <w:numPr>
          <w:ilvl w:val="3"/>
          <w:numId w:val="6"/>
        </w:numPr>
        <w:spacing w:after="160" w:line="360" w:lineRule="auto"/>
        <w:rPr>
          <w:rFonts w:ascii="Georgia" w:eastAsia="Georgia" w:hAnsi="Georgia" w:cs="Georgia"/>
          <w:sz w:val="22"/>
          <w:szCs w:val="22"/>
        </w:rPr>
      </w:pPr>
      <w:r>
        <w:rPr>
          <w:rFonts w:ascii="Georgia" w:eastAsia="Georgia" w:hAnsi="Georgia" w:cs="Georgia"/>
          <w:sz w:val="22"/>
          <w:szCs w:val="22"/>
        </w:rPr>
        <w:t>Quentin Wheeler-Bell</w:t>
      </w:r>
    </w:p>
    <w:p w14:paraId="43695AAE" w14:textId="77777777" w:rsidR="00D5787D" w:rsidRPr="00BE0726" w:rsidRDefault="008C65D4" w:rsidP="00D5787D">
      <w:pPr>
        <w:pStyle w:val="ListParagraph"/>
        <w:numPr>
          <w:ilvl w:val="3"/>
          <w:numId w:val="6"/>
        </w:numPr>
        <w:spacing w:after="160" w:line="360" w:lineRule="auto"/>
        <w:rPr>
          <w:rFonts w:ascii="Georgia" w:eastAsia="Georgia" w:hAnsi="Georgia" w:cs="Georgia"/>
          <w:sz w:val="22"/>
          <w:szCs w:val="22"/>
        </w:rPr>
      </w:pPr>
      <w:r>
        <w:rPr>
          <w:rFonts w:ascii="Georgia" w:eastAsia="Georgia" w:hAnsi="Georgia" w:cs="Georgia"/>
          <w:sz w:val="22"/>
          <w:szCs w:val="22"/>
        </w:rPr>
        <w:t>Andrea Walton</w:t>
      </w:r>
    </w:p>
    <w:p w14:paraId="3BC8A605" w14:textId="77777777" w:rsidR="00CC1925" w:rsidRPr="00885605" w:rsidRDefault="00CC1925" w:rsidP="00CC1925">
      <w:pPr>
        <w:pStyle w:val="ListParagraph"/>
        <w:numPr>
          <w:ilvl w:val="2"/>
          <w:numId w:val="6"/>
        </w:numPr>
        <w:spacing w:after="160" w:line="360" w:lineRule="auto"/>
        <w:rPr>
          <w:rFonts w:ascii="Georgia" w:eastAsia="Georgia" w:hAnsi="Georgia" w:cs="Georgia"/>
          <w:sz w:val="22"/>
          <w:szCs w:val="22"/>
        </w:rPr>
      </w:pPr>
      <w:r w:rsidRPr="00885605">
        <w:rPr>
          <w:rFonts w:ascii="Georgia" w:eastAsia="Georgia" w:hAnsi="Georgia" w:cs="Georgia"/>
          <w:sz w:val="22"/>
          <w:szCs w:val="22"/>
        </w:rPr>
        <w:t>Dean’s Fellowship</w:t>
      </w:r>
    </w:p>
    <w:p w14:paraId="1B95DB5F" w14:textId="77777777" w:rsidR="0037168A" w:rsidRPr="00D5787D" w:rsidRDefault="00D5787D" w:rsidP="0037168A">
      <w:pPr>
        <w:pStyle w:val="ListParagraph"/>
        <w:numPr>
          <w:ilvl w:val="3"/>
          <w:numId w:val="6"/>
        </w:numPr>
        <w:spacing w:after="160" w:line="360" w:lineRule="auto"/>
        <w:rPr>
          <w:rFonts w:ascii="Georgia" w:eastAsia="Georgia" w:hAnsi="Georgia" w:cs="Georgia"/>
          <w:sz w:val="22"/>
          <w:szCs w:val="22"/>
        </w:rPr>
      </w:pPr>
      <w:r w:rsidRPr="00D5787D">
        <w:rPr>
          <w:rFonts w:ascii="Georgia" w:eastAsia="Georgia" w:hAnsi="Georgia" w:cs="Georgia"/>
          <w:sz w:val="22"/>
          <w:szCs w:val="22"/>
        </w:rPr>
        <w:t>Marjorie Treff</w:t>
      </w:r>
      <w:r>
        <w:rPr>
          <w:rFonts w:ascii="Georgia" w:eastAsia="Georgia" w:hAnsi="Georgia" w:cs="Georgia"/>
          <w:sz w:val="22"/>
          <w:szCs w:val="22"/>
        </w:rPr>
        <w:t xml:space="preserve"> (chair)</w:t>
      </w:r>
    </w:p>
    <w:p w14:paraId="5F0D7EE9" w14:textId="77777777" w:rsidR="00D5787D" w:rsidRPr="00D5787D" w:rsidRDefault="00D5787D" w:rsidP="0037168A">
      <w:pPr>
        <w:pStyle w:val="ListParagraph"/>
        <w:numPr>
          <w:ilvl w:val="3"/>
          <w:numId w:val="6"/>
        </w:numPr>
        <w:spacing w:after="160" w:line="360" w:lineRule="auto"/>
        <w:rPr>
          <w:rFonts w:ascii="Georgia" w:eastAsia="Georgia" w:hAnsi="Georgia" w:cs="Georgia"/>
          <w:sz w:val="22"/>
          <w:szCs w:val="22"/>
        </w:rPr>
      </w:pPr>
      <w:r w:rsidRPr="00D5787D">
        <w:rPr>
          <w:rFonts w:ascii="Georgia" w:eastAsia="Georgia" w:hAnsi="Georgia" w:cs="Georgia"/>
          <w:sz w:val="22"/>
          <w:szCs w:val="22"/>
        </w:rPr>
        <w:t>Rebecca Martinez</w:t>
      </w:r>
    </w:p>
    <w:p w14:paraId="23CAA1B7" w14:textId="77777777" w:rsidR="00D5787D" w:rsidRPr="00D5787D" w:rsidRDefault="00D5787D" w:rsidP="0037168A">
      <w:pPr>
        <w:pStyle w:val="ListParagraph"/>
        <w:numPr>
          <w:ilvl w:val="3"/>
          <w:numId w:val="6"/>
        </w:numPr>
        <w:spacing w:after="160" w:line="360" w:lineRule="auto"/>
        <w:rPr>
          <w:rFonts w:ascii="Georgia" w:eastAsia="Georgia" w:hAnsi="Georgia" w:cs="Georgia"/>
          <w:sz w:val="22"/>
          <w:szCs w:val="22"/>
        </w:rPr>
      </w:pPr>
      <w:r w:rsidRPr="00D5787D">
        <w:rPr>
          <w:rFonts w:ascii="Georgia" w:eastAsia="Georgia" w:hAnsi="Georgia" w:cs="Georgia"/>
          <w:sz w:val="22"/>
          <w:szCs w:val="22"/>
        </w:rPr>
        <w:t>Ellen Vaughan</w:t>
      </w:r>
    </w:p>
    <w:p w14:paraId="2FAAA0A1" w14:textId="77777777" w:rsidR="00CC1925" w:rsidRPr="00BE0726" w:rsidRDefault="00CC1925" w:rsidP="00CC1925">
      <w:pPr>
        <w:pStyle w:val="ListParagraph"/>
        <w:numPr>
          <w:ilvl w:val="2"/>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Malvina McNeill Fellowship</w:t>
      </w:r>
    </w:p>
    <w:p w14:paraId="3FE10E57" w14:textId="77777777" w:rsidR="0037168A" w:rsidRPr="00BE0726" w:rsidRDefault="00D5787D" w:rsidP="00D5787D">
      <w:pPr>
        <w:pStyle w:val="ListParagraph"/>
        <w:numPr>
          <w:ilvl w:val="3"/>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Marjorie Treff</w:t>
      </w:r>
    </w:p>
    <w:p w14:paraId="37EFEEE1" w14:textId="77777777" w:rsidR="00D5787D" w:rsidRPr="00BE0726" w:rsidRDefault="00BE0726" w:rsidP="00D5787D">
      <w:pPr>
        <w:pStyle w:val="ListParagraph"/>
        <w:numPr>
          <w:ilvl w:val="3"/>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Leslie Chrapliwy</w:t>
      </w:r>
    </w:p>
    <w:p w14:paraId="0AAC0E53" w14:textId="77777777" w:rsidR="00D5787D" w:rsidRPr="00BE0726" w:rsidRDefault="008C65D4" w:rsidP="00D5787D">
      <w:pPr>
        <w:pStyle w:val="ListParagraph"/>
        <w:numPr>
          <w:ilvl w:val="3"/>
          <w:numId w:val="6"/>
        </w:numPr>
        <w:spacing w:after="160" w:line="360" w:lineRule="auto"/>
        <w:rPr>
          <w:rFonts w:ascii="Georgia" w:eastAsia="Georgia" w:hAnsi="Georgia" w:cs="Georgia"/>
          <w:sz w:val="22"/>
          <w:szCs w:val="22"/>
        </w:rPr>
      </w:pPr>
      <w:r>
        <w:rPr>
          <w:rFonts w:ascii="Georgia" w:eastAsia="Georgia" w:hAnsi="Georgia" w:cs="Georgia"/>
          <w:sz w:val="22"/>
          <w:szCs w:val="22"/>
        </w:rPr>
        <w:t>Vic Borden</w:t>
      </w:r>
    </w:p>
    <w:p w14:paraId="05AE3ECD" w14:textId="77777777" w:rsidR="00CC1925" w:rsidRPr="00E8777F" w:rsidRDefault="00CC1925" w:rsidP="00D5787D">
      <w:pPr>
        <w:pStyle w:val="ListParagraph"/>
        <w:numPr>
          <w:ilvl w:val="1"/>
          <w:numId w:val="6"/>
        </w:numPr>
        <w:spacing w:after="160" w:line="360" w:lineRule="auto"/>
        <w:rPr>
          <w:rFonts w:ascii="Georgia" w:eastAsia="Georgia" w:hAnsi="Georgia" w:cs="Georgia"/>
          <w:sz w:val="22"/>
          <w:szCs w:val="22"/>
        </w:rPr>
      </w:pPr>
      <w:r w:rsidRPr="00E8777F">
        <w:rPr>
          <w:rFonts w:ascii="Georgia" w:eastAsia="Georgia" w:hAnsi="Georgia" w:cs="Georgia"/>
          <w:sz w:val="22"/>
          <w:szCs w:val="22"/>
        </w:rPr>
        <w:t xml:space="preserve">Revision of Criteria for the Award for Excellence in Mentoring – </w:t>
      </w:r>
      <w:r w:rsidRPr="00E8777F">
        <w:rPr>
          <w:rFonts w:ascii="Georgia" w:eastAsia="Georgia" w:hAnsi="Georgia" w:cs="Georgia"/>
          <w:i/>
          <w:iCs/>
          <w:sz w:val="22"/>
          <w:szCs w:val="22"/>
        </w:rPr>
        <w:t>Kirstin Helström</w:t>
      </w:r>
    </w:p>
    <w:p w14:paraId="08ABFE3E" w14:textId="77777777" w:rsidR="00D5787D" w:rsidRPr="00D5787D" w:rsidRDefault="00D5787D" w:rsidP="00D5787D">
      <w:pPr>
        <w:pStyle w:val="ListParagraph"/>
        <w:spacing w:after="160" w:line="360" w:lineRule="auto"/>
        <w:ind w:left="1080"/>
        <w:rPr>
          <w:rFonts w:ascii="Georgia" w:eastAsia="Georgia" w:hAnsi="Georgia" w:cs="Georgia"/>
          <w:sz w:val="22"/>
          <w:szCs w:val="22"/>
        </w:rPr>
      </w:pPr>
      <w:r>
        <w:rPr>
          <w:rFonts w:ascii="Georgia" w:eastAsia="Georgia" w:hAnsi="Georgia" w:cs="Georgia"/>
          <w:sz w:val="22"/>
          <w:szCs w:val="22"/>
        </w:rPr>
        <w:t>Kirstin Helström prese</w:t>
      </w:r>
      <w:r w:rsidR="00297184">
        <w:rPr>
          <w:rFonts w:ascii="Georgia" w:eastAsia="Georgia" w:hAnsi="Georgia" w:cs="Georgia"/>
          <w:sz w:val="22"/>
          <w:szCs w:val="22"/>
        </w:rPr>
        <w:t xml:space="preserve">nted the former and new criteria for this award. Last year’s student committee decided to revise the criteria after finding it to be discriminatory against non-tenure/tenure-track faculty. It also included criteria that could be considered inappropriate, such as the “friendship” example. The revised criteria will be used in April for the </w:t>
      </w:r>
      <w:r w:rsidR="00E8777F">
        <w:rPr>
          <w:rFonts w:ascii="Georgia" w:eastAsia="Georgia" w:hAnsi="Georgia" w:cs="Georgia"/>
          <w:sz w:val="22"/>
          <w:szCs w:val="22"/>
        </w:rPr>
        <w:t>2018/</w:t>
      </w:r>
      <w:r w:rsidR="00297184">
        <w:rPr>
          <w:rFonts w:ascii="Georgia" w:eastAsia="Georgia" w:hAnsi="Georgia" w:cs="Georgia"/>
          <w:sz w:val="22"/>
          <w:szCs w:val="22"/>
        </w:rPr>
        <w:t>19 award.</w:t>
      </w:r>
    </w:p>
    <w:p w14:paraId="494533BD" w14:textId="77777777" w:rsidR="00D5787D" w:rsidRPr="00D5787D" w:rsidRDefault="00D5787D" w:rsidP="00D5787D">
      <w:pPr>
        <w:pStyle w:val="ListParagraph"/>
        <w:numPr>
          <w:ilvl w:val="0"/>
          <w:numId w:val="6"/>
        </w:numPr>
        <w:spacing w:after="160" w:line="360" w:lineRule="auto"/>
        <w:rPr>
          <w:rFonts w:ascii="Georgia" w:eastAsia="Georgia" w:hAnsi="Georgia" w:cs="Georgia"/>
          <w:b/>
          <w:sz w:val="22"/>
          <w:szCs w:val="22"/>
        </w:rPr>
      </w:pPr>
      <w:r w:rsidRPr="00D5787D">
        <w:rPr>
          <w:rFonts w:ascii="Georgia" w:eastAsia="Georgia" w:hAnsi="Georgia" w:cs="Georgia"/>
          <w:b/>
          <w:sz w:val="22"/>
          <w:szCs w:val="22"/>
        </w:rPr>
        <w:t xml:space="preserve"> Voting Items</w:t>
      </w:r>
    </w:p>
    <w:p w14:paraId="7EDEC1BB" w14:textId="77777777" w:rsidR="00D5787D" w:rsidRDefault="00D5787D" w:rsidP="00D5787D">
      <w:pPr>
        <w:pStyle w:val="ListParagraph"/>
        <w:numPr>
          <w:ilvl w:val="1"/>
          <w:numId w:val="6"/>
        </w:numPr>
        <w:spacing w:after="160" w:line="360" w:lineRule="auto"/>
        <w:rPr>
          <w:rFonts w:ascii="Georgia" w:eastAsia="Georgia" w:hAnsi="Georgia" w:cs="Georgia"/>
          <w:sz w:val="22"/>
          <w:szCs w:val="22"/>
        </w:rPr>
      </w:pPr>
      <w:r>
        <w:rPr>
          <w:rFonts w:ascii="Georgia" w:eastAsia="Georgia" w:hAnsi="Georgia" w:cs="Georgia"/>
          <w:sz w:val="22"/>
          <w:szCs w:val="22"/>
        </w:rPr>
        <w:t>New Course Proposals</w:t>
      </w:r>
    </w:p>
    <w:p w14:paraId="42BB2E9A" w14:textId="77777777" w:rsidR="00F273E5" w:rsidRDefault="00F273E5" w:rsidP="00F273E5">
      <w:pPr>
        <w:pStyle w:val="ListParagraph"/>
        <w:spacing w:after="160" w:line="360" w:lineRule="auto"/>
        <w:ind w:left="1080"/>
        <w:rPr>
          <w:rFonts w:ascii="Georgia" w:eastAsia="Georgia" w:hAnsi="Georgia" w:cs="Georgia"/>
          <w:sz w:val="22"/>
          <w:szCs w:val="22"/>
        </w:rPr>
      </w:pPr>
      <w:r>
        <w:rPr>
          <w:rFonts w:ascii="Georgia" w:eastAsia="Georgia" w:hAnsi="Georgia" w:cs="Georgia"/>
          <w:sz w:val="22"/>
          <w:szCs w:val="22"/>
        </w:rPr>
        <w:t xml:space="preserve">The following courses are being proposed as part of </w:t>
      </w:r>
      <w:r w:rsidR="00E8777F">
        <w:rPr>
          <w:rFonts w:ascii="Georgia" w:eastAsia="Georgia" w:hAnsi="Georgia" w:cs="Georgia"/>
          <w:sz w:val="22"/>
          <w:szCs w:val="22"/>
        </w:rPr>
        <w:t xml:space="preserve">the development of a </w:t>
      </w:r>
      <w:r>
        <w:rPr>
          <w:rFonts w:ascii="Georgia" w:eastAsia="Georgia" w:hAnsi="Georgia" w:cs="Georgia"/>
          <w:sz w:val="22"/>
          <w:szCs w:val="22"/>
        </w:rPr>
        <w:t>new Addictions Counseling track in the Mental Health master’s program. These courses are a part of IU South Bend’s program that IU Bloomington wants to match:</w:t>
      </w:r>
    </w:p>
    <w:p w14:paraId="21F7939A" w14:textId="77777777" w:rsidR="00D5787D" w:rsidRPr="00F273E5" w:rsidRDefault="00C75350" w:rsidP="00D5787D">
      <w:pPr>
        <w:pStyle w:val="ListParagraph"/>
        <w:numPr>
          <w:ilvl w:val="2"/>
          <w:numId w:val="4"/>
        </w:numPr>
        <w:spacing w:after="160" w:line="360" w:lineRule="auto"/>
        <w:ind w:left="1800"/>
        <w:rPr>
          <w:rFonts w:ascii="Georgia" w:hAnsi="Georgia"/>
          <w:sz w:val="22"/>
          <w:szCs w:val="22"/>
        </w:rPr>
      </w:pPr>
      <w:r w:rsidRPr="0037168A">
        <w:rPr>
          <w:rFonts w:ascii="Georgia" w:hAnsi="Georgia"/>
          <w:sz w:val="22"/>
          <w:szCs w:val="22"/>
        </w:rPr>
        <w:t xml:space="preserve">G511 – </w:t>
      </w:r>
      <w:r w:rsidRPr="0037168A">
        <w:rPr>
          <w:rFonts w:ascii="Georgia" w:hAnsi="Georgia"/>
          <w:i/>
          <w:sz w:val="22"/>
          <w:szCs w:val="22"/>
        </w:rPr>
        <w:t>Ellen Vaugha</w:t>
      </w:r>
      <w:r w:rsidR="00D5787D">
        <w:rPr>
          <w:rFonts w:ascii="Georgia" w:hAnsi="Georgia"/>
          <w:i/>
          <w:sz w:val="22"/>
          <w:szCs w:val="22"/>
        </w:rPr>
        <w:t>n</w:t>
      </w:r>
    </w:p>
    <w:p w14:paraId="31E643A0" w14:textId="77777777" w:rsidR="00F273E5" w:rsidRPr="005F1BF7" w:rsidRDefault="00F273E5" w:rsidP="00F273E5">
      <w:pPr>
        <w:pStyle w:val="ListParagraph"/>
        <w:numPr>
          <w:ilvl w:val="0"/>
          <w:numId w:val="10"/>
        </w:numPr>
        <w:spacing w:after="160" w:line="360" w:lineRule="auto"/>
        <w:rPr>
          <w:rFonts w:ascii="Georgia" w:hAnsi="Georgia"/>
          <w:i/>
          <w:sz w:val="22"/>
          <w:szCs w:val="22"/>
        </w:rPr>
      </w:pPr>
      <w:r w:rsidRPr="005F1BF7">
        <w:rPr>
          <w:rFonts w:ascii="Georgia" w:hAnsi="Georgia"/>
          <w:i/>
          <w:sz w:val="22"/>
          <w:szCs w:val="22"/>
        </w:rPr>
        <w:t>Rebecca Martinez motioned to approve this course.</w:t>
      </w:r>
    </w:p>
    <w:p w14:paraId="69BD324E" w14:textId="77777777" w:rsidR="00F273E5" w:rsidRPr="005F1BF7" w:rsidRDefault="00F273E5" w:rsidP="00F273E5">
      <w:pPr>
        <w:pStyle w:val="ListParagraph"/>
        <w:numPr>
          <w:ilvl w:val="0"/>
          <w:numId w:val="10"/>
        </w:numPr>
        <w:spacing w:after="160" w:line="360" w:lineRule="auto"/>
        <w:rPr>
          <w:rFonts w:ascii="Georgia" w:hAnsi="Georgia"/>
          <w:i/>
          <w:sz w:val="22"/>
          <w:szCs w:val="22"/>
        </w:rPr>
      </w:pPr>
      <w:r w:rsidRPr="005F1BF7">
        <w:rPr>
          <w:rFonts w:ascii="Georgia" w:hAnsi="Georgia"/>
          <w:i/>
          <w:sz w:val="22"/>
          <w:szCs w:val="22"/>
        </w:rPr>
        <w:t>Jessica Lester seconded.</w:t>
      </w:r>
    </w:p>
    <w:p w14:paraId="1A3FCABB" w14:textId="77777777" w:rsidR="00F273E5" w:rsidRPr="005F1BF7" w:rsidRDefault="00F273E5" w:rsidP="00F273E5">
      <w:pPr>
        <w:pStyle w:val="ListParagraph"/>
        <w:numPr>
          <w:ilvl w:val="0"/>
          <w:numId w:val="10"/>
        </w:numPr>
        <w:spacing w:after="160" w:line="360" w:lineRule="auto"/>
        <w:rPr>
          <w:rFonts w:ascii="Georgia" w:hAnsi="Georgia"/>
          <w:i/>
          <w:sz w:val="22"/>
          <w:szCs w:val="22"/>
        </w:rPr>
      </w:pPr>
      <w:r w:rsidRPr="005F1BF7">
        <w:rPr>
          <w:rFonts w:ascii="Georgia" w:hAnsi="Georgia"/>
          <w:i/>
          <w:sz w:val="22"/>
          <w:szCs w:val="22"/>
        </w:rPr>
        <w:t>All in favor.</w:t>
      </w:r>
    </w:p>
    <w:p w14:paraId="1C512D18" w14:textId="77777777" w:rsidR="00C75350" w:rsidRPr="00D5787D" w:rsidRDefault="00C75350" w:rsidP="00D5787D">
      <w:pPr>
        <w:pStyle w:val="ListParagraph"/>
        <w:numPr>
          <w:ilvl w:val="2"/>
          <w:numId w:val="4"/>
        </w:numPr>
        <w:spacing w:after="160" w:line="360" w:lineRule="auto"/>
        <w:ind w:left="1800"/>
        <w:rPr>
          <w:rFonts w:ascii="Georgia" w:hAnsi="Georgia"/>
          <w:sz w:val="22"/>
          <w:szCs w:val="22"/>
        </w:rPr>
      </w:pPr>
      <w:r w:rsidRPr="0037168A">
        <w:rPr>
          <w:rFonts w:ascii="Georgia" w:hAnsi="Georgia"/>
          <w:sz w:val="22"/>
          <w:szCs w:val="22"/>
        </w:rPr>
        <w:t xml:space="preserve">G512 – </w:t>
      </w:r>
      <w:r w:rsidRPr="0037168A">
        <w:rPr>
          <w:rFonts w:ascii="Georgia" w:hAnsi="Georgia"/>
          <w:i/>
          <w:sz w:val="22"/>
          <w:szCs w:val="22"/>
        </w:rPr>
        <w:t>Ellen Vaughan</w:t>
      </w:r>
    </w:p>
    <w:p w14:paraId="713BBE4B" w14:textId="77777777" w:rsidR="00F273E5" w:rsidRPr="005F1BF7" w:rsidRDefault="00F273E5" w:rsidP="00F273E5">
      <w:pPr>
        <w:pStyle w:val="ListParagraph"/>
        <w:numPr>
          <w:ilvl w:val="2"/>
          <w:numId w:val="11"/>
        </w:numPr>
        <w:spacing w:after="160" w:line="360" w:lineRule="auto"/>
        <w:ind w:left="2520" w:hanging="360"/>
        <w:rPr>
          <w:rFonts w:ascii="Georgia" w:hAnsi="Georgia"/>
          <w:i/>
          <w:sz w:val="22"/>
          <w:szCs w:val="22"/>
        </w:rPr>
      </w:pPr>
      <w:r w:rsidRPr="005F1BF7">
        <w:rPr>
          <w:rFonts w:ascii="Georgia" w:hAnsi="Georgia"/>
          <w:i/>
          <w:sz w:val="22"/>
          <w:szCs w:val="22"/>
        </w:rPr>
        <w:t>Rebecca Martinez motioned to approve this course.</w:t>
      </w:r>
    </w:p>
    <w:p w14:paraId="1C003584" w14:textId="77777777" w:rsidR="00F273E5" w:rsidRPr="005F1BF7" w:rsidRDefault="00F273E5" w:rsidP="00F273E5">
      <w:pPr>
        <w:pStyle w:val="ListParagraph"/>
        <w:numPr>
          <w:ilvl w:val="2"/>
          <w:numId w:val="11"/>
        </w:numPr>
        <w:spacing w:after="160" w:line="360" w:lineRule="auto"/>
        <w:ind w:left="2520" w:hanging="360"/>
        <w:rPr>
          <w:rFonts w:ascii="Georgia" w:hAnsi="Georgia"/>
          <w:i/>
          <w:sz w:val="22"/>
          <w:szCs w:val="22"/>
        </w:rPr>
      </w:pPr>
      <w:r w:rsidRPr="005F1BF7">
        <w:rPr>
          <w:rFonts w:ascii="Georgia" w:hAnsi="Georgia"/>
          <w:i/>
          <w:sz w:val="22"/>
          <w:szCs w:val="22"/>
        </w:rPr>
        <w:lastRenderedPageBreak/>
        <w:t>Leslie Chrapliwy seconded.</w:t>
      </w:r>
    </w:p>
    <w:p w14:paraId="4F11BC94" w14:textId="77777777" w:rsidR="00F273E5" w:rsidRPr="005F1BF7" w:rsidRDefault="00F273E5" w:rsidP="00F273E5">
      <w:pPr>
        <w:pStyle w:val="ListParagraph"/>
        <w:numPr>
          <w:ilvl w:val="2"/>
          <w:numId w:val="11"/>
        </w:numPr>
        <w:spacing w:after="160" w:line="360" w:lineRule="auto"/>
        <w:ind w:left="2520" w:hanging="360"/>
        <w:rPr>
          <w:rFonts w:ascii="Georgia" w:hAnsi="Georgia"/>
          <w:i/>
          <w:sz w:val="22"/>
          <w:szCs w:val="22"/>
        </w:rPr>
      </w:pPr>
      <w:r w:rsidRPr="005F1BF7">
        <w:rPr>
          <w:rFonts w:ascii="Georgia" w:hAnsi="Georgia"/>
          <w:i/>
          <w:sz w:val="22"/>
          <w:szCs w:val="22"/>
        </w:rPr>
        <w:t>All in favor.</w:t>
      </w:r>
    </w:p>
    <w:p w14:paraId="767C595F" w14:textId="77777777" w:rsidR="00C75350" w:rsidRPr="00D5787D" w:rsidRDefault="00C75350" w:rsidP="00D5787D">
      <w:pPr>
        <w:pStyle w:val="ListParagraph"/>
        <w:numPr>
          <w:ilvl w:val="2"/>
          <w:numId w:val="4"/>
        </w:numPr>
        <w:spacing w:after="160" w:line="360" w:lineRule="auto"/>
        <w:ind w:left="1800"/>
        <w:rPr>
          <w:rFonts w:ascii="Georgia" w:hAnsi="Georgia"/>
          <w:sz w:val="22"/>
          <w:szCs w:val="22"/>
        </w:rPr>
      </w:pPr>
      <w:r w:rsidRPr="0037168A">
        <w:rPr>
          <w:rFonts w:ascii="Georgia" w:hAnsi="Georgia"/>
          <w:sz w:val="22"/>
          <w:szCs w:val="22"/>
        </w:rPr>
        <w:t xml:space="preserve">G513 – </w:t>
      </w:r>
      <w:r w:rsidRPr="0037168A">
        <w:rPr>
          <w:rFonts w:ascii="Georgia" w:hAnsi="Georgia"/>
          <w:i/>
          <w:sz w:val="22"/>
          <w:szCs w:val="22"/>
        </w:rPr>
        <w:t>Ellen Vaughan</w:t>
      </w:r>
    </w:p>
    <w:p w14:paraId="1B7D8906" w14:textId="77777777" w:rsidR="00F273E5" w:rsidRPr="005F1BF7" w:rsidRDefault="00F273E5" w:rsidP="00F273E5">
      <w:pPr>
        <w:pStyle w:val="ListParagraph"/>
        <w:numPr>
          <w:ilvl w:val="2"/>
          <w:numId w:val="12"/>
        </w:numPr>
        <w:spacing w:after="160" w:line="360" w:lineRule="auto"/>
        <w:ind w:left="2520" w:hanging="360"/>
        <w:rPr>
          <w:rFonts w:ascii="Georgia" w:hAnsi="Georgia"/>
          <w:i/>
          <w:sz w:val="22"/>
          <w:szCs w:val="22"/>
        </w:rPr>
      </w:pPr>
      <w:r w:rsidRPr="005F1BF7">
        <w:rPr>
          <w:rFonts w:ascii="Georgia" w:hAnsi="Georgia"/>
          <w:i/>
          <w:sz w:val="22"/>
          <w:szCs w:val="22"/>
        </w:rPr>
        <w:t>Leslie Chrapliwy motioned to approve this course.</w:t>
      </w:r>
    </w:p>
    <w:p w14:paraId="39FE7A3B" w14:textId="77777777" w:rsidR="00F273E5" w:rsidRPr="005F1BF7" w:rsidRDefault="006A6648" w:rsidP="00F273E5">
      <w:pPr>
        <w:pStyle w:val="ListParagraph"/>
        <w:numPr>
          <w:ilvl w:val="2"/>
          <w:numId w:val="12"/>
        </w:numPr>
        <w:spacing w:after="160" w:line="360" w:lineRule="auto"/>
        <w:ind w:left="2520" w:hanging="360"/>
        <w:rPr>
          <w:rFonts w:ascii="Georgia" w:hAnsi="Georgia"/>
          <w:i/>
          <w:sz w:val="22"/>
          <w:szCs w:val="22"/>
        </w:rPr>
      </w:pPr>
      <w:r w:rsidRPr="005F1BF7">
        <w:rPr>
          <w:rFonts w:ascii="Georgia" w:hAnsi="Georgia"/>
          <w:i/>
          <w:sz w:val="22"/>
          <w:szCs w:val="22"/>
        </w:rPr>
        <w:t>Rebecca Martinez</w:t>
      </w:r>
      <w:r w:rsidR="00F273E5" w:rsidRPr="005F1BF7">
        <w:rPr>
          <w:rFonts w:ascii="Georgia" w:hAnsi="Georgia"/>
          <w:i/>
          <w:sz w:val="22"/>
          <w:szCs w:val="22"/>
        </w:rPr>
        <w:t xml:space="preserve"> seconded.</w:t>
      </w:r>
    </w:p>
    <w:p w14:paraId="72A3F51C" w14:textId="77777777" w:rsidR="00F273E5" w:rsidRPr="005F1BF7" w:rsidRDefault="00F273E5" w:rsidP="00F273E5">
      <w:pPr>
        <w:pStyle w:val="ListParagraph"/>
        <w:numPr>
          <w:ilvl w:val="2"/>
          <w:numId w:val="12"/>
        </w:numPr>
        <w:spacing w:after="160" w:line="360" w:lineRule="auto"/>
        <w:ind w:left="2520" w:hanging="360"/>
        <w:rPr>
          <w:rFonts w:ascii="Georgia" w:hAnsi="Georgia"/>
          <w:i/>
          <w:sz w:val="22"/>
          <w:szCs w:val="22"/>
        </w:rPr>
      </w:pPr>
      <w:r w:rsidRPr="005F1BF7">
        <w:rPr>
          <w:rFonts w:ascii="Georgia" w:hAnsi="Georgia"/>
          <w:i/>
          <w:sz w:val="22"/>
          <w:szCs w:val="22"/>
        </w:rPr>
        <w:t>All in favor.</w:t>
      </w:r>
    </w:p>
    <w:p w14:paraId="16FF1E8C" w14:textId="77777777" w:rsidR="00C75350" w:rsidRPr="00D5787D" w:rsidRDefault="00C75350" w:rsidP="00D5787D">
      <w:pPr>
        <w:pStyle w:val="ListParagraph"/>
        <w:numPr>
          <w:ilvl w:val="2"/>
          <w:numId w:val="4"/>
        </w:numPr>
        <w:spacing w:after="160" w:line="360" w:lineRule="auto"/>
        <w:ind w:left="1800"/>
        <w:rPr>
          <w:rFonts w:ascii="Georgia" w:hAnsi="Georgia"/>
          <w:sz w:val="22"/>
          <w:szCs w:val="22"/>
        </w:rPr>
      </w:pPr>
      <w:r w:rsidRPr="0037168A">
        <w:rPr>
          <w:rFonts w:ascii="Georgia" w:hAnsi="Georgia"/>
          <w:sz w:val="22"/>
          <w:szCs w:val="22"/>
        </w:rPr>
        <w:t>G514 –</w:t>
      </w:r>
      <w:r w:rsidRPr="0037168A">
        <w:rPr>
          <w:rFonts w:ascii="Georgia" w:hAnsi="Georgia"/>
          <w:i/>
          <w:sz w:val="22"/>
          <w:szCs w:val="22"/>
        </w:rPr>
        <w:t xml:space="preserve"> Ellen Vaughan</w:t>
      </w:r>
    </w:p>
    <w:p w14:paraId="54439F93" w14:textId="77777777" w:rsidR="006A6648" w:rsidRPr="005F1BF7" w:rsidRDefault="006A6648" w:rsidP="006A6648">
      <w:pPr>
        <w:pStyle w:val="ListParagraph"/>
        <w:numPr>
          <w:ilvl w:val="0"/>
          <w:numId w:val="13"/>
        </w:numPr>
        <w:spacing w:after="160" w:line="360" w:lineRule="auto"/>
        <w:rPr>
          <w:rFonts w:ascii="Georgia" w:hAnsi="Georgia"/>
          <w:i/>
          <w:sz w:val="22"/>
          <w:szCs w:val="22"/>
        </w:rPr>
      </w:pPr>
      <w:r w:rsidRPr="005F1BF7">
        <w:rPr>
          <w:rFonts w:ascii="Georgia" w:hAnsi="Georgia"/>
          <w:i/>
          <w:sz w:val="22"/>
          <w:szCs w:val="22"/>
        </w:rPr>
        <w:t>Leslie Chrapliwy motioned to approve with minor changes.</w:t>
      </w:r>
    </w:p>
    <w:p w14:paraId="414DA584" w14:textId="77777777" w:rsidR="006A6648" w:rsidRPr="005F1BF7" w:rsidRDefault="006A6648" w:rsidP="006A6648">
      <w:pPr>
        <w:pStyle w:val="ListParagraph"/>
        <w:numPr>
          <w:ilvl w:val="0"/>
          <w:numId w:val="13"/>
        </w:numPr>
        <w:spacing w:after="160" w:line="360" w:lineRule="auto"/>
        <w:rPr>
          <w:rFonts w:ascii="Georgia" w:hAnsi="Georgia"/>
          <w:i/>
          <w:sz w:val="22"/>
          <w:szCs w:val="22"/>
        </w:rPr>
      </w:pPr>
      <w:r w:rsidRPr="005F1BF7">
        <w:rPr>
          <w:rFonts w:ascii="Georgia" w:hAnsi="Georgia"/>
          <w:i/>
          <w:sz w:val="22"/>
          <w:szCs w:val="22"/>
        </w:rPr>
        <w:t>Ellen Vaughan seconded.</w:t>
      </w:r>
    </w:p>
    <w:p w14:paraId="5AD38DFF" w14:textId="77777777" w:rsidR="006A6648" w:rsidRPr="005F1BF7" w:rsidRDefault="006A6648" w:rsidP="006A6648">
      <w:pPr>
        <w:pStyle w:val="ListParagraph"/>
        <w:numPr>
          <w:ilvl w:val="0"/>
          <w:numId w:val="13"/>
        </w:numPr>
        <w:spacing w:after="160" w:line="360" w:lineRule="auto"/>
        <w:rPr>
          <w:rFonts w:ascii="Georgia" w:hAnsi="Georgia"/>
          <w:i/>
          <w:sz w:val="22"/>
          <w:szCs w:val="22"/>
        </w:rPr>
      </w:pPr>
      <w:r w:rsidRPr="005F1BF7">
        <w:rPr>
          <w:rFonts w:ascii="Georgia" w:hAnsi="Georgia"/>
          <w:i/>
          <w:sz w:val="22"/>
          <w:szCs w:val="22"/>
        </w:rPr>
        <w:t>All in favor.</w:t>
      </w:r>
    </w:p>
    <w:p w14:paraId="00FB4FB3" w14:textId="77777777" w:rsidR="00C75350" w:rsidRPr="00D5787D" w:rsidRDefault="00C75350" w:rsidP="00D5787D">
      <w:pPr>
        <w:pStyle w:val="ListParagraph"/>
        <w:numPr>
          <w:ilvl w:val="2"/>
          <w:numId w:val="4"/>
        </w:numPr>
        <w:spacing w:after="160" w:line="360" w:lineRule="auto"/>
        <w:ind w:left="1800"/>
        <w:rPr>
          <w:rFonts w:ascii="Georgia" w:hAnsi="Georgia"/>
          <w:sz w:val="22"/>
          <w:szCs w:val="22"/>
        </w:rPr>
      </w:pPr>
      <w:r w:rsidRPr="0037168A">
        <w:rPr>
          <w:rFonts w:ascii="Georgia" w:hAnsi="Georgia"/>
          <w:sz w:val="22"/>
          <w:szCs w:val="22"/>
        </w:rPr>
        <w:t>G592 –</w:t>
      </w:r>
      <w:r w:rsidRPr="0037168A">
        <w:rPr>
          <w:rFonts w:ascii="Georgia" w:hAnsi="Georgia"/>
          <w:i/>
          <w:sz w:val="22"/>
          <w:szCs w:val="22"/>
        </w:rPr>
        <w:t xml:space="preserve"> Ellen Vaughan</w:t>
      </w:r>
    </w:p>
    <w:p w14:paraId="442D3442" w14:textId="77777777" w:rsidR="00D5787D" w:rsidRPr="005F1BF7" w:rsidRDefault="006A6648" w:rsidP="006A6648">
      <w:pPr>
        <w:pStyle w:val="ListParagraph"/>
        <w:numPr>
          <w:ilvl w:val="0"/>
          <w:numId w:val="14"/>
        </w:numPr>
        <w:spacing w:after="160" w:line="360" w:lineRule="auto"/>
        <w:rPr>
          <w:rFonts w:ascii="Georgia" w:hAnsi="Georgia"/>
          <w:i/>
          <w:sz w:val="22"/>
          <w:szCs w:val="22"/>
        </w:rPr>
      </w:pPr>
      <w:r w:rsidRPr="005F1BF7">
        <w:rPr>
          <w:rFonts w:ascii="Georgia" w:hAnsi="Georgia"/>
          <w:i/>
          <w:sz w:val="22"/>
          <w:szCs w:val="22"/>
        </w:rPr>
        <w:t>Monica Byrne-Jiménez motioned to approve this course.</w:t>
      </w:r>
    </w:p>
    <w:p w14:paraId="153AA498" w14:textId="77777777" w:rsidR="006A6648" w:rsidRPr="005F1BF7" w:rsidRDefault="006A6648" w:rsidP="006A6648">
      <w:pPr>
        <w:pStyle w:val="ListParagraph"/>
        <w:numPr>
          <w:ilvl w:val="0"/>
          <w:numId w:val="14"/>
        </w:numPr>
        <w:spacing w:after="160" w:line="360" w:lineRule="auto"/>
        <w:rPr>
          <w:rFonts w:ascii="Georgia" w:hAnsi="Georgia"/>
          <w:i/>
          <w:sz w:val="22"/>
          <w:szCs w:val="22"/>
        </w:rPr>
      </w:pPr>
      <w:r w:rsidRPr="005F1BF7">
        <w:rPr>
          <w:rFonts w:ascii="Georgia" w:hAnsi="Georgia"/>
          <w:i/>
          <w:sz w:val="22"/>
          <w:szCs w:val="22"/>
        </w:rPr>
        <w:t>Rebecca Martinez seconded.</w:t>
      </w:r>
    </w:p>
    <w:p w14:paraId="05C90748" w14:textId="77777777" w:rsidR="006A6648" w:rsidRPr="005F1BF7" w:rsidRDefault="006A6648" w:rsidP="006A6648">
      <w:pPr>
        <w:pStyle w:val="ListParagraph"/>
        <w:numPr>
          <w:ilvl w:val="0"/>
          <w:numId w:val="14"/>
        </w:numPr>
        <w:spacing w:after="160" w:line="360" w:lineRule="auto"/>
        <w:rPr>
          <w:rFonts w:ascii="Georgia" w:hAnsi="Georgia"/>
          <w:i/>
          <w:sz w:val="22"/>
          <w:szCs w:val="22"/>
        </w:rPr>
      </w:pPr>
      <w:r w:rsidRPr="005F1BF7">
        <w:rPr>
          <w:rFonts w:ascii="Georgia" w:hAnsi="Georgia"/>
          <w:i/>
          <w:sz w:val="22"/>
          <w:szCs w:val="22"/>
        </w:rPr>
        <w:t>All in favor.</w:t>
      </w:r>
    </w:p>
    <w:p w14:paraId="0C290125" w14:textId="77777777" w:rsidR="00C75350" w:rsidRPr="0037168A" w:rsidRDefault="00C75350" w:rsidP="00C75350">
      <w:pPr>
        <w:pStyle w:val="ListParagraph"/>
        <w:numPr>
          <w:ilvl w:val="1"/>
          <w:numId w:val="4"/>
        </w:numPr>
        <w:spacing w:after="160" w:line="360" w:lineRule="auto"/>
        <w:rPr>
          <w:rFonts w:ascii="Georgia" w:hAnsi="Georgia"/>
          <w:sz w:val="22"/>
          <w:szCs w:val="22"/>
        </w:rPr>
      </w:pPr>
      <w:r w:rsidRPr="0037168A">
        <w:rPr>
          <w:rFonts w:ascii="Georgia" w:hAnsi="Georgia"/>
          <w:sz w:val="22"/>
          <w:szCs w:val="22"/>
        </w:rPr>
        <w:t>Course Change Proposals</w:t>
      </w:r>
    </w:p>
    <w:p w14:paraId="1C1D8D75" w14:textId="77777777" w:rsidR="00C75350" w:rsidRPr="0007530A" w:rsidRDefault="00C75350" w:rsidP="00D5787D">
      <w:pPr>
        <w:pStyle w:val="ListParagraph"/>
        <w:numPr>
          <w:ilvl w:val="2"/>
          <w:numId w:val="4"/>
        </w:numPr>
        <w:spacing w:after="160" w:line="360" w:lineRule="auto"/>
        <w:ind w:left="1800"/>
        <w:rPr>
          <w:rFonts w:ascii="Georgia" w:hAnsi="Georgia"/>
          <w:i/>
          <w:sz w:val="22"/>
          <w:szCs w:val="22"/>
        </w:rPr>
      </w:pPr>
      <w:r w:rsidRPr="0007530A">
        <w:rPr>
          <w:rFonts w:ascii="Georgia" w:hAnsi="Georgia"/>
          <w:sz w:val="22"/>
          <w:szCs w:val="22"/>
        </w:rPr>
        <w:t xml:space="preserve">J660 – </w:t>
      </w:r>
      <w:r w:rsidRPr="0007530A">
        <w:rPr>
          <w:rFonts w:ascii="Georgia" w:hAnsi="Georgia"/>
          <w:i/>
          <w:sz w:val="22"/>
          <w:szCs w:val="22"/>
        </w:rPr>
        <w:t>Cary Buzzelli</w:t>
      </w:r>
    </w:p>
    <w:p w14:paraId="34C89101" w14:textId="77777777" w:rsidR="006A6648" w:rsidRDefault="0007530A" w:rsidP="006A6648">
      <w:pPr>
        <w:pStyle w:val="ListParagraph"/>
        <w:spacing w:after="160" w:line="360" w:lineRule="auto"/>
        <w:ind w:left="1800"/>
        <w:rPr>
          <w:rFonts w:ascii="Georgia" w:hAnsi="Georgia"/>
          <w:sz w:val="22"/>
          <w:szCs w:val="22"/>
        </w:rPr>
      </w:pPr>
      <w:r>
        <w:rPr>
          <w:rFonts w:ascii="Georgia" w:hAnsi="Georgia"/>
          <w:sz w:val="22"/>
          <w:szCs w:val="22"/>
        </w:rPr>
        <w:t>This course serves as a seminar for graduate students in the Early Childhood Education program. The department wanted to change the repeatable credits allowed.</w:t>
      </w:r>
    </w:p>
    <w:p w14:paraId="0D6FA27E" w14:textId="77777777" w:rsidR="0007530A" w:rsidRPr="005F1BF7" w:rsidRDefault="0007530A" w:rsidP="0007530A">
      <w:pPr>
        <w:pStyle w:val="ListParagraph"/>
        <w:numPr>
          <w:ilvl w:val="0"/>
          <w:numId w:val="14"/>
        </w:numPr>
        <w:spacing w:after="160" w:line="360" w:lineRule="auto"/>
        <w:rPr>
          <w:rFonts w:ascii="Georgia" w:hAnsi="Georgia"/>
          <w:i/>
          <w:sz w:val="22"/>
          <w:szCs w:val="22"/>
        </w:rPr>
      </w:pPr>
      <w:r w:rsidRPr="005F1BF7">
        <w:rPr>
          <w:rFonts w:ascii="Georgia" w:hAnsi="Georgia"/>
          <w:i/>
          <w:sz w:val="22"/>
          <w:szCs w:val="22"/>
        </w:rPr>
        <w:t>Karen Wohlwend motioned to approve this course.</w:t>
      </w:r>
    </w:p>
    <w:p w14:paraId="0EB9680F" w14:textId="77777777" w:rsidR="0007530A" w:rsidRPr="005F1BF7" w:rsidRDefault="0007530A" w:rsidP="0007530A">
      <w:pPr>
        <w:pStyle w:val="ListParagraph"/>
        <w:numPr>
          <w:ilvl w:val="0"/>
          <w:numId w:val="14"/>
        </w:numPr>
        <w:spacing w:after="160" w:line="360" w:lineRule="auto"/>
        <w:rPr>
          <w:rFonts w:ascii="Georgia" w:hAnsi="Georgia"/>
          <w:i/>
          <w:sz w:val="22"/>
          <w:szCs w:val="22"/>
        </w:rPr>
      </w:pPr>
      <w:r w:rsidRPr="005F1BF7">
        <w:rPr>
          <w:rFonts w:ascii="Georgia" w:hAnsi="Georgia"/>
          <w:i/>
          <w:sz w:val="22"/>
          <w:szCs w:val="22"/>
        </w:rPr>
        <w:t>Ellen Vaughan seconded.</w:t>
      </w:r>
    </w:p>
    <w:p w14:paraId="79D9C855" w14:textId="77777777" w:rsidR="0007530A" w:rsidRPr="005F1BF7" w:rsidRDefault="0007530A" w:rsidP="0007530A">
      <w:pPr>
        <w:pStyle w:val="ListParagraph"/>
        <w:numPr>
          <w:ilvl w:val="0"/>
          <w:numId w:val="14"/>
        </w:numPr>
        <w:spacing w:after="160" w:line="360" w:lineRule="auto"/>
        <w:rPr>
          <w:rFonts w:ascii="Georgia" w:hAnsi="Georgia"/>
          <w:i/>
          <w:sz w:val="22"/>
          <w:szCs w:val="22"/>
        </w:rPr>
      </w:pPr>
      <w:r w:rsidRPr="005F1BF7">
        <w:rPr>
          <w:rFonts w:ascii="Georgia" w:hAnsi="Georgia"/>
          <w:i/>
          <w:sz w:val="22"/>
          <w:szCs w:val="22"/>
        </w:rPr>
        <w:t>All in favor.</w:t>
      </w:r>
    </w:p>
    <w:p w14:paraId="32E7709F" w14:textId="77777777" w:rsidR="006A6648" w:rsidRDefault="00C75350" w:rsidP="006A6648">
      <w:pPr>
        <w:pStyle w:val="ListParagraph"/>
        <w:numPr>
          <w:ilvl w:val="2"/>
          <w:numId w:val="4"/>
        </w:numPr>
        <w:spacing w:after="160" w:line="360" w:lineRule="auto"/>
        <w:ind w:left="1800"/>
        <w:rPr>
          <w:rFonts w:ascii="Georgia" w:hAnsi="Georgia"/>
          <w:i/>
          <w:sz w:val="22"/>
          <w:szCs w:val="22"/>
        </w:rPr>
      </w:pPr>
      <w:r w:rsidRPr="0037168A">
        <w:rPr>
          <w:rFonts w:ascii="Georgia" w:hAnsi="Georgia"/>
          <w:sz w:val="22"/>
          <w:szCs w:val="22"/>
        </w:rPr>
        <w:t xml:space="preserve">Q528 – </w:t>
      </w:r>
      <w:r w:rsidRPr="0037168A">
        <w:rPr>
          <w:rFonts w:ascii="Georgia" w:hAnsi="Georgia"/>
          <w:i/>
          <w:sz w:val="22"/>
          <w:szCs w:val="22"/>
        </w:rPr>
        <w:t xml:space="preserve">Matt Boots </w:t>
      </w:r>
      <w:r w:rsidRPr="0037168A">
        <w:rPr>
          <w:rFonts w:ascii="Georgia" w:hAnsi="Georgia"/>
          <w:sz w:val="22"/>
          <w:szCs w:val="22"/>
        </w:rPr>
        <w:t>for</w:t>
      </w:r>
      <w:r w:rsidRPr="0037168A">
        <w:rPr>
          <w:rFonts w:ascii="Georgia" w:hAnsi="Georgia"/>
          <w:i/>
          <w:sz w:val="22"/>
          <w:szCs w:val="22"/>
        </w:rPr>
        <w:t xml:space="preserve"> Adam Maltese</w:t>
      </w:r>
    </w:p>
    <w:p w14:paraId="73D85475" w14:textId="77777777" w:rsidR="006A6648" w:rsidRPr="006A6648" w:rsidRDefault="006A6648" w:rsidP="006A6648">
      <w:pPr>
        <w:pStyle w:val="ListParagraph"/>
        <w:spacing w:line="360" w:lineRule="auto"/>
        <w:ind w:left="1800"/>
        <w:rPr>
          <w:rFonts w:ascii="Georgia" w:hAnsi="Georgia"/>
          <w:sz w:val="22"/>
          <w:szCs w:val="22"/>
        </w:rPr>
      </w:pPr>
      <w:r>
        <w:rPr>
          <w:rFonts w:ascii="Georgia" w:hAnsi="Georgia"/>
          <w:sz w:val="22"/>
          <w:szCs w:val="22"/>
        </w:rPr>
        <w:t xml:space="preserve">Due to some </w:t>
      </w:r>
      <w:r w:rsidR="00E8777F">
        <w:rPr>
          <w:rFonts w:ascii="Georgia" w:hAnsi="Georgia"/>
          <w:sz w:val="22"/>
          <w:szCs w:val="22"/>
        </w:rPr>
        <w:t>committee questions</w:t>
      </w:r>
      <w:r>
        <w:rPr>
          <w:rFonts w:ascii="Georgia" w:hAnsi="Georgia"/>
          <w:sz w:val="22"/>
          <w:szCs w:val="22"/>
        </w:rPr>
        <w:t>, the discussion of this course was postponed until the next meeting, when Adam Maltese could attend the meeting to present.</w:t>
      </w:r>
    </w:p>
    <w:p w14:paraId="4D2CFE65" w14:textId="77777777" w:rsidR="00C75350" w:rsidRPr="0037168A" w:rsidRDefault="00C75350" w:rsidP="006A6648">
      <w:pPr>
        <w:pStyle w:val="ListParagraph"/>
        <w:numPr>
          <w:ilvl w:val="1"/>
          <w:numId w:val="4"/>
        </w:numPr>
        <w:spacing w:after="160" w:line="360" w:lineRule="auto"/>
        <w:rPr>
          <w:rFonts w:ascii="Georgia" w:hAnsi="Georgia"/>
          <w:sz w:val="22"/>
          <w:szCs w:val="22"/>
        </w:rPr>
      </w:pPr>
      <w:r w:rsidRPr="0037168A">
        <w:rPr>
          <w:rFonts w:ascii="Georgia" w:hAnsi="Georgia"/>
          <w:sz w:val="22"/>
          <w:szCs w:val="22"/>
        </w:rPr>
        <w:t>Program Change Proposal</w:t>
      </w:r>
    </w:p>
    <w:p w14:paraId="52284620" w14:textId="77777777" w:rsidR="00C75350" w:rsidRPr="005F1BF7" w:rsidRDefault="00C75350" w:rsidP="006A6648">
      <w:pPr>
        <w:pStyle w:val="ListParagraph"/>
        <w:numPr>
          <w:ilvl w:val="2"/>
          <w:numId w:val="4"/>
        </w:numPr>
        <w:spacing w:after="160" w:line="360" w:lineRule="auto"/>
        <w:ind w:left="1800"/>
        <w:rPr>
          <w:rFonts w:ascii="Georgia" w:hAnsi="Georgia"/>
          <w:sz w:val="22"/>
          <w:szCs w:val="22"/>
        </w:rPr>
      </w:pPr>
      <w:r w:rsidRPr="005F1BF7">
        <w:rPr>
          <w:rFonts w:ascii="Georgia" w:hAnsi="Georgia"/>
          <w:sz w:val="22"/>
          <w:szCs w:val="22"/>
        </w:rPr>
        <w:t xml:space="preserve">Math Education – </w:t>
      </w:r>
      <w:r w:rsidRPr="005F1BF7">
        <w:rPr>
          <w:rFonts w:ascii="Georgia" w:hAnsi="Georgia"/>
          <w:i/>
          <w:sz w:val="22"/>
          <w:szCs w:val="22"/>
        </w:rPr>
        <w:t>Amy Hackenberg</w:t>
      </w:r>
      <w:r w:rsidRPr="005F1BF7">
        <w:rPr>
          <w:rFonts w:ascii="Georgia" w:hAnsi="Georgia"/>
          <w:sz w:val="22"/>
          <w:szCs w:val="22"/>
        </w:rPr>
        <w:t xml:space="preserve"> – (3pm)</w:t>
      </w:r>
    </w:p>
    <w:p w14:paraId="6E1726DE" w14:textId="39A2FF4B" w:rsidR="005A376F" w:rsidRDefault="005F1BF7" w:rsidP="006A6648">
      <w:pPr>
        <w:pStyle w:val="ListParagraph"/>
        <w:spacing w:after="160" w:line="360" w:lineRule="auto"/>
        <w:ind w:left="1800"/>
        <w:rPr>
          <w:rFonts w:ascii="Georgia" w:hAnsi="Georgia"/>
          <w:sz w:val="22"/>
          <w:szCs w:val="22"/>
        </w:rPr>
      </w:pPr>
      <w:r>
        <w:rPr>
          <w:rFonts w:ascii="Georgia" w:hAnsi="Georgia"/>
          <w:sz w:val="22"/>
          <w:szCs w:val="22"/>
        </w:rPr>
        <w:t xml:space="preserve">This proposal is a </w:t>
      </w:r>
      <w:r w:rsidR="005A376F">
        <w:rPr>
          <w:rFonts w:ascii="Georgia" w:hAnsi="Georgia"/>
          <w:sz w:val="22"/>
          <w:szCs w:val="22"/>
        </w:rPr>
        <w:t xml:space="preserve">change to </w:t>
      </w:r>
      <w:r>
        <w:rPr>
          <w:rFonts w:ascii="Georgia" w:hAnsi="Georgia"/>
          <w:sz w:val="22"/>
          <w:szCs w:val="22"/>
        </w:rPr>
        <w:t>Program of Studies</w:t>
      </w:r>
      <w:r w:rsidR="005A376F">
        <w:rPr>
          <w:rFonts w:ascii="Georgia" w:hAnsi="Georgia"/>
          <w:sz w:val="22"/>
          <w:szCs w:val="22"/>
        </w:rPr>
        <w:t xml:space="preserve"> for </w:t>
      </w:r>
      <w:r>
        <w:rPr>
          <w:rFonts w:ascii="Georgia" w:hAnsi="Georgia"/>
          <w:sz w:val="22"/>
          <w:szCs w:val="22"/>
        </w:rPr>
        <w:t>doctoral</w:t>
      </w:r>
      <w:r w:rsidR="005A376F">
        <w:rPr>
          <w:rFonts w:ascii="Georgia" w:hAnsi="Georgia"/>
          <w:sz w:val="22"/>
          <w:szCs w:val="22"/>
        </w:rPr>
        <w:t xml:space="preserve"> student</w:t>
      </w:r>
      <w:r>
        <w:rPr>
          <w:rFonts w:ascii="Georgia" w:hAnsi="Georgia"/>
          <w:sz w:val="22"/>
          <w:szCs w:val="22"/>
        </w:rPr>
        <w:t>s</w:t>
      </w:r>
      <w:r w:rsidR="005A376F">
        <w:rPr>
          <w:rFonts w:ascii="Georgia" w:hAnsi="Georgia"/>
          <w:sz w:val="22"/>
          <w:szCs w:val="22"/>
        </w:rPr>
        <w:t xml:space="preserve"> </w:t>
      </w:r>
      <w:r>
        <w:rPr>
          <w:rFonts w:ascii="Georgia" w:hAnsi="Georgia"/>
          <w:sz w:val="22"/>
          <w:szCs w:val="22"/>
        </w:rPr>
        <w:t>in the Ma</w:t>
      </w:r>
      <w:r w:rsidR="005A376F">
        <w:rPr>
          <w:rFonts w:ascii="Georgia" w:hAnsi="Georgia"/>
          <w:sz w:val="22"/>
          <w:szCs w:val="22"/>
        </w:rPr>
        <w:t xml:space="preserve">thematics </w:t>
      </w:r>
      <w:r>
        <w:rPr>
          <w:rFonts w:ascii="Georgia" w:hAnsi="Georgia"/>
          <w:sz w:val="22"/>
          <w:szCs w:val="22"/>
        </w:rPr>
        <w:t>Ed</w:t>
      </w:r>
      <w:r w:rsidR="005A376F">
        <w:rPr>
          <w:rFonts w:ascii="Georgia" w:hAnsi="Georgia"/>
          <w:sz w:val="22"/>
          <w:szCs w:val="22"/>
        </w:rPr>
        <w:t xml:space="preserve">ucation </w:t>
      </w:r>
      <w:r>
        <w:rPr>
          <w:rFonts w:ascii="Georgia" w:hAnsi="Georgia"/>
          <w:sz w:val="22"/>
          <w:szCs w:val="22"/>
        </w:rPr>
        <w:t xml:space="preserve">program in Curriculum and Instruction. Based on the recent program review, there was input from the committee </w:t>
      </w:r>
      <w:r w:rsidR="005A376F">
        <w:rPr>
          <w:rFonts w:ascii="Georgia" w:hAnsi="Georgia"/>
          <w:sz w:val="22"/>
          <w:szCs w:val="22"/>
        </w:rPr>
        <w:t>about addressing student needs in achieving milestones and developing a stronger professional identity</w:t>
      </w:r>
      <w:r>
        <w:rPr>
          <w:rFonts w:ascii="Georgia" w:hAnsi="Georgia"/>
          <w:sz w:val="22"/>
          <w:szCs w:val="22"/>
        </w:rPr>
        <w:t xml:space="preserve">. The program change proposal </w:t>
      </w:r>
      <w:r w:rsidR="0083107F">
        <w:rPr>
          <w:rFonts w:ascii="Georgia" w:hAnsi="Georgia"/>
          <w:sz w:val="22"/>
          <w:szCs w:val="22"/>
        </w:rPr>
        <w:t>is to adjust a current course, N</w:t>
      </w:r>
      <w:bookmarkStart w:id="0" w:name="_GoBack"/>
      <w:bookmarkEnd w:id="0"/>
      <w:r>
        <w:rPr>
          <w:rFonts w:ascii="Georgia" w:hAnsi="Georgia"/>
          <w:sz w:val="22"/>
          <w:szCs w:val="22"/>
        </w:rPr>
        <w:t>717 Contemporary Issues in Mathematics Education</w:t>
      </w:r>
      <w:r w:rsidR="005A376F">
        <w:rPr>
          <w:rFonts w:ascii="Georgia" w:hAnsi="Georgia"/>
          <w:sz w:val="22"/>
          <w:szCs w:val="22"/>
        </w:rPr>
        <w:t xml:space="preserve">, </w:t>
      </w:r>
      <w:r>
        <w:rPr>
          <w:rFonts w:ascii="Georgia" w:hAnsi="Georgia"/>
          <w:sz w:val="22"/>
          <w:szCs w:val="22"/>
        </w:rPr>
        <w:t xml:space="preserve">to </w:t>
      </w:r>
      <w:r w:rsidR="005A376F">
        <w:rPr>
          <w:rFonts w:ascii="Georgia" w:hAnsi="Georgia"/>
          <w:sz w:val="22"/>
          <w:szCs w:val="22"/>
        </w:rPr>
        <w:t xml:space="preserve">make this </w:t>
      </w:r>
      <w:r>
        <w:rPr>
          <w:rFonts w:ascii="Georgia" w:hAnsi="Georgia"/>
          <w:sz w:val="22"/>
          <w:szCs w:val="22"/>
        </w:rPr>
        <w:t xml:space="preserve">a professional seminar students would take in their first three years (1-2 credits in the fall, the remaining credits in the spring). This </w:t>
      </w:r>
      <w:r>
        <w:rPr>
          <w:rFonts w:ascii="Georgia" w:hAnsi="Georgia"/>
          <w:sz w:val="22"/>
          <w:szCs w:val="22"/>
        </w:rPr>
        <w:lastRenderedPageBreak/>
        <w:t>course would address both issues of achieving milestones and developing professional identity.</w:t>
      </w:r>
    </w:p>
    <w:p w14:paraId="093B0C69" w14:textId="77777777" w:rsidR="005F1BF7" w:rsidRPr="005F1BF7" w:rsidRDefault="005F1BF7" w:rsidP="005F1BF7">
      <w:pPr>
        <w:pStyle w:val="ListParagraph"/>
        <w:numPr>
          <w:ilvl w:val="0"/>
          <w:numId w:val="15"/>
        </w:numPr>
        <w:spacing w:after="160" w:line="360" w:lineRule="auto"/>
        <w:rPr>
          <w:rFonts w:ascii="Georgia" w:hAnsi="Georgia"/>
          <w:i/>
          <w:sz w:val="22"/>
          <w:szCs w:val="22"/>
        </w:rPr>
      </w:pPr>
      <w:r w:rsidRPr="005F1BF7">
        <w:rPr>
          <w:rFonts w:ascii="Georgia" w:hAnsi="Georgia"/>
          <w:i/>
          <w:sz w:val="22"/>
          <w:szCs w:val="22"/>
        </w:rPr>
        <w:t>Monica Byrne-Jiménez motioned to approve this program change with minor amendments.</w:t>
      </w:r>
    </w:p>
    <w:p w14:paraId="3957D211" w14:textId="77777777" w:rsidR="005F1BF7" w:rsidRPr="005F1BF7" w:rsidRDefault="005F1BF7" w:rsidP="005F1BF7">
      <w:pPr>
        <w:pStyle w:val="ListParagraph"/>
        <w:numPr>
          <w:ilvl w:val="0"/>
          <w:numId w:val="15"/>
        </w:numPr>
        <w:spacing w:after="160" w:line="360" w:lineRule="auto"/>
        <w:rPr>
          <w:rFonts w:ascii="Georgia" w:hAnsi="Georgia"/>
          <w:i/>
          <w:sz w:val="22"/>
          <w:szCs w:val="22"/>
        </w:rPr>
      </w:pPr>
      <w:r w:rsidRPr="005F1BF7">
        <w:rPr>
          <w:rFonts w:ascii="Georgia" w:hAnsi="Georgia"/>
          <w:i/>
          <w:sz w:val="22"/>
          <w:szCs w:val="22"/>
        </w:rPr>
        <w:t>Karen Wohlwend seconded.</w:t>
      </w:r>
    </w:p>
    <w:p w14:paraId="7922994F" w14:textId="77777777" w:rsidR="005F1BF7" w:rsidRPr="005F1BF7" w:rsidRDefault="005F1BF7" w:rsidP="005F1BF7">
      <w:pPr>
        <w:pStyle w:val="ListParagraph"/>
        <w:numPr>
          <w:ilvl w:val="0"/>
          <w:numId w:val="15"/>
        </w:numPr>
        <w:spacing w:after="160" w:line="360" w:lineRule="auto"/>
        <w:rPr>
          <w:rFonts w:ascii="Georgia" w:hAnsi="Georgia"/>
          <w:i/>
          <w:sz w:val="22"/>
          <w:szCs w:val="22"/>
        </w:rPr>
      </w:pPr>
      <w:r w:rsidRPr="005F1BF7">
        <w:rPr>
          <w:rFonts w:ascii="Georgia" w:hAnsi="Georgia"/>
          <w:i/>
          <w:sz w:val="22"/>
          <w:szCs w:val="22"/>
        </w:rPr>
        <w:t>All in favor.</w:t>
      </w:r>
    </w:p>
    <w:p w14:paraId="3F606250" w14:textId="77777777" w:rsidR="00C75350" w:rsidRPr="0037168A" w:rsidRDefault="00C75350" w:rsidP="006A6648">
      <w:pPr>
        <w:pStyle w:val="ListParagraph"/>
        <w:numPr>
          <w:ilvl w:val="1"/>
          <w:numId w:val="4"/>
        </w:numPr>
        <w:spacing w:after="160" w:line="360" w:lineRule="auto"/>
        <w:rPr>
          <w:rFonts w:ascii="Georgia" w:hAnsi="Georgia"/>
          <w:sz w:val="22"/>
          <w:szCs w:val="22"/>
        </w:rPr>
      </w:pPr>
      <w:r w:rsidRPr="0037168A">
        <w:rPr>
          <w:rFonts w:ascii="Georgia" w:hAnsi="Georgia"/>
          <w:sz w:val="22"/>
          <w:szCs w:val="22"/>
        </w:rPr>
        <w:t>Bulletin/Policy Update</w:t>
      </w:r>
    </w:p>
    <w:p w14:paraId="6FA85F37" w14:textId="77777777" w:rsidR="00C75350" w:rsidRPr="006E3628" w:rsidRDefault="00C75350" w:rsidP="006A6648">
      <w:pPr>
        <w:pStyle w:val="ListParagraph"/>
        <w:numPr>
          <w:ilvl w:val="2"/>
          <w:numId w:val="4"/>
        </w:numPr>
        <w:tabs>
          <w:tab w:val="left" w:pos="1980"/>
          <w:tab w:val="left" w:pos="2070"/>
        </w:tabs>
        <w:spacing w:after="160" w:line="360" w:lineRule="auto"/>
        <w:ind w:left="1800"/>
        <w:rPr>
          <w:rFonts w:ascii="Georgia" w:eastAsia="Georgia" w:hAnsi="Georgia" w:cs="Georgia"/>
          <w:sz w:val="22"/>
          <w:szCs w:val="22"/>
        </w:rPr>
      </w:pPr>
      <w:r w:rsidRPr="006E3628">
        <w:rPr>
          <w:rFonts w:ascii="Georgia" w:eastAsia="Georgia" w:hAnsi="Georgia" w:cs="Georgia"/>
          <w:sz w:val="22"/>
          <w:szCs w:val="22"/>
        </w:rPr>
        <w:t xml:space="preserve">795 Not Counting towards Residency – </w:t>
      </w:r>
      <w:r w:rsidRPr="006E3628">
        <w:rPr>
          <w:rFonts w:ascii="Georgia" w:eastAsia="Georgia" w:hAnsi="Georgia" w:cs="Georgia"/>
          <w:i/>
          <w:iCs/>
          <w:sz w:val="22"/>
          <w:szCs w:val="22"/>
        </w:rPr>
        <w:t>Leslie Chrapliwy</w:t>
      </w:r>
    </w:p>
    <w:p w14:paraId="2959BE1D" w14:textId="453D59F6" w:rsidR="006E3628" w:rsidRPr="006E3628" w:rsidRDefault="006E3628" w:rsidP="006E3628">
      <w:pPr>
        <w:pStyle w:val="ListParagraph"/>
        <w:tabs>
          <w:tab w:val="left" w:pos="1980"/>
          <w:tab w:val="left" w:pos="2070"/>
        </w:tabs>
        <w:spacing w:after="160" w:line="360" w:lineRule="auto"/>
        <w:ind w:left="1800"/>
        <w:rPr>
          <w:rFonts w:ascii="Georgia" w:eastAsia="Georgia" w:hAnsi="Georgia" w:cs="Georgia"/>
          <w:sz w:val="22"/>
          <w:szCs w:val="22"/>
        </w:rPr>
      </w:pPr>
      <w:r>
        <w:rPr>
          <w:rFonts w:ascii="Georgia" w:eastAsia="Georgia" w:hAnsi="Georgia" w:cs="Georgia"/>
          <w:sz w:val="22"/>
          <w:szCs w:val="22"/>
        </w:rPr>
        <w:t xml:space="preserve">It was recently brought to the attention of GSO that one department currently states on the </w:t>
      </w:r>
      <w:proofErr w:type="spellStart"/>
      <w:r>
        <w:rPr>
          <w:rFonts w:ascii="Georgia" w:eastAsia="Georgia" w:hAnsi="Georgia" w:cs="Georgia"/>
          <w:sz w:val="22"/>
          <w:szCs w:val="22"/>
        </w:rPr>
        <w:t>SoE</w:t>
      </w:r>
      <w:proofErr w:type="spellEnd"/>
      <w:r>
        <w:rPr>
          <w:rFonts w:ascii="Georgia" w:eastAsia="Georgia" w:hAnsi="Georgia" w:cs="Georgia"/>
          <w:sz w:val="22"/>
          <w:szCs w:val="22"/>
        </w:rPr>
        <w:t xml:space="preserve"> website that only courses 799 and G901 will not be considered for residency. </w:t>
      </w:r>
      <w:r w:rsidR="00B90743">
        <w:rPr>
          <w:rFonts w:ascii="Georgia" w:eastAsia="Georgia" w:hAnsi="Georgia" w:cs="Georgia"/>
          <w:sz w:val="22"/>
          <w:szCs w:val="22"/>
        </w:rPr>
        <w:t>GSO does</w:t>
      </w:r>
      <w:r>
        <w:rPr>
          <w:rFonts w:ascii="Georgia" w:eastAsia="Georgia" w:hAnsi="Georgia" w:cs="Georgia"/>
          <w:sz w:val="22"/>
          <w:szCs w:val="22"/>
        </w:rPr>
        <w:t xml:space="preserve"> not consider course 795 as part of residency. GSO wants to confirm that the policy they use is modeled after the UGS policy. Therefore, the residency policy for EdD and PhD degrees was included </w:t>
      </w:r>
      <w:r w:rsidR="004774DE">
        <w:rPr>
          <w:rFonts w:ascii="Georgia" w:eastAsia="Georgia" w:hAnsi="Georgia" w:cs="Georgia"/>
          <w:sz w:val="22"/>
          <w:szCs w:val="22"/>
        </w:rPr>
        <w:t xml:space="preserve">in these revisions </w:t>
      </w:r>
      <w:r>
        <w:rPr>
          <w:rFonts w:ascii="Georgia" w:eastAsia="Georgia" w:hAnsi="Georgia" w:cs="Georgia"/>
          <w:sz w:val="22"/>
          <w:szCs w:val="22"/>
        </w:rPr>
        <w:t>to reflect that 795, 799, and G901 courses will not be considered for residency.</w:t>
      </w:r>
    </w:p>
    <w:p w14:paraId="72DF1F32" w14:textId="77777777" w:rsidR="005F1BF7" w:rsidRPr="005F1BF7" w:rsidRDefault="005F1BF7" w:rsidP="005F1BF7">
      <w:pPr>
        <w:pStyle w:val="ListParagraph"/>
        <w:numPr>
          <w:ilvl w:val="2"/>
          <w:numId w:val="16"/>
        </w:numPr>
        <w:spacing w:after="160" w:line="360" w:lineRule="auto"/>
        <w:ind w:left="2520" w:hanging="360"/>
        <w:rPr>
          <w:rFonts w:ascii="Georgia" w:hAnsi="Georgia"/>
          <w:i/>
          <w:sz w:val="22"/>
          <w:szCs w:val="22"/>
        </w:rPr>
      </w:pPr>
      <w:r>
        <w:rPr>
          <w:rFonts w:ascii="Georgia" w:hAnsi="Georgia"/>
          <w:i/>
          <w:sz w:val="22"/>
          <w:szCs w:val="22"/>
        </w:rPr>
        <w:t>Cary Buzzelli</w:t>
      </w:r>
      <w:r w:rsidR="006E3628">
        <w:rPr>
          <w:rFonts w:ascii="Georgia" w:hAnsi="Georgia"/>
          <w:i/>
          <w:sz w:val="22"/>
          <w:szCs w:val="22"/>
        </w:rPr>
        <w:t xml:space="preserve"> moved to approve the policy update.</w:t>
      </w:r>
    </w:p>
    <w:p w14:paraId="74BCB7FF" w14:textId="77777777" w:rsidR="005F1BF7" w:rsidRPr="005F1BF7" w:rsidRDefault="006E3628" w:rsidP="005F1BF7">
      <w:pPr>
        <w:pStyle w:val="ListParagraph"/>
        <w:numPr>
          <w:ilvl w:val="2"/>
          <w:numId w:val="16"/>
        </w:numPr>
        <w:spacing w:after="160" w:line="360" w:lineRule="auto"/>
        <w:ind w:left="2520" w:hanging="360"/>
        <w:rPr>
          <w:rFonts w:ascii="Georgia" w:hAnsi="Georgia"/>
          <w:i/>
          <w:sz w:val="22"/>
          <w:szCs w:val="22"/>
        </w:rPr>
      </w:pPr>
      <w:r>
        <w:rPr>
          <w:rFonts w:ascii="Georgia" w:hAnsi="Georgia"/>
          <w:i/>
          <w:sz w:val="22"/>
          <w:szCs w:val="22"/>
        </w:rPr>
        <w:t>Leslie Chrapliwy seconded.</w:t>
      </w:r>
    </w:p>
    <w:p w14:paraId="06EBB524" w14:textId="77777777" w:rsidR="005F1BF7" w:rsidRPr="005F1BF7" w:rsidRDefault="005F1BF7" w:rsidP="005F1BF7">
      <w:pPr>
        <w:pStyle w:val="ListParagraph"/>
        <w:numPr>
          <w:ilvl w:val="2"/>
          <w:numId w:val="16"/>
        </w:numPr>
        <w:spacing w:after="160" w:line="360" w:lineRule="auto"/>
        <w:ind w:left="2520" w:hanging="360"/>
        <w:rPr>
          <w:rFonts w:ascii="Georgia" w:hAnsi="Georgia"/>
          <w:i/>
          <w:sz w:val="22"/>
          <w:szCs w:val="22"/>
        </w:rPr>
      </w:pPr>
      <w:r w:rsidRPr="005F1BF7">
        <w:rPr>
          <w:rFonts w:ascii="Georgia" w:hAnsi="Georgia"/>
          <w:i/>
          <w:sz w:val="22"/>
          <w:szCs w:val="22"/>
        </w:rPr>
        <w:t>All in favor.</w:t>
      </w:r>
    </w:p>
    <w:p w14:paraId="1B90D12A" w14:textId="77777777" w:rsidR="00C75350" w:rsidRPr="0037168A" w:rsidRDefault="00C75350" w:rsidP="006A6648">
      <w:pPr>
        <w:pStyle w:val="ListParagraph"/>
        <w:numPr>
          <w:ilvl w:val="0"/>
          <w:numId w:val="4"/>
        </w:numPr>
        <w:spacing w:after="160" w:line="360" w:lineRule="auto"/>
        <w:rPr>
          <w:rFonts w:ascii="Georgia" w:eastAsia="Georgia" w:hAnsi="Georgia" w:cs="Georgia"/>
          <w:b/>
          <w:sz w:val="22"/>
          <w:szCs w:val="22"/>
        </w:rPr>
      </w:pPr>
      <w:r w:rsidRPr="0037168A">
        <w:rPr>
          <w:rFonts w:ascii="Georgia" w:eastAsia="Georgia" w:hAnsi="Georgia" w:cs="Georgia"/>
          <w:b/>
          <w:sz w:val="22"/>
          <w:szCs w:val="22"/>
        </w:rPr>
        <w:t>Discussion Items</w:t>
      </w:r>
    </w:p>
    <w:p w14:paraId="1DB4FCBF" w14:textId="77777777" w:rsidR="00C75350" w:rsidRPr="002B5231" w:rsidRDefault="00C75350" w:rsidP="00C75350">
      <w:pPr>
        <w:pStyle w:val="ListParagraph"/>
        <w:numPr>
          <w:ilvl w:val="1"/>
          <w:numId w:val="4"/>
        </w:numPr>
        <w:spacing w:after="160" w:line="360" w:lineRule="auto"/>
        <w:rPr>
          <w:rFonts w:ascii="Georgia" w:eastAsia="Georgia" w:hAnsi="Georgia" w:cs="Georgia"/>
          <w:sz w:val="22"/>
          <w:szCs w:val="22"/>
        </w:rPr>
      </w:pPr>
      <w:r w:rsidRPr="002B5231">
        <w:rPr>
          <w:rFonts w:ascii="Georgia" w:eastAsia="Georgia" w:hAnsi="Georgia" w:cs="Georgia"/>
          <w:sz w:val="22"/>
          <w:szCs w:val="22"/>
        </w:rPr>
        <w:t xml:space="preserve">Logistics for Recruitment Fair – </w:t>
      </w:r>
      <w:r w:rsidRPr="002B5231">
        <w:rPr>
          <w:rFonts w:ascii="Georgia" w:eastAsia="Georgia" w:hAnsi="Georgia" w:cs="Georgia"/>
          <w:i/>
          <w:iCs/>
          <w:sz w:val="22"/>
          <w:szCs w:val="22"/>
        </w:rPr>
        <w:t>Matt Boots</w:t>
      </w:r>
    </w:p>
    <w:p w14:paraId="4350DF9D" w14:textId="62497E78" w:rsidR="00E8777F" w:rsidRPr="0037168A" w:rsidRDefault="002B5231" w:rsidP="0040444C">
      <w:pPr>
        <w:pStyle w:val="ListParagraph"/>
        <w:spacing w:after="160" w:line="360" w:lineRule="auto"/>
        <w:ind w:left="1440"/>
        <w:rPr>
          <w:rFonts w:ascii="Georgia" w:eastAsia="Georgia" w:hAnsi="Georgia" w:cs="Georgia"/>
          <w:sz w:val="22"/>
          <w:szCs w:val="22"/>
        </w:rPr>
      </w:pPr>
      <w:r>
        <w:rPr>
          <w:rFonts w:ascii="Georgia" w:eastAsia="Georgia" w:hAnsi="Georgia" w:cs="Georgia"/>
          <w:sz w:val="22"/>
          <w:szCs w:val="22"/>
        </w:rPr>
        <w:t>The previous Associate Dean for Graduate Studies, Barry Chung, discussed</w:t>
      </w:r>
      <w:r w:rsidR="00D32EB6">
        <w:rPr>
          <w:rFonts w:ascii="Georgia" w:eastAsia="Georgia" w:hAnsi="Georgia" w:cs="Georgia"/>
          <w:sz w:val="22"/>
          <w:szCs w:val="22"/>
        </w:rPr>
        <w:t xml:space="preserve"> </w:t>
      </w:r>
      <w:r>
        <w:rPr>
          <w:rFonts w:ascii="Georgia" w:eastAsia="Georgia" w:hAnsi="Georgia" w:cs="Georgia"/>
          <w:sz w:val="22"/>
          <w:szCs w:val="22"/>
        </w:rPr>
        <w:t>the possibility of having a graduate program recruitment fair</w:t>
      </w:r>
      <w:r w:rsidR="00D32EB6">
        <w:rPr>
          <w:rFonts w:ascii="Georgia" w:eastAsia="Georgia" w:hAnsi="Georgia" w:cs="Georgia"/>
          <w:sz w:val="22"/>
          <w:szCs w:val="22"/>
        </w:rPr>
        <w:t xml:space="preserve"> with several programs</w:t>
      </w:r>
      <w:r>
        <w:rPr>
          <w:rFonts w:ascii="Georgia" w:eastAsia="Georgia" w:hAnsi="Georgia" w:cs="Georgia"/>
          <w:sz w:val="22"/>
          <w:szCs w:val="22"/>
        </w:rPr>
        <w:t xml:space="preserve">. GSC discussed the level of interest in moving this idea forward. Although </w:t>
      </w:r>
      <w:r w:rsidR="007657C7">
        <w:rPr>
          <w:rFonts w:ascii="Georgia" w:eastAsia="Georgia" w:hAnsi="Georgia" w:cs="Georgia"/>
          <w:sz w:val="22"/>
          <w:szCs w:val="22"/>
        </w:rPr>
        <w:t xml:space="preserve">a recruitment fair </w:t>
      </w:r>
      <w:r>
        <w:rPr>
          <w:rFonts w:ascii="Georgia" w:eastAsia="Georgia" w:hAnsi="Georgia" w:cs="Georgia"/>
          <w:sz w:val="22"/>
          <w:szCs w:val="22"/>
        </w:rPr>
        <w:t xml:space="preserve">seems like a worthwhile venture for some programs in </w:t>
      </w:r>
      <w:proofErr w:type="spellStart"/>
      <w:r>
        <w:rPr>
          <w:rFonts w:ascii="Georgia" w:eastAsia="Georgia" w:hAnsi="Georgia" w:cs="Georgia"/>
          <w:sz w:val="22"/>
          <w:szCs w:val="22"/>
        </w:rPr>
        <w:t>SoE</w:t>
      </w:r>
      <w:proofErr w:type="spellEnd"/>
      <w:r>
        <w:rPr>
          <w:rFonts w:ascii="Georgia" w:eastAsia="Georgia" w:hAnsi="Georgia" w:cs="Georgia"/>
          <w:sz w:val="22"/>
          <w:szCs w:val="22"/>
        </w:rPr>
        <w:t>, many of the online programs would not benefit substantially from this on-campus experience.</w:t>
      </w:r>
    </w:p>
    <w:p w14:paraId="109F54AB" w14:textId="77777777" w:rsidR="00E8777F" w:rsidRPr="0040444C" w:rsidRDefault="00C75350" w:rsidP="0040444C">
      <w:pPr>
        <w:pStyle w:val="ListParagraph"/>
        <w:numPr>
          <w:ilvl w:val="1"/>
          <w:numId w:val="4"/>
        </w:numPr>
        <w:spacing w:after="160" w:line="360" w:lineRule="auto"/>
        <w:rPr>
          <w:rFonts w:ascii="Georgia" w:eastAsia="Georgia" w:hAnsi="Georgia" w:cs="Georgia"/>
          <w:sz w:val="22"/>
          <w:szCs w:val="22"/>
        </w:rPr>
      </w:pPr>
      <w:r w:rsidRPr="0040444C">
        <w:rPr>
          <w:rFonts w:ascii="Georgia" w:eastAsia="Georgia" w:hAnsi="Georgia" w:cs="Georgia"/>
          <w:sz w:val="22"/>
          <w:szCs w:val="22"/>
        </w:rPr>
        <w:t xml:space="preserve">Dissertation Format Discussion – </w:t>
      </w:r>
      <w:r w:rsidRPr="0040444C">
        <w:rPr>
          <w:rFonts w:ascii="Georgia" w:eastAsia="Georgia" w:hAnsi="Georgia" w:cs="Georgia"/>
          <w:i/>
          <w:iCs/>
          <w:sz w:val="22"/>
          <w:szCs w:val="22"/>
        </w:rPr>
        <w:t>Sarah Lubiensk</w:t>
      </w:r>
      <w:r w:rsidR="00BE0726" w:rsidRPr="0040444C">
        <w:rPr>
          <w:rFonts w:ascii="Georgia" w:eastAsia="Georgia" w:hAnsi="Georgia" w:cs="Georgia"/>
          <w:i/>
          <w:iCs/>
          <w:sz w:val="22"/>
          <w:szCs w:val="22"/>
        </w:rPr>
        <w:t>i</w:t>
      </w:r>
    </w:p>
    <w:p w14:paraId="4B7FD44D" w14:textId="397F42A3" w:rsidR="00A67E8B" w:rsidRPr="00A67E8B" w:rsidRDefault="00A67E8B" w:rsidP="00A67E8B">
      <w:pPr>
        <w:pStyle w:val="ListParagraph"/>
        <w:spacing w:line="360" w:lineRule="auto"/>
        <w:ind w:left="1440"/>
        <w:rPr>
          <w:rFonts w:ascii="Georgia" w:eastAsia="Georgia" w:hAnsi="Georgia" w:cs="Georgia"/>
          <w:sz w:val="22"/>
          <w:szCs w:val="22"/>
        </w:rPr>
      </w:pPr>
      <w:r>
        <w:rPr>
          <w:rFonts w:ascii="Georgia" w:eastAsia="Georgia" w:hAnsi="Georgia" w:cs="Georgia"/>
          <w:sz w:val="22"/>
          <w:szCs w:val="22"/>
        </w:rPr>
        <w:t xml:space="preserve">Sarah Lubienski wanted to revisit the interest and work around the dissertation format discussions last year. She will be discussing this topic in an upcoming meeting with Dean </w:t>
      </w:r>
      <w:proofErr w:type="spellStart"/>
      <w:r>
        <w:rPr>
          <w:rFonts w:ascii="Georgia" w:eastAsia="Georgia" w:hAnsi="Georgia" w:cs="Georgia"/>
          <w:sz w:val="22"/>
          <w:szCs w:val="22"/>
        </w:rPr>
        <w:t>Daleke</w:t>
      </w:r>
      <w:proofErr w:type="spellEnd"/>
      <w:r>
        <w:rPr>
          <w:rFonts w:ascii="Georgia" w:eastAsia="Georgia" w:hAnsi="Georgia" w:cs="Georgia"/>
          <w:sz w:val="22"/>
          <w:szCs w:val="22"/>
        </w:rPr>
        <w:t xml:space="preserve"> and bring those insights to the next GSC meeting. GSC discussed many of the </w:t>
      </w:r>
      <w:r w:rsidR="007657C7">
        <w:rPr>
          <w:rFonts w:ascii="Georgia" w:eastAsia="Georgia" w:hAnsi="Georgia" w:cs="Georgia"/>
          <w:sz w:val="22"/>
          <w:szCs w:val="22"/>
        </w:rPr>
        <w:t xml:space="preserve">issues </w:t>
      </w:r>
      <w:r>
        <w:rPr>
          <w:rFonts w:ascii="Georgia" w:eastAsia="Georgia" w:hAnsi="Georgia" w:cs="Georgia"/>
          <w:sz w:val="22"/>
          <w:szCs w:val="22"/>
        </w:rPr>
        <w:t>brought up in the town hall meetings.</w:t>
      </w:r>
    </w:p>
    <w:sectPr w:rsidR="00A67E8B" w:rsidRPr="00A67E8B" w:rsidSect="00C71EC3">
      <w:headerReference w:type="default"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B2B4" w14:textId="77777777" w:rsidR="00B73EC0" w:rsidRDefault="00B73EC0" w:rsidP="00C75350">
      <w:pPr>
        <w:spacing w:after="0" w:line="240" w:lineRule="auto"/>
      </w:pPr>
      <w:r>
        <w:separator/>
      </w:r>
    </w:p>
  </w:endnote>
  <w:endnote w:type="continuationSeparator" w:id="0">
    <w:p w14:paraId="64283D8F" w14:textId="77777777" w:rsidR="00B73EC0" w:rsidRDefault="00B73EC0"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rPr>
      <w:id w:val="-1459481265"/>
      <w:docPartObj>
        <w:docPartGallery w:val="Page Numbers (Bottom of Page)"/>
        <w:docPartUnique/>
      </w:docPartObj>
    </w:sdtPr>
    <w:sdtEndPr>
      <w:rPr>
        <w:noProof/>
      </w:rPr>
    </w:sdtEndPr>
    <w:sdtContent>
      <w:p w14:paraId="05CC61AF" w14:textId="5AEEC811"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83107F">
          <w:rPr>
            <w:rFonts w:ascii="Georgia" w:hAnsi="Georgia"/>
            <w:noProof/>
            <w:sz w:val="20"/>
          </w:rPr>
          <w:t>4</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826" w14:textId="77777777" w:rsidR="00B73EC0" w:rsidRDefault="00B73EC0" w:rsidP="00C75350">
      <w:pPr>
        <w:spacing w:after="0" w:line="240" w:lineRule="auto"/>
      </w:pPr>
      <w:r>
        <w:separator/>
      </w:r>
    </w:p>
  </w:footnote>
  <w:footnote w:type="continuationSeparator" w:id="0">
    <w:p w14:paraId="5047BF25" w14:textId="77777777" w:rsidR="00B73EC0" w:rsidRDefault="00B73EC0"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91E"/>
    <w:multiLevelType w:val="hybridMultilevel"/>
    <w:tmpl w:val="4D62073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1967"/>
    <w:multiLevelType w:val="hybridMultilevel"/>
    <w:tmpl w:val="480A2FB4"/>
    <w:lvl w:ilvl="0" w:tplc="04090013">
      <w:start w:val="1"/>
      <w:numFmt w:val="upperRoman"/>
      <w:lvlText w:val="%1."/>
      <w:lvlJc w:val="right"/>
      <w:pPr>
        <w:ind w:left="720" w:hanging="360"/>
      </w:pPr>
    </w:lvl>
    <w:lvl w:ilvl="1" w:tplc="8A5EA61A">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6DC3"/>
    <w:multiLevelType w:val="hybridMultilevel"/>
    <w:tmpl w:val="380A30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B1C2D"/>
    <w:multiLevelType w:val="hybridMultilevel"/>
    <w:tmpl w:val="4C56FFD0"/>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4F6A"/>
    <w:multiLevelType w:val="hybridMultilevel"/>
    <w:tmpl w:val="B8CA9D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6053DD"/>
    <w:multiLevelType w:val="hybridMultilevel"/>
    <w:tmpl w:val="01708F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D6508"/>
    <w:multiLevelType w:val="hybridMultilevel"/>
    <w:tmpl w:val="5F28F19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263AF0"/>
    <w:multiLevelType w:val="hybridMultilevel"/>
    <w:tmpl w:val="7BC017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E39230D"/>
    <w:multiLevelType w:val="hybridMultilevel"/>
    <w:tmpl w:val="B8E0D9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61556"/>
    <w:multiLevelType w:val="hybridMultilevel"/>
    <w:tmpl w:val="6B32DE40"/>
    <w:lvl w:ilvl="0" w:tplc="97C60816">
      <w:start w:val="1"/>
      <w:numFmt w:val="upperRoman"/>
      <w:lvlText w:val="%1."/>
      <w:lvlJc w:val="left"/>
      <w:pPr>
        <w:ind w:left="720" w:hanging="720"/>
      </w:pPr>
      <w:rPr>
        <w:rFonts w:ascii="Times New Roman" w:hAnsi="Times New Roman" w:cs="Times New Roman" w:hint="default"/>
        <w:b w:val="0"/>
        <w:i w:val="0"/>
        <w:sz w:val="24"/>
        <w:szCs w:val="24"/>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525876"/>
    <w:multiLevelType w:val="hybridMultilevel"/>
    <w:tmpl w:val="33663DC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F683EE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90638"/>
    <w:multiLevelType w:val="hybridMultilevel"/>
    <w:tmpl w:val="76D092A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364141"/>
    <w:multiLevelType w:val="hybridMultilevel"/>
    <w:tmpl w:val="4B00D3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A5401"/>
    <w:multiLevelType w:val="hybridMultilevel"/>
    <w:tmpl w:val="C4A202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F23BF"/>
    <w:multiLevelType w:val="hybridMultilevel"/>
    <w:tmpl w:val="40B0207E"/>
    <w:lvl w:ilvl="0" w:tplc="DAE2B3E2">
      <w:start w:val="1"/>
      <w:numFmt w:val="upperRoman"/>
      <w:lvlText w:val="%1."/>
      <w:lvlJc w:val="left"/>
      <w:pPr>
        <w:ind w:left="720" w:hanging="720"/>
      </w:pPr>
      <w:rPr>
        <w:rFonts w:asciiTheme="majorHAnsi" w:hAnsiTheme="majorHAnsi" w:cstheme="majorHAnsi" w:hint="default"/>
        <w:b w:val="0"/>
        <w:i w:val="0"/>
        <w:sz w:val="24"/>
        <w:szCs w:val="24"/>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9"/>
  </w:num>
  <w:num w:numId="4">
    <w:abstractNumId w:val="10"/>
  </w:num>
  <w:num w:numId="5">
    <w:abstractNumId w:val="12"/>
  </w:num>
  <w:num w:numId="6">
    <w:abstractNumId w:val="3"/>
  </w:num>
  <w:num w:numId="7">
    <w:abstractNumId w:val="1"/>
  </w:num>
  <w:num w:numId="8">
    <w:abstractNumId w:val="11"/>
  </w:num>
  <w:num w:numId="9">
    <w:abstractNumId w:val="0"/>
  </w:num>
  <w:num w:numId="10">
    <w:abstractNumId w:val="4"/>
  </w:num>
  <w:num w:numId="11">
    <w:abstractNumId w:val="5"/>
  </w:num>
  <w:num w:numId="12">
    <w:abstractNumId w:val="8"/>
  </w:num>
  <w:num w:numId="13">
    <w:abstractNumId w:val="7"/>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50"/>
    <w:rsid w:val="0007530A"/>
    <w:rsid w:val="00297184"/>
    <w:rsid w:val="002B5231"/>
    <w:rsid w:val="0033117D"/>
    <w:rsid w:val="0037168A"/>
    <w:rsid w:val="0040444C"/>
    <w:rsid w:val="004774DE"/>
    <w:rsid w:val="004B5CC6"/>
    <w:rsid w:val="0051616E"/>
    <w:rsid w:val="005A376F"/>
    <w:rsid w:val="005F1BF7"/>
    <w:rsid w:val="00656B88"/>
    <w:rsid w:val="006A6648"/>
    <w:rsid w:val="006E3628"/>
    <w:rsid w:val="007657C7"/>
    <w:rsid w:val="0083107F"/>
    <w:rsid w:val="00885605"/>
    <w:rsid w:val="008C65D4"/>
    <w:rsid w:val="00991682"/>
    <w:rsid w:val="009B7A21"/>
    <w:rsid w:val="00A6772F"/>
    <w:rsid w:val="00A67E8B"/>
    <w:rsid w:val="00B73EC0"/>
    <w:rsid w:val="00B90743"/>
    <w:rsid w:val="00BE0726"/>
    <w:rsid w:val="00C143C8"/>
    <w:rsid w:val="00C71EC3"/>
    <w:rsid w:val="00C75350"/>
    <w:rsid w:val="00CC1925"/>
    <w:rsid w:val="00D32EB6"/>
    <w:rsid w:val="00D5787D"/>
    <w:rsid w:val="00DA79CE"/>
    <w:rsid w:val="00E8777F"/>
    <w:rsid w:val="00F273E5"/>
    <w:rsid w:val="00F4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CF5E0F50-B700-45E1-94B3-2D4886B0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Helstrom, Kirstin Ane</cp:lastModifiedBy>
  <cp:revision>7</cp:revision>
  <cp:lastPrinted>2018-09-25T16:47:00Z</cp:lastPrinted>
  <dcterms:created xsi:type="dcterms:W3CDTF">2018-09-06T16:52:00Z</dcterms:created>
  <dcterms:modified xsi:type="dcterms:W3CDTF">2018-10-09T21:05:00Z</dcterms:modified>
</cp:coreProperties>
</file>