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6"/>
        <w:ind w:left="0" w:right="98" w:firstLine="0"/>
        <w:jc w:val="right"/>
        <w:rPr>
          <w:rFonts w:ascii="Arial"/>
          <w:sz w:val="16"/>
        </w:rPr>
      </w:pPr>
      <w:r>
        <w:rPr>
          <w:rFonts w:ascii="Arial"/>
          <w:spacing w:val="-2"/>
          <w:sz w:val="16"/>
        </w:rPr>
        <w:t>23.43</w:t>
      </w:r>
    </w:p>
    <w:p>
      <w:pPr>
        <w:pStyle w:val="BodyText"/>
        <w:rPr>
          <w:rFonts w:ascii="Arial"/>
          <w:sz w:val="20"/>
        </w:rPr>
      </w:pPr>
    </w:p>
    <w:p>
      <w:pPr>
        <w:pStyle w:val="BodyText"/>
        <w:rPr>
          <w:rFonts w:ascii="Arial"/>
          <w:sz w:val="20"/>
        </w:rPr>
      </w:pPr>
    </w:p>
    <w:p>
      <w:pPr>
        <w:pStyle w:val="BodyText"/>
        <w:spacing w:before="8"/>
        <w:rPr>
          <w:rFonts w:ascii="Arial"/>
          <w:sz w:val="22"/>
        </w:rPr>
      </w:pPr>
    </w:p>
    <w:p>
      <w:pPr>
        <w:pStyle w:val="Title"/>
      </w:pPr>
      <w:r>
        <w:rPr/>
        <w:t>Guidelines</w:t>
      </w:r>
      <w:r>
        <w:rPr>
          <w:spacing w:val="-2"/>
        </w:rPr>
        <w:t> </w:t>
      </w:r>
      <w:r>
        <w:rPr/>
        <w:t>for</w:t>
      </w:r>
      <w:r>
        <w:rPr>
          <w:spacing w:val="-4"/>
        </w:rPr>
        <w:t> </w:t>
      </w:r>
      <w:r>
        <w:rPr/>
        <w:t>Summative</w:t>
      </w:r>
      <w:r>
        <w:rPr>
          <w:spacing w:val="-3"/>
        </w:rPr>
        <w:t> </w:t>
      </w:r>
      <w:r>
        <w:rPr/>
        <w:t>Administrator</w:t>
      </w:r>
      <w:r>
        <w:rPr>
          <w:spacing w:val="-4"/>
        </w:rPr>
        <w:t> </w:t>
      </w:r>
      <w:r>
        <w:rPr>
          <w:spacing w:val="-2"/>
        </w:rPr>
        <w:t>Reviews</w:t>
      </w:r>
    </w:p>
    <w:p>
      <w:pPr>
        <w:pStyle w:val="BodyText"/>
        <w:spacing w:line="275" w:lineRule="exact"/>
        <w:ind w:left="2212" w:right="2212"/>
        <w:jc w:val="center"/>
      </w:pPr>
      <w:r>
        <w:rPr/>
        <w:t>March</w:t>
      </w:r>
      <w:r>
        <w:rPr>
          <w:spacing w:val="-3"/>
        </w:rPr>
        <w:t> </w:t>
      </w:r>
      <w:r>
        <w:rPr>
          <w:spacing w:val="-4"/>
        </w:rPr>
        <w:t>2023</w:t>
      </w:r>
    </w:p>
    <w:p>
      <w:pPr>
        <w:pStyle w:val="BodyText"/>
        <w:spacing w:before="4"/>
      </w:pPr>
    </w:p>
    <w:p>
      <w:pPr>
        <w:pStyle w:val="BodyText"/>
        <w:ind w:left="100"/>
      </w:pPr>
      <w:r>
        <w:rPr/>
        <w:t>The</w:t>
      </w:r>
      <w:r>
        <w:rPr>
          <w:spacing w:val="-6"/>
        </w:rPr>
        <w:t> </w:t>
      </w:r>
      <w:r>
        <w:rPr/>
        <w:t>School</w:t>
      </w:r>
      <w:r>
        <w:rPr>
          <w:spacing w:val="-6"/>
        </w:rPr>
        <w:t> </w:t>
      </w:r>
      <w:r>
        <w:rPr/>
        <w:t>of</w:t>
      </w:r>
      <w:r>
        <w:rPr>
          <w:spacing w:val="-4"/>
        </w:rPr>
        <w:t> </w:t>
      </w:r>
      <w:r>
        <w:rPr/>
        <w:t>Education</w:t>
      </w:r>
      <w:r>
        <w:rPr>
          <w:spacing w:val="-4"/>
        </w:rPr>
        <w:t> </w:t>
      </w:r>
      <w:r>
        <w:rPr/>
        <w:t>(SoE)</w:t>
      </w:r>
      <w:r>
        <w:rPr>
          <w:spacing w:val="-4"/>
        </w:rPr>
        <w:t> </w:t>
      </w:r>
      <w:r>
        <w:rPr/>
        <w:t>policy</w:t>
      </w:r>
      <w:r>
        <w:rPr>
          <w:spacing w:val="-4"/>
        </w:rPr>
        <w:t> </w:t>
      </w:r>
      <w:r>
        <w:rPr/>
        <w:t>council</w:t>
      </w:r>
      <w:r>
        <w:rPr>
          <w:spacing w:val="-2"/>
        </w:rPr>
        <w:t> </w:t>
      </w:r>
      <w:r>
        <w:rPr/>
        <w:t>has</w:t>
      </w:r>
      <w:r>
        <w:rPr>
          <w:spacing w:val="-3"/>
        </w:rPr>
        <w:t> </w:t>
      </w:r>
      <w:r>
        <w:rPr/>
        <w:t>established the</w:t>
      </w:r>
      <w:r>
        <w:rPr>
          <w:spacing w:val="-6"/>
        </w:rPr>
        <w:t> </w:t>
      </w:r>
      <w:r>
        <w:rPr/>
        <w:t>timeline</w:t>
      </w:r>
      <w:r>
        <w:rPr>
          <w:spacing w:val="-1"/>
        </w:rPr>
        <w:t> </w:t>
      </w:r>
      <w:r>
        <w:rPr/>
        <w:t>and</w:t>
      </w:r>
      <w:r>
        <w:rPr>
          <w:spacing w:val="-4"/>
        </w:rPr>
        <w:t> </w:t>
      </w:r>
      <w:r>
        <w:rPr/>
        <w:t>requirements</w:t>
      </w:r>
      <w:r>
        <w:rPr>
          <w:spacing w:val="-3"/>
        </w:rPr>
        <w:t> </w:t>
      </w:r>
      <w:r>
        <w:rPr/>
        <w:t>for administrator reviews (policy #). These guidelines are meant to provide consistency in these reviews across administrators.</w:t>
      </w:r>
    </w:p>
    <w:p>
      <w:pPr>
        <w:pStyle w:val="BodyText"/>
        <w:spacing w:before="7"/>
        <w:rPr>
          <w:sz w:val="23"/>
        </w:rPr>
      </w:pPr>
    </w:p>
    <w:p>
      <w:pPr>
        <w:pStyle w:val="BodyText"/>
        <w:ind w:left="100"/>
      </w:pPr>
      <w:r>
        <w:rPr/>
        <w:t>Questions</w:t>
      </w:r>
      <w:r>
        <w:rPr>
          <w:spacing w:val="-1"/>
        </w:rPr>
        <w:t> </w:t>
      </w:r>
      <w:r>
        <w:rPr/>
        <w:t>to</w:t>
      </w:r>
      <w:r>
        <w:rPr>
          <w:spacing w:val="-1"/>
        </w:rPr>
        <w:t> </w:t>
      </w:r>
      <w:r>
        <w:rPr/>
        <w:t>be</w:t>
      </w:r>
      <w:r>
        <w:rPr>
          <w:spacing w:val="-4"/>
        </w:rPr>
        <w:t> </w:t>
      </w:r>
      <w:r>
        <w:rPr/>
        <w:t>answered</w:t>
      </w:r>
      <w:r>
        <w:rPr>
          <w:spacing w:val="-1"/>
        </w:rPr>
        <w:t> </w:t>
      </w:r>
      <w:r>
        <w:rPr/>
        <w:t>by</w:t>
      </w:r>
      <w:r>
        <w:rPr>
          <w:spacing w:val="-1"/>
        </w:rPr>
        <w:t> </w:t>
      </w:r>
      <w:r>
        <w:rPr/>
        <w:t>the</w:t>
      </w:r>
      <w:r>
        <w:rPr>
          <w:spacing w:val="-3"/>
        </w:rPr>
        <w:t> </w:t>
      </w:r>
      <w:r>
        <w:rPr>
          <w:spacing w:val="-2"/>
        </w:rPr>
        <w:t>review:</w:t>
      </w:r>
    </w:p>
    <w:p>
      <w:pPr>
        <w:pStyle w:val="ListParagraph"/>
        <w:numPr>
          <w:ilvl w:val="0"/>
          <w:numId w:val="1"/>
        </w:numPr>
        <w:tabs>
          <w:tab w:pos="820" w:val="left" w:leader="none"/>
        </w:tabs>
        <w:spacing w:line="262" w:lineRule="exact" w:before="4" w:after="0"/>
        <w:ind w:left="820" w:right="0" w:hanging="360"/>
        <w:jc w:val="left"/>
        <w:rPr>
          <w:sz w:val="22"/>
        </w:rPr>
      </w:pPr>
      <w:r>
        <w:rPr>
          <w:sz w:val="22"/>
        </w:rPr>
        <w:t>Does</w:t>
      </w:r>
      <w:r>
        <w:rPr>
          <w:spacing w:val="-1"/>
          <w:sz w:val="22"/>
        </w:rPr>
        <w:t> </w:t>
      </w:r>
      <w:r>
        <w:rPr>
          <w:sz w:val="22"/>
        </w:rPr>
        <w:t>the</w:t>
      </w:r>
      <w:r>
        <w:rPr>
          <w:spacing w:val="1"/>
          <w:sz w:val="22"/>
        </w:rPr>
        <w:t> </w:t>
      </w:r>
      <w:r>
        <w:rPr>
          <w:sz w:val="22"/>
        </w:rPr>
        <w:t>administrator</w:t>
      </w:r>
      <w:r>
        <w:rPr>
          <w:spacing w:val="-5"/>
          <w:sz w:val="22"/>
        </w:rPr>
        <w:t> </w:t>
      </w:r>
      <w:r>
        <w:rPr>
          <w:sz w:val="22"/>
        </w:rPr>
        <w:t>carry</w:t>
      </w:r>
      <w:r>
        <w:rPr>
          <w:spacing w:val="-1"/>
          <w:sz w:val="22"/>
        </w:rPr>
        <w:t> </w:t>
      </w:r>
      <w:r>
        <w:rPr>
          <w:sz w:val="22"/>
        </w:rPr>
        <w:t>out</w:t>
      </w:r>
      <w:r>
        <w:rPr>
          <w:spacing w:val="-3"/>
          <w:sz w:val="22"/>
        </w:rPr>
        <w:t> </w:t>
      </w:r>
      <w:r>
        <w:rPr>
          <w:sz w:val="22"/>
        </w:rPr>
        <w:t>the</w:t>
      </w:r>
      <w:r>
        <w:rPr>
          <w:spacing w:val="1"/>
          <w:sz w:val="22"/>
        </w:rPr>
        <w:t> </w:t>
      </w:r>
      <w:r>
        <w:rPr>
          <w:sz w:val="22"/>
        </w:rPr>
        <w:t>duties</w:t>
      </w:r>
      <w:r>
        <w:rPr>
          <w:spacing w:val="-1"/>
          <w:sz w:val="22"/>
        </w:rPr>
        <w:t> </w:t>
      </w:r>
      <w:r>
        <w:rPr>
          <w:sz w:val="22"/>
        </w:rPr>
        <w:t>of the</w:t>
      </w:r>
      <w:r>
        <w:rPr>
          <w:spacing w:val="2"/>
          <w:sz w:val="22"/>
        </w:rPr>
        <w:t> </w:t>
      </w:r>
      <w:r>
        <w:rPr>
          <w:spacing w:val="-2"/>
          <w:sz w:val="22"/>
        </w:rPr>
        <w:t>position?</w:t>
      </w:r>
    </w:p>
    <w:p>
      <w:pPr>
        <w:pStyle w:val="ListParagraph"/>
        <w:numPr>
          <w:ilvl w:val="0"/>
          <w:numId w:val="1"/>
        </w:numPr>
        <w:tabs>
          <w:tab w:pos="820" w:val="left" w:leader="none"/>
        </w:tabs>
        <w:spacing w:line="255" w:lineRule="exact" w:before="0" w:after="0"/>
        <w:ind w:left="820" w:right="0" w:hanging="360"/>
        <w:jc w:val="left"/>
        <w:rPr>
          <w:sz w:val="22"/>
        </w:rPr>
      </w:pPr>
      <w:r>
        <w:rPr>
          <w:sz w:val="22"/>
        </w:rPr>
        <w:t>Level</w:t>
      </w:r>
      <w:r>
        <w:rPr>
          <w:spacing w:val="-2"/>
          <w:sz w:val="22"/>
        </w:rPr>
        <w:t> </w:t>
      </w:r>
      <w:r>
        <w:rPr>
          <w:sz w:val="22"/>
        </w:rPr>
        <w:t>of</w:t>
      </w:r>
      <w:r>
        <w:rPr>
          <w:spacing w:val="-3"/>
          <w:sz w:val="22"/>
        </w:rPr>
        <w:t> </w:t>
      </w:r>
      <w:r>
        <w:rPr>
          <w:sz w:val="22"/>
        </w:rPr>
        <w:t>effectiveness</w:t>
      </w:r>
      <w:r>
        <w:rPr>
          <w:spacing w:val="-2"/>
          <w:sz w:val="22"/>
        </w:rPr>
        <w:t> </w:t>
      </w:r>
      <w:r>
        <w:rPr>
          <w:sz w:val="22"/>
        </w:rPr>
        <w:t>as</w:t>
      </w:r>
      <w:r>
        <w:rPr>
          <w:spacing w:val="1"/>
          <w:sz w:val="22"/>
        </w:rPr>
        <w:t> </w:t>
      </w:r>
      <w:r>
        <w:rPr>
          <w:sz w:val="22"/>
        </w:rPr>
        <w:t>a</w:t>
      </w:r>
      <w:r>
        <w:rPr>
          <w:spacing w:val="-3"/>
          <w:sz w:val="22"/>
        </w:rPr>
        <w:t> </w:t>
      </w:r>
      <w:r>
        <w:rPr>
          <w:spacing w:val="-2"/>
          <w:sz w:val="22"/>
        </w:rPr>
        <w:t>communicator?</w:t>
      </w:r>
    </w:p>
    <w:p>
      <w:pPr>
        <w:pStyle w:val="ListParagraph"/>
        <w:numPr>
          <w:ilvl w:val="0"/>
          <w:numId w:val="1"/>
        </w:numPr>
        <w:tabs>
          <w:tab w:pos="820" w:val="left" w:leader="none"/>
        </w:tabs>
        <w:spacing w:line="258" w:lineRule="exact" w:before="0" w:after="0"/>
        <w:ind w:left="820" w:right="0" w:hanging="360"/>
        <w:jc w:val="left"/>
        <w:rPr>
          <w:sz w:val="22"/>
        </w:rPr>
      </w:pPr>
      <w:r>
        <w:rPr>
          <w:sz w:val="22"/>
        </w:rPr>
        <w:t>Level</w:t>
      </w:r>
      <w:r>
        <w:rPr>
          <w:spacing w:val="-2"/>
          <w:sz w:val="22"/>
        </w:rPr>
        <w:t> </w:t>
      </w:r>
      <w:r>
        <w:rPr>
          <w:sz w:val="22"/>
        </w:rPr>
        <w:t>of</w:t>
      </w:r>
      <w:r>
        <w:rPr>
          <w:spacing w:val="-3"/>
          <w:sz w:val="22"/>
        </w:rPr>
        <w:t> </w:t>
      </w:r>
      <w:r>
        <w:rPr>
          <w:sz w:val="22"/>
        </w:rPr>
        <w:t>effectiveness</w:t>
      </w:r>
      <w:r>
        <w:rPr>
          <w:spacing w:val="-2"/>
          <w:sz w:val="22"/>
        </w:rPr>
        <w:t> </w:t>
      </w:r>
      <w:r>
        <w:rPr>
          <w:sz w:val="22"/>
        </w:rPr>
        <w:t>as</w:t>
      </w:r>
      <w:r>
        <w:rPr>
          <w:spacing w:val="1"/>
          <w:sz w:val="22"/>
        </w:rPr>
        <w:t> </w:t>
      </w:r>
      <w:r>
        <w:rPr>
          <w:sz w:val="22"/>
        </w:rPr>
        <w:t>a</w:t>
      </w:r>
      <w:r>
        <w:rPr>
          <w:spacing w:val="2"/>
          <w:sz w:val="22"/>
        </w:rPr>
        <w:t> </w:t>
      </w:r>
      <w:r>
        <w:rPr>
          <w:spacing w:val="-2"/>
          <w:sz w:val="22"/>
        </w:rPr>
        <w:t>manager?</w:t>
      </w:r>
    </w:p>
    <w:p>
      <w:pPr>
        <w:pStyle w:val="ListParagraph"/>
        <w:numPr>
          <w:ilvl w:val="0"/>
          <w:numId w:val="1"/>
        </w:numPr>
        <w:tabs>
          <w:tab w:pos="820" w:val="left" w:leader="none"/>
        </w:tabs>
        <w:spacing w:line="264" w:lineRule="exact" w:before="0" w:after="0"/>
        <w:ind w:left="820" w:right="0" w:hanging="360"/>
        <w:jc w:val="left"/>
        <w:rPr>
          <w:sz w:val="22"/>
        </w:rPr>
      </w:pPr>
      <w:r>
        <w:rPr>
          <w:sz w:val="22"/>
        </w:rPr>
        <w:t>Level</w:t>
      </w:r>
      <w:r>
        <w:rPr>
          <w:spacing w:val="-6"/>
          <w:sz w:val="22"/>
        </w:rPr>
        <w:t> </w:t>
      </w:r>
      <w:r>
        <w:rPr>
          <w:sz w:val="22"/>
        </w:rPr>
        <w:t>of</w:t>
      </w:r>
      <w:r>
        <w:rPr>
          <w:spacing w:val="-6"/>
          <w:sz w:val="22"/>
        </w:rPr>
        <w:t> </w:t>
      </w:r>
      <w:r>
        <w:rPr>
          <w:sz w:val="22"/>
        </w:rPr>
        <w:t>effectiveness</w:t>
      </w:r>
      <w:r>
        <w:rPr>
          <w:spacing w:val="-4"/>
          <w:sz w:val="22"/>
        </w:rPr>
        <w:t> </w:t>
      </w:r>
      <w:r>
        <w:rPr>
          <w:sz w:val="22"/>
        </w:rPr>
        <w:t>in</w:t>
      </w:r>
      <w:r>
        <w:rPr>
          <w:spacing w:val="-2"/>
          <w:sz w:val="22"/>
        </w:rPr>
        <w:t> </w:t>
      </w:r>
      <w:r>
        <w:rPr>
          <w:sz w:val="22"/>
        </w:rPr>
        <w:t>creating</w:t>
      </w:r>
      <w:r>
        <w:rPr>
          <w:spacing w:val="-2"/>
          <w:sz w:val="22"/>
        </w:rPr>
        <w:t> </w:t>
      </w:r>
      <w:r>
        <w:rPr>
          <w:sz w:val="22"/>
        </w:rPr>
        <w:t>relationships</w:t>
      </w:r>
      <w:r>
        <w:rPr>
          <w:spacing w:val="-2"/>
          <w:sz w:val="22"/>
        </w:rPr>
        <w:t> </w:t>
      </w:r>
      <w:r>
        <w:rPr>
          <w:sz w:val="22"/>
        </w:rPr>
        <w:t>within</w:t>
      </w:r>
      <w:r>
        <w:rPr>
          <w:spacing w:val="2"/>
          <w:sz w:val="22"/>
        </w:rPr>
        <w:t> </w:t>
      </w:r>
      <w:r>
        <w:rPr>
          <w:sz w:val="22"/>
        </w:rPr>
        <w:t>and</w:t>
      </w:r>
      <w:r>
        <w:rPr>
          <w:spacing w:val="-2"/>
          <w:sz w:val="22"/>
        </w:rPr>
        <w:t> </w:t>
      </w:r>
      <w:r>
        <w:rPr>
          <w:sz w:val="22"/>
        </w:rPr>
        <w:t>outside the</w:t>
      </w:r>
      <w:r>
        <w:rPr>
          <w:spacing w:val="1"/>
          <w:sz w:val="22"/>
        </w:rPr>
        <w:t> </w:t>
      </w:r>
      <w:r>
        <w:rPr>
          <w:spacing w:val="-2"/>
          <w:sz w:val="22"/>
        </w:rPr>
        <w:t>unit?</w:t>
      </w:r>
    </w:p>
    <w:p>
      <w:pPr>
        <w:pStyle w:val="BodyText"/>
        <w:spacing w:before="9"/>
        <w:rPr>
          <w:sz w:val="22"/>
        </w:rPr>
      </w:pPr>
    </w:p>
    <w:p>
      <w:pPr>
        <w:pStyle w:val="BodyText"/>
        <w:ind w:left="100"/>
      </w:pPr>
      <w:r>
        <w:rPr/>
        <w:t>Data</w:t>
      </w:r>
      <w:r>
        <w:rPr>
          <w:spacing w:val="-6"/>
        </w:rPr>
        <w:t> </w:t>
      </w:r>
      <w:r>
        <w:rPr/>
        <w:t>sources that</w:t>
      </w:r>
      <w:r>
        <w:rPr>
          <w:spacing w:val="-4"/>
        </w:rPr>
        <w:t> </w:t>
      </w:r>
      <w:r>
        <w:rPr/>
        <w:t>should</w:t>
      </w:r>
      <w:r>
        <w:rPr>
          <w:spacing w:val="-1"/>
        </w:rPr>
        <w:t> </w:t>
      </w:r>
      <w:r>
        <w:rPr/>
        <w:t>be</w:t>
      </w:r>
      <w:r>
        <w:rPr>
          <w:spacing w:val="-4"/>
        </w:rPr>
        <w:t> </w:t>
      </w:r>
      <w:r>
        <w:rPr/>
        <w:t>included to</w:t>
      </w:r>
      <w:r>
        <w:rPr>
          <w:spacing w:val="2"/>
        </w:rPr>
        <w:t> </w:t>
      </w:r>
      <w:r>
        <w:rPr/>
        <w:t>answer</w:t>
      </w:r>
      <w:r>
        <w:rPr>
          <w:spacing w:val="-2"/>
        </w:rPr>
        <w:t> </w:t>
      </w:r>
      <w:r>
        <w:rPr/>
        <w:t>the</w:t>
      </w:r>
      <w:r>
        <w:rPr>
          <w:spacing w:val="-3"/>
        </w:rPr>
        <w:t> </w:t>
      </w:r>
      <w:r>
        <w:rPr/>
        <w:t>questions</w:t>
      </w:r>
      <w:r>
        <w:rPr>
          <w:spacing w:val="2"/>
        </w:rPr>
        <w:t> </w:t>
      </w:r>
      <w:r>
        <w:rPr/>
        <w:t>in</w:t>
      </w:r>
      <w:r>
        <w:rPr>
          <w:spacing w:val="-2"/>
        </w:rPr>
        <w:t> </w:t>
      </w:r>
      <w:r>
        <w:rPr/>
        <w:t>the</w:t>
      </w:r>
      <w:r>
        <w:rPr>
          <w:spacing w:val="-3"/>
        </w:rPr>
        <w:t> </w:t>
      </w:r>
      <w:r>
        <w:rPr>
          <w:spacing w:val="-2"/>
        </w:rPr>
        <w:t>review:</w:t>
      </w:r>
    </w:p>
    <w:p>
      <w:pPr>
        <w:pStyle w:val="ListParagraph"/>
        <w:numPr>
          <w:ilvl w:val="0"/>
          <w:numId w:val="2"/>
        </w:numPr>
        <w:tabs>
          <w:tab w:pos="821" w:val="left" w:leader="none"/>
        </w:tabs>
        <w:spacing w:line="240" w:lineRule="auto" w:before="2" w:after="0"/>
        <w:ind w:left="821" w:right="667" w:hanging="360"/>
        <w:jc w:val="left"/>
        <w:rPr>
          <w:sz w:val="24"/>
        </w:rPr>
      </w:pPr>
      <w:r>
        <w:rPr>
          <w:sz w:val="24"/>
        </w:rPr>
        <w:t>Brief</w:t>
      </w:r>
      <w:r>
        <w:rPr>
          <w:spacing w:val="-5"/>
          <w:sz w:val="24"/>
        </w:rPr>
        <w:t> </w:t>
      </w:r>
      <w:r>
        <w:rPr>
          <w:sz w:val="24"/>
        </w:rPr>
        <w:t>reflective</w:t>
      </w:r>
      <w:r>
        <w:rPr>
          <w:spacing w:val="-7"/>
          <w:sz w:val="24"/>
        </w:rPr>
        <w:t> </w:t>
      </w:r>
      <w:r>
        <w:rPr>
          <w:sz w:val="24"/>
        </w:rPr>
        <w:t>statement</w:t>
      </w:r>
      <w:r>
        <w:rPr>
          <w:spacing w:val="-7"/>
          <w:sz w:val="24"/>
        </w:rPr>
        <w:t> </w:t>
      </w:r>
      <w:r>
        <w:rPr>
          <w:sz w:val="24"/>
        </w:rPr>
        <w:t>from</w:t>
      </w:r>
      <w:r>
        <w:rPr>
          <w:spacing w:val="-7"/>
          <w:sz w:val="24"/>
        </w:rPr>
        <w:t> </w:t>
      </w:r>
      <w:r>
        <w:rPr>
          <w:sz w:val="24"/>
        </w:rPr>
        <w:t>administrator</w:t>
      </w:r>
      <w:r>
        <w:rPr>
          <w:spacing w:val="-5"/>
          <w:sz w:val="24"/>
        </w:rPr>
        <w:t> </w:t>
      </w:r>
      <w:r>
        <w:rPr>
          <w:sz w:val="24"/>
        </w:rPr>
        <w:t>about</w:t>
      </w:r>
      <w:r>
        <w:rPr>
          <w:spacing w:val="-7"/>
          <w:sz w:val="24"/>
        </w:rPr>
        <w:t> </w:t>
      </w:r>
      <w:r>
        <w:rPr>
          <w:sz w:val="24"/>
        </w:rPr>
        <w:t>accomplishments,</w:t>
      </w:r>
      <w:r>
        <w:rPr>
          <w:spacing w:val="-5"/>
          <w:sz w:val="24"/>
        </w:rPr>
        <w:t> </w:t>
      </w:r>
      <w:r>
        <w:rPr>
          <w:sz w:val="24"/>
        </w:rPr>
        <w:t>priorities,</w:t>
      </w:r>
      <w:r>
        <w:rPr>
          <w:spacing w:val="-5"/>
          <w:sz w:val="24"/>
        </w:rPr>
        <w:t> </w:t>
      </w:r>
      <w:r>
        <w:rPr>
          <w:sz w:val="24"/>
        </w:rPr>
        <w:t>and potential areas for improvement and how they relate to the goals of the position.</w:t>
      </w:r>
    </w:p>
    <w:p>
      <w:pPr>
        <w:pStyle w:val="ListParagraph"/>
        <w:numPr>
          <w:ilvl w:val="0"/>
          <w:numId w:val="2"/>
        </w:numPr>
        <w:tabs>
          <w:tab w:pos="821" w:val="left" w:leader="none"/>
        </w:tabs>
        <w:spacing w:line="240" w:lineRule="auto" w:before="0" w:after="0"/>
        <w:ind w:left="821" w:right="478" w:hanging="360"/>
        <w:jc w:val="left"/>
        <w:rPr>
          <w:sz w:val="24"/>
        </w:rPr>
      </w:pPr>
      <w:r>
        <w:rPr>
          <w:sz w:val="24"/>
        </w:rPr>
        <w:t>Anonymous survey to stakeholders (e.g. faculty and staff) reporting to the position. Suggested</w:t>
      </w:r>
      <w:r>
        <w:rPr>
          <w:spacing w:val="-2"/>
          <w:sz w:val="24"/>
        </w:rPr>
        <w:t> </w:t>
      </w:r>
      <w:r>
        <w:rPr>
          <w:sz w:val="24"/>
        </w:rPr>
        <w:t>items</w:t>
      </w:r>
      <w:r>
        <w:rPr>
          <w:spacing w:val="-1"/>
          <w:sz w:val="24"/>
        </w:rPr>
        <w:t> </w:t>
      </w:r>
      <w:r>
        <w:rPr>
          <w:sz w:val="24"/>
        </w:rPr>
        <w:t>using</w:t>
      </w:r>
      <w:r>
        <w:rPr>
          <w:spacing w:val="-2"/>
          <w:sz w:val="24"/>
        </w:rPr>
        <w:t> </w:t>
      </w:r>
      <w:r>
        <w:rPr>
          <w:sz w:val="24"/>
        </w:rPr>
        <w:t>a</w:t>
      </w:r>
      <w:r>
        <w:rPr>
          <w:spacing w:val="-2"/>
          <w:sz w:val="24"/>
        </w:rPr>
        <w:t> </w:t>
      </w:r>
      <w:r>
        <w:rPr>
          <w:sz w:val="24"/>
        </w:rPr>
        <w:t>4-point</w:t>
      </w:r>
      <w:r>
        <w:rPr>
          <w:spacing w:val="-4"/>
          <w:sz w:val="24"/>
        </w:rPr>
        <w:t> </w:t>
      </w:r>
      <w:r>
        <w:rPr>
          <w:sz w:val="24"/>
        </w:rPr>
        <w:t>scale</w:t>
      </w:r>
      <w:r>
        <w:rPr>
          <w:spacing w:val="-3"/>
          <w:sz w:val="24"/>
        </w:rPr>
        <w:t> </w:t>
      </w:r>
      <w:r>
        <w:rPr>
          <w:sz w:val="24"/>
        </w:rPr>
        <w:t>(4</w:t>
      </w:r>
      <w:r>
        <w:rPr>
          <w:spacing w:val="-2"/>
          <w:sz w:val="24"/>
        </w:rPr>
        <w:t> </w:t>
      </w:r>
      <w:r>
        <w:rPr>
          <w:sz w:val="24"/>
        </w:rPr>
        <w:t>=</w:t>
      </w:r>
      <w:r>
        <w:rPr>
          <w:spacing w:val="-2"/>
          <w:sz w:val="24"/>
        </w:rPr>
        <w:t> </w:t>
      </w:r>
      <w:r>
        <w:rPr>
          <w:sz w:val="24"/>
        </w:rPr>
        <w:t>Very</w:t>
      </w:r>
      <w:r>
        <w:rPr>
          <w:spacing w:val="-2"/>
          <w:sz w:val="24"/>
        </w:rPr>
        <w:t> </w:t>
      </w:r>
      <w:r>
        <w:rPr>
          <w:sz w:val="24"/>
        </w:rPr>
        <w:t>Much,</w:t>
      </w:r>
      <w:r>
        <w:rPr>
          <w:spacing w:val="-2"/>
          <w:sz w:val="24"/>
        </w:rPr>
        <w:t> </w:t>
      </w:r>
      <w:r>
        <w:rPr>
          <w:sz w:val="24"/>
        </w:rPr>
        <w:t>3</w:t>
      </w:r>
      <w:r>
        <w:rPr>
          <w:spacing w:val="-2"/>
          <w:sz w:val="24"/>
        </w:rPr>
        <w:t> </w:t>
      </w:r>
      <w:r>
        <w:rPr>
          <w:sz w:val="24"/>
        </w:rPr>
        <w:t>=</w:t>
      </w:r>
      <w:r>
        <w:rPr>
          <w:spacing w:val="-2"/>
          <w:sz w:val="24"/>
        </w:rPr>
        <w:t> </w:t>
      </w:r>
      <w:r>
        <w:rPr>
          <w:sz w:val="24"/>
        </w:rPr>
        <w:t>Quite</w:t>
      </w:r>
      <w:r>
        <w:rPr>
          <w:spacing w:val="-4"/>
          <w:sz w:val="24"/>
        </w:rPr>
        <w:t> </w:t>
      </w:r>
      <w:r>
        <w:rPr>
          <w:sz w:val="24"/>
        </w:rPr>
        <w:t>a</w:t>
      </w:r>
      <w:r>
        <w:rPr>
          <w:spacing w:val="-4"/>
          <w:sz w:val="24"/>
        </w:rPr>
        <w:t> </w:t>
      </w:r>
      <w:r>
        <w:rPr>
          <w:sz w:val="24"/>
        </w:rPr>
        <w:t>Bit;</w:t>
      </w:r>
      <w:r>
        <w:rPr>
          <w:spacing w:val="-4"/>
          <w:sz w:val="24"/>
        </w:rPr>
        <w:t> </w:t>
      </w:r>
      <w:r>
        <w:rPr>
          <w:sz w:val="24"/>
        </w:rPr>
        <w:t>2</w:t>
      </w:r>
      <w:r>
        <w:rPr>
          <w:spacing w:val="-2"/>
          <w:sz w:val="24"/>
        </w:rPr>
        <w:t> </w:t>
      </w:r>
      <w:r>
        <w:rPr>
          <w:sz w:val="24"/>
        </w:rPr>
        <w:t>=</w:t>
      </w:r>
      <w:r>
        <w:rPr>
          <w:spacing w:val="-2"/>
          <w:sz w:val="24"/>
        </w:rPr>
        <w:t> </w:t>
      </w:r>
      <w:r>
        <w:rPr>
          <w:sz w:val="24"/>
        </w:rPr>
        <w:t>Some;</w:t>
      </w:r>
      <w:r>
        <w:rPr>
          <w:spacing w:val="-4"/>
          <w:sz w:val="24"/>
        </w:rPr>
        <w:t> </w:t>
      </w:r>
      <w:r>
        <w:rPr>
          <w:sz w:val="24"/>
        </w:rPr>
        <w:t>1</w:t>
      </w:r>
      <w:r>
        <w:rPr>
          <w:spacing w:val="-2"/>
          <w:sz w:val="24"/>
        </w:rPr>
        <w:t> </w:t>
      </w:r>
      <w:r>
        <w:rPr>
          <w:sz w:val="24"/>
        </w:rPr>
        <w:t>= Very Little) are as follows:</w:t>
      </w:r>
    </w:p>
    <w:p>
      <w:pPr>
        <w:pStyle w:val="ListParagraph"/>
        <w:numPr>
          <w:ilvl w:val="1"/>
          <w:numId w:val="2"/>
        </w:numPr>
        <w:tabs>
          <w:tab w:pos="1540" w:val="left" w:leader="none"/>
        </w:tabs>
        <w:spacing w:line="285" w:lineRule="exact" w:before="0" w:after="0"/>
        <w:ind w:left="1540" w:right="0" w:hanging="359"/>
        <w:jc w:val="left"/>
        <w:rPr>
          <w:sz w:val="24"/>
        </w:rPr>
      </w:pPr>
      <w:r>
        <w:rPr>
          <w:sz w:val="24"/>
        </w:rPr>
        <w:t>Provides</w:t>
      </w:r>
      <w:r>
        <w:rPr>
          <w:spacing w:val="-1"/>
          <w:sz w:val="24"/>
        </w:rPr>
        <w:t> </w:t>
      </w:r>
      <w:r>
        <w:rPr>
          <w:sz w:val="24"/>
        </w:rPr>
        <w:t>information</w:t>
      </w:r>
      <w:r>
        <w:rPr>
          <w:spacing w:val="-2"/>
          <w:sz w:val="24"/>
        </w:rPr>
        <w:t> </w:t>
      </w:r>
      <w:r>
        <w:rPr>
          <w:sz w:val="24"/>
        </w:rPr>
        <w:t>and</w:t>
      </w:r>
      <w:r>
        <w:rPr>
          <w:spacing w:val="-2"/>
          <w:sz w:val="24"/>
        </w:rPr>
        <w:t> </w:t>
      </w:r>
      <w:r>
        <w:rPr>
          <w:sz w:val="24"/>
        </w:rPr>
        <w:t>support</w:t>
      </w:r>
      <w:r>
        <w:rPr>
          <w:spacing w:val="-4"/>
          <w:sz w:val="24"/>
        </w:rPr>
        <w:t> </w:t>
      </w:r>
      <w:r>
        <w:rPr>
          <w:sz w:val="24"/>
        </w:rPr>
        <w:t>to</w:t>
      </w:r>
      <w:r>
        <w:rPr>
          <w:spacing w:val="-2"/>
          <w:sz w:val="24"/>
        </w:rPr>
        <w:t> </w:t>
      </w:r>
      <w:r>
        <w:rPr>
          <w:sz w:val="24"/>
        </w:rPr>
        <w:t>do</w:t>
      </w:r>
      <w:r>
        <w:rPr>
          <w:spacing w:val="2"/>
          <w:sz w:val="24"/>
        </w:rPr>
        <w:t> </w:t>
      </w:r>
      <w:r>
        <w:rPr>
          <w:sz w:val="24"/>
        </w:rPr>
        <w:t>my</w:t>
      </w:r>
      <w:r>
        <w:rPr>
          <w:spacing w:val="-1"/>
          <w:sz w:val="24"/>
        </w:rPr>
        <w:t> </w:t>
      </w:r>
      <w:r>
        <w:rPr>
          <w:spacing w:val="-4"/>
          <w:sz w:val="24"/>
        </w:rPr>
        <w:t>job.</w:t>
      </w:r>
    </w:p>
    <w:p>
      <w:pPr>
        <w:pStyle w:val="ListParagraph"/>
        <w:numPr>
          <w:ilvl w:val="1"/>
          <w:numId w:val="2"/>
        </w:numPr>
        <w:tabs>
          <w:tab w:pos="1540" w:val="left" w:leader="none"/>
        </w:tabs>
        <w:spacing w:line="278" w:lineRule="exact" w:before="0" w:after="0"/>
        <w:ind w:left="1540" w:right="0" w:hanging="359"/>
        <w:jc w:val="left"/>
        <w:rPr>
          <w:sz w:val="24"/>
        </w:rPr>
      </w:pPr>
      <w:r>
        <w:rPr>
          <w:sz w:val="24"/>
        </w:rPr>
        <w:t>Encourages</w:t>
      </w:r>
      <w:r>
        <w:rPr>
          <w:spacing w:val="-3"/>
          <w:sz w:val="24"/>
        </w:rPr>
        <w:t> </w:t>
      </w:r>
      <w:r>
        <w:rPr>
          <w:sz w:val="24"/>
        </w:rPr>
        <w:t>relationships</w:t>
      </w:r>
      <w:r>
        <w:rPr>
          <w:spacing w:val="-2"/>
          <w:sz w:val="24"/>
        </w:rPr>
        <w:t> </w:t>
      </w:r>
      <w:r>
        <w:rPr>
          <w:sz w:val="24"/>
        </w:rPr>
        <w:t>within</w:t>
      </w:r>
      <w:r>
        <w:rPr>
          <w:spacing w:val="-3"/>
          <w:sz w:val="24"/>
        </w:rPr>
        <w:t> </w:t>
      </w:r>
      <w:r>
        <w:rPr>
          <w:sz w:val="24"/>
        </w:rPr>
        <w:t>the</w:t>
      </w:r>
      <w:r>
        <w:rPr>
          <w:spacing w:val="-4"/>
          <w:sz w:val="24"/>
        </w:rPr>
        <w:t> unit.</w:t>
      </w:r>
    </w:p>
    <w:p>
      <w:pPr>
        <w:pStyle w:val="ListParagraph"/>
        <w:numPr>
          <w:ilvl w:val="1"/>
          <w:numId w:val="2"/>
        </w:numPr>
        <w:tabs>
          <w:tab w:pos="1540" w:val="left" w:leader="none"/>
        </w:tabs>
        <w:spacing w:line="275" w:lineRule="exact" w:before="0" w:after="0"/>
        <w:ind w:left="1540" w:right="0" w:hanging="359"/>
        <w:jc w:val="left"/>
        <w:rPr>
          <w:sz w:val="24"/>
        </w:rPr>
      </w:pPr>
      <w:r>
        <w:rPr>
          <w:sz w:val="24"/>
        </w:rPr>
        <w:t>Uses</w:t>
      </w:r>
      <w:r>
        <w:rPr>
          <w:spacing w:val="-1"/>
          <w:sz w:val="24"/>
        </w:rPr>
        <w:t> </w:t>
      </w:r>
      <w:r>
        <w:rPr>
          <w:sz w:val="24"/>
        </w:rPr>
        <w:t>effective</w:t>
      </w:r>
      <w:r>
        <w:rPr>
          <w:spacing w:val="-2"/>
          <w:sz w:val="24"/>
        </w:rPr>
        <w:t> </w:t>
      </w:r>
      <w:r>
        <w:rPr>
          <w:sz w:val="24"/>
        </w:rPr>
        <w:t>communication</w:t>
      </w:r>
      <w:r>
        <w:rPr>
          <w:spacing w:val="-2"/>
          <w:sz w:val="24"/>
        </w:rPr>
        <w:t> </w:t>
      </w:r>
      <w:r>
        <w:rPr>
          <w:sz w:val="24"/>
        </w:rPr>
        <w:t>with</w:t>
      </w:r>
      <w:r>
        <w:rPr>
          <w:spacing w:val="-2"/>
          <w:sz w:val="24"/>
        </w:rPr>
        <w:t> </w:t>
      </w:r>
      <w:r>
        <w:rPr>
          <w:sz w:val="24"/>
        </w:rPr>
        <w:t>the</w:t>
      </w:r>
      <w:r>
        <w:rPr>
          <w:spacing w:val="-3"/>
          <w:sz w:val="24"/>
        </w:rPr>
        <w:t> </w:t>
      </w:r>
      <w:r>
        <w:rPr>
          <w:sz w:val="24"/>
        </w:rPr>
        <w:t>members</w:t>
      </w:r>
      <w:r>
        <w:rPr>
          <w:spacing w:val="-1"/>
          <w:sz w:val="24"/>
        </w:rPr>
        <w:t> </w:t>
      </w:r>
      <w:r>
        <w:rPr>
          <w:sz w:val="24"/>
        </w:rPr>
        <w:t>of</w:t>
      </w:r>
      <w:r>
        <w:rPr>
          <w:spacing w:val="-2"/>
          <w:sz w:val="24"/>
        </w:rPr>
        <w:t> </w:t>
      </w:r>
      <w:r>
        <w:rPr>
          <w:sz w:val="24"/>
        </w:rPr>
        <w:t>the</w:t>
      </w:r>
      <w:r>
        <w:rPr>
          <w:spacing w:val="-3"/>
          <w:sz w:val="24"/>
        </w:rPr>
        <w:t> </w:t>
      </w:r>
      <w:r>
        <w:rPr>
          <w:spacing w:val="-2"/>
          <w:sz w:val="24"/>
        </w:rPr>
        <w:t>unit.</w:t>
      </w:r>
    </w:p>
    <w:p>
      <w:pPr>
        <w:pStyle w:val="ListParagraph"/>
        <w:numPr>
          <w:ilvl w:val="1"/>
          <w:numId w:val="2"/>
        </w:numPr>
        <w:tabs>
          <w:tab w:pos="1540" w:val="left" w:leader="none"/>
        </w:tabs>
        <w:spacing w:line="275" w:lineRule="exact" w:before="0" w:after="0"/>
        <w:ind w:left="1540" w:right="0" w:hanging="359"/>
        <w:jc w:val="left"/>
        <w:rPr>
          <w:sz w:val="24"/>
        </w:rPr>
      </w:pPr>
      <w:r>
        <w:rPr>
          <w:sz w:val="24"/>
        </w:rPr>
        <w:t>Exercises</w:t>
      </w:r>
      <w:r>
        <w:rPr>
          <w:spacing w:val="-3"/>
          <w:sz w:val="24"/>
        </w:rPr>
        <w:t> </w:t>
      </w:r>
      <w:r>
        <w:rPr>
          <w:sz w:val="24"/>
        </w:rPr>
        <w:t>effective</w:t>
      </w:r>
      <w:r>
        <w:rPr>
          <w:spacing w:val="-3"/>
          <w:sz w:val="24"/>
        </w:rPr>
        <w:t> </w:t>
      </w:r>
      <w:r>
        <w:rPr>
          <w:sz w:val="24"/>
        </w:rPr>
        <w:t>management</w:t>
      </w:r>
      <w:r>
        <w:rPr>
          <w:spacing w:val="-5"/>
          <w:sz w:val="24"/>
        </w:rPr>
        <w:t> </w:t>
      </w:r>
      <w:r>
        <w:rPr>
          <w:sz w:val="24"/>
        </w:rPr>
        <w:t>within</w:t>
      </w:r>
      <w:r>
        <w:rPr>
          <w:spacing w:val="-3"/>
          <w:sz w:val="24"/>
        </w:rPr>
        <w:t> </w:t>
      </w:r>
      <w:r>
        <w:rPr>
          <w:sz w:val="24"/>
        </w:rPr>
        <w:t>the</w:t>
      </w:r>
      <w:r>
        <w:rPr>
          <w:spacing w:val="-5"/>
          <w:sz w:val="24"/>
        </w:rPr>
        <w:t> </w:t>
      </w:r>
      <w:r>
        <w:rPr>
          <w:spacing w:val="-4"/>
          <w:sz w:val="24"/>
        </w:rPr>
        <w:t>unit.</w:t>
      </w:r>
    </w:p>
    <w:p>
      <w:pPr>
        <w:pStyle w:val="ListParagraph"/>
        <w:numPr>
          <w:ilvl w:val="1"/>
          <w:numId w:val="2"/>
        </w:numPr>
        <w:tabs>
          <w:tab w:pos="1540" w:val="left" w:leader="none"/>
        </w:tabs>
        <w:spacing w:line="275" w:lineRule="exact" w:before="0" w:after="0"/>
        <w:ind w:left="1540" w:right="0" w:hanging="359"/>
        <w:jc w:val="left"/>
        <w:rPr>
          <w:sz w:val="24"/>
        </w:rPr>
      </w:pPr>
      <w:r>
        <w:rPr>
          <w:sz w:val="24"/>
        </w:rPr>
        <w:t>Is</w:t>
      </w:r>
      <w:r>
        <w:rPr>
          <w:spacing w:val="-1"/>
          <w:sz w:val="24"/>
        </w:rPr>
        <w:t> </w:t>
      </w:r>
      <w:r>
        <w:rPr>
          <w:sz w:val="24"/>
        </w:rPr>
        <w:t>responsive</w:t>
      </w:r>
      <w:r>
        <w:rPr>
          <w:spacing w:val="-1"/>
          <w:sz w:val="24"/>
        </w:rPr>
        <w:t> </w:t>
      </w:r>
      <w:r>
        <w:rPr>
          <w:sz w:val="24"/>
        </w:rPr>
        <w:t>to</w:t>
      </w:r>
      <w:r>
        <w:rPr>
          <w:spacing w:val="-1"/>
          <w:sz w:val="24"/>
        </w:rPr>
        <w:t> </w:t>
      </w:r>
      <w:r>
        <w:rPr>
          <w:spacing w:val="-2"/>
          <w:sz w:val="24"/>
        </w:rPr>
        <w:t>requests.</w:t>
      </w:r>
    </w:p>
    <w:p>
      <w:pPr>
        <w:pStyle w:val="ListParagraph"/>
        <w:numPr>
          <w:ilvl w:val="1"/>
          <w:numId w:val="2"/>
        </w:numPr>
        <w:tabs>
          <w:tab w:pos="1540" w:val="left" w:leader="none"/>
        </w:tabs>
        <w:spacing w:line="276" w:lineRule="exact" w:before="0" w:after="0"/>
        <w:ind w:left="1540" w:right="0" w:hanging="359"/>
        <w:jc w:val="left"/>
        <w:rPr>
          <w:sz w:val="24"/>
        </w:rPr>
      </w:pPr>
      <w:r>
        <w:rPr>
          <w:sz w:val="24"/>
        </w:rPr>
        <w:t>Open</w:t>
      </w:r>
      <w:r>
        <w:rPr>
          <w:spacing w:val="-2"/>
          <w:sz w:val="24"/>
        </w:rPr>
        <w:t> </w:t>
      </w:r>
      <w:r>
        <w:rPr>
          <w:sz w:val="24"/>
        </w:rPr>
        <w:t>ended</w:t>
      </w:r>
      <w:r>
        <w:rPr>
          <w:spacing w:val="-1"/>
          <w:sz w:val="24"/>
        </w:rPr>
        <w:t> </w:t>
      </w:r>
      <w:r>
        <w:rPr>
          <w:sz w:val="24"/>
        </w:rPr>
        <w:t>feedback</w:t>
      </w:r>
      <w:r>
        <w:rPr>
          <w:spacing w:val="-1"/>
          <w:sz w:val="24"/>
        </w:rPr>
        <w:t> </w:t>
      </w:r>
      <w:r>
        <w:rPr>
          <w:sz w:val="24"/>
        </w:rPr>
        <w:t>box</w:t>
      </w:r>
      <w:r>
        <w:rPr>
          <w:spacing w:val="1"/>
          <w:sz w:val="24"/>
        </w:rPr>
        <w:t> </w:t>
      </w:r>
      <w:r>
        <w:rPr>
          <w:sz w:val="24"/>
        </w:rPr>
        <w:t>titled</w:t>
      </w:r>
      <w:r>
        <w:rPr>
          <w:spacing w:val="-1"/>
          <w:sz w:val="24"/>
        </w:rPr>
        <w:t> </w:t>
      </w:r>
      <w:r>
        <w:rPr>
          <w:sz w:val="24"/>
        </w:rPr>
        <w:t>Additional</w:t>
      </w:r>
      <w:r>
        <w:rPr>
          <w:spacing w:val="-3"/>
          <w:sz w:val="24"/>
        </w:rPr>
        <w:t> </w:t>
      </w:r>
      <w:r>
        <w:rPr>
          <w:sz w:val="24"/>
        </w:rPr>
        <w:t>Comments or</w:t>
      </w:r>
      <w:r>
        <w:rPr>
          <w:spacing w:val="-1"/>
          <w:sz w:val="24"/>
        </w:rPr>
        <w:t> </w:t>
      </w:r>
      <w:r>
        <w:rPr>
          <w:spacing w:val="-2"/>
          <w:sz w:val="24"/>
        </w:rPr>
        <w:t>Explanations.</w:t>
      </w:r>
    </w:p>
    <w:p>
      <w:pPr>
        <w:pStyle w:val="ListParagraph"/>
        <w:numPr>
          <w:ilvl w:val="0"/>
          <w:numId w:val="2"/>
        </w:numPr>
        <w:tabs>
          <w:tab w:pos="821" w:val="left" w:leader="none"/>
        </w:tabs>
        <w:spacing w:line="240" w:lineRule="auto" w:before="0" w:after="0"/>
        <w:ind w:left="821" w:right="797" w:hanging="360"/>
        <w:jc w:val="left"/>
        <w:rPr>
          <w:sz w:val="24"/>
        </w:rPr>
      </w:pPr>
      <w:r>
        <w:rPr>
          <w:sz w:val="24"/>
        </w:rPr>
        <w:t>Interviews</w:t>
      </w:r>
      <w:r>
        <w:rPr>
          <w:spacing w:val="-4"/>
          <w:sz w:val="24"/>
        </w:rPr>
        <w:t> </w:t>
      </w:r>
      <w:r>
        <w:rPr>
          <w:sz w:val="24"/>
        </w:rPr>
        <w:t>with</w:t>
      </w:r>
      <w:r>
        <w:rPr>
          <w:spacing w:val="-4"/>
          <w:sz w:val="24"/>
        </w:rPr>
        <w:t> </w:t>
      </w:r>
      <w:r>
        <w:rPr>
          <w:sz w:val="24"/>
        </w:rPr>
        <w:t>selected</w:t>
      </w:r>
      <w:r>
        <w:rPr>
          <w:spacing w:val="-5"/>
          <w:sz w:val="24"/>
        </w:rPr>
        <w:t> </w:t>
      </w:r>
      <w:r>
        <w:rPr>
          <w:sz w:val="24"/>
        </w:rPr>
        <w:t>key</w:t>
      </w:r>
      <w:r>
        <w:rPr>
          <w:spacing w:val="-5"/>
          <w:sz w:val="24"/>
        </w:rPr>
        <w:t> </w:t>
      </w:r>
      <w:r>
        <w:rPr>
          <w:sz w:val="24"/>
        </w:rPr>
        <w:t>stakeholders</w:t>
      </w:r>
      <w:r>
        <w:rPr>
          <w:spacing w:val="-4"/>
          <w:sz w:val="24"/>
        </w:rPr>
        <w:t> </w:t>
      </w:r>
      <w:r>
        <w:rPr>
          <w:sz w:val="24"/>
        </w:rPr>
        <w:t>(e.g.</w:t>
      </w:r>
      <w:r>
        <w:rPr>
          <w:spacing w:val="-5"/>
          <w:sz w:val="24"/>
        </w:rPr>
        <w:t> </w:t>
      </w:r>
      <w:r>
        <w:rPr>
          <w:sz w:val="24"/>
        </w:rPr>
        <w:t>other</w:t>
      </w:r>
      <w:r>
        <w:rPr>
          <w:spacing w:val="-2"/>
          <w:sz w:val="24"/>
        </w:rPr>
        <w:t> </w:t>
      </w:r>
      <w:r>
        <w:rPr>
          <w:sz w:val="24"/>
        </w:rPr>
        <w:t>department</w:t>
      </w:r>
      <w:r>
        <w:rPr>
          <w:spacing w:val="-7"/>
          <w:sz w:val="24"/>
        </w:rPr>
        <w:t> </w:t>
      </w:r>
      <w:r>
        <w:rPr>
          <w:sz w:val="24"/>
        </w:rPr>
        <w:t>chairs</w:t>
      </w:r>
      <w:r>
        <w:rPr>
          <w:spacing w:val="-4"/>
          <w:sz w:val="24"/>
        </w:rPr>
        <w:t> </w:t>
      </w:r>
      <w:r>
        <w:rPr>
          <w:sz w:val="24"/>
        </w:rPr>
        <w:t>or</w:t>
      </w:r>
      <w:r>
        <w:rPr>
          <w:spacing w:val="-5"/>
          <w:sz w:val="24"/>
        </w:rPr>
        <w:t> </w:t>
      </w:r>
      <w:r>
        <w:rPr>
          <w:sz w:val="24"/>
        </w:rPr>
        <w:t>program coordinators) to obtain feedback about the work done by the administrator.</w:t>
      </w:r>
    </w:p>
    <w:p>
      <w:pPr>
        <w:pStyle w:val="ListParagraph"/>
        <w:numPr>
          <w:ilvl w:val="0"/>
          <w:numId w:val="2"/>
        </w:numPr>
        <w:tabs>
          <w:tab w:pos="820" w:val="left" w:leader="none"/>
        </w:tabs>
        <w:spacing w:line="240" w:lineRule="auto" w:before="0" w:after="0"/>
        <w:ind w:left="820" w:right="0" w:hanging="360"/>
        <w:jc w:val="left"/>
        <w:rPr>
          <w:sz w:val="24"/>
        </w:rPr>
      </w:pPr>
      <w:r>
        <w:rPr>
          <w:sz w:val="24"/>
        </w:rPr>
        <w:t>Student</w:t>
      </w:r>
      <w:r>
        <w:rPr>
          <w:spacing w:val="-4"/>
          <w:sz w:val="24"/>
        </w:rPr>
        <w:t> </w:t>
      </w:r>
      <w:r>
        <w:rPr>
          <w:sz w:val="24"/>
        </w:rPr>
        <w:t>feedback to</w:t>
      </w:r>
      <w:r>
        <w:rPr>
          <w:spacing w:val="-2"/>
          <w:sz w:val="24"/>
        </w:rPr>
        <w:t> </w:t>
      </w:r>
      <w:r>
        <w:rPr>
          <w:sz w:val="24"/>
        </w:rPr>
        <w:t>be</w:t>
      </w:r>
      <w:r>
        <w:rPr>
          <w:spacing w:val="-3"/>
          <w:sz w:val="24"/>
        </w:rPr>
        <w:t> </w:t>
      </w:r>
      <w:r>
        <w:rPr>
          <w:sz w:val="24"/>
        </w:rPr>
        <w:t>gathered,</w:t>
      </w:r>
      <w:r>
        <w:rPr>
          <w:spacing w:val="-2"/>
          <w:sz w:val="24"/>
        </w:rPr>
        <w:t> </w:t>
      </w:r>
      <w:r>
        <w:rPr>
          <w:sz w:val="24"/>
        </w:rPr>
        <w:t>depending</w:t>
      </w:r>
      <w:r>
        <w:rPr>
          <w:spacing w:val="-2"/>
          <w:sz w:val="24"/>
        </w:rPr>
        <w:t> </w:t>
      </w:r>
      <w:r>
        <w:rPr>
          <w:sz w:val="24"/>
        </w:rPr>
        <w:t>on</w:t>
      </w:r>
      <w:r>
        <w:rPr>
          <w:spacing w:val="-1"/>
          <w:sz w:val="24"/>
        </w:rPr>
        <w:t> </w:t>
      </w:r>
      <w:r>
        <w:rPr>
          <w:sz w:val="24"/>
        </w:rPr>
        <w:t>the</w:t>
      </w:r>
      <w:r>
        <w:rPr>
          <w:spacing w:val="-3"/>
          <w:sz w:val="24"/>
        </w:rPr>
        <w:t> </w:t>
      </w:r>
      <w:r>
        <w:rPr>
          <w:spacing w:val="-2"/>
          <w:sz w:val="24"/>
        </w:rPr>
        <w:t>position.</w:t>
      </w:r>
    </w:p>
    <w:p>
      <w:pPr>
        <w:pStyle w:val="BodyText"/>
        <w:rPr>
          <w:sz w:val="23"/>
        </w:rPr>
      </w:pPr>
    </w:p>
    <w:p>
      <w:pPr>
        <w:pStyle w:val="BodyText"/>
        <w:ind w:left="100"/>
      </w:pPr>
      <w:r>
        <w:rPr>
          <w:spacing w:val="-2"/>
        </w:rPr>
        <w:t>Report:</w:t>
      </w:r>
    </w:p>
    <w:p>
      <w:pPr>
        <w:pStyle w:val="BodyText"/>
        <w:spacing w:before="4"/>
        <w:ind w:left="100"/>
      </w:pPr>
      <w:r>
        <w:rPr/>
        <w:t>The report prepared by the administrator review committee should provide information that responds to the questions listed previously. The report should be provided to the Dean, Agenda Committee of Policy Council, and the administrator under review. It is expected that the review committee</w:t>
      </w:r>
      <w:r>
        <w:rPr>
          <w:spacing w:val="-5"/>
        </w:rPr>
        <w:t> </w:t>
      </w:r>
      <w:r>
        <w:rPr/>
        <w:t>will</w:t>
      </w:r>
      <w:r>
        <w:rPr>
          <w:spacing w:val="-1"/>
        </w:rPr>
        <w:t> </w:t>
      </w:r>
      <w:r>
        <w:rPr/>
        <w:t>meet</w:t>
      </w:r>
      <w:r>
        <w:rPr>
          <w:spacing w:val="-6"/>
        </w:rPr>
        <w:t> </w:t>
      </w:r>
      <w:r>
        <w:rPr/>
        <w:t>with</w:t>
      </w:r>
      <w:r>
        <w:rPr>
          <w:spacing w:val="-4"/>
        </w:rPr>
        <w:t> </w:t>
      </w:r>
      <w:r>
        <w:rPr/>
        <w:t>the</w:t>
      </w:r>
      <w:r>
        <w:rPr>
          <w:spacing w:val="-6"/>
        </w:rPr>
        <w:t> </w:t>
      </w:r>
      <w:r>
        <w:rPr/>
        <w:t>administrator to</w:t>
      </w:r>
      <w:r>
        <w:rPr>
          <w:spacing w:val="-4"/>
        </w:rPr>
        <w:t> </w:t>
      </w:r>
      <w:r>
        <w:rPr/>
        <w:t>discuss</w:t>
      </w:r>
      <w:r>
        <w:rPr>
          <w:spacing w:val="-3"/>
        </w:rPr>
        <w:t> </w:t>
      </w:r>
      <w:r>
        <w:rPr/>
        <w:t>and</w:t>
      </w:r>
      <w:r>
        <w:rPr>
          <w:spacing w:val="-4"/>
        </w:rPr>
        <w:t> </w:t>
      </w:r>
      <w:r>
        <w:rPr/>
        <w:t>answer</w:t>
      </w:r>
      <w:r>
        <w:rPr>
          <w:spacing w:val="-4"/>
        </w:rPr>
        <w:t> </w:t>
      </w:r>
      <w:r>
        <w:rPr/>
        <w:t>any</w:t>
      </w:r>
      <w:r>
        <w:rPr>
          <w:spacing w:val="-4"/>
        </w:rPr>
        <w:t> </w:t>
      </w:r>
      <w:r>
        <w:rPr/>
        <w:t>questions</w:t>
      </w:r>
      <w:r>
        <w:rPr>
          <w:spacing w:val="-3"/>
        </w:rPr>
        <w:t> </w:t>
      </w:r>
      <w:r>
        <w:rPr/>
        <w:t>about</w:t>
      </w:r>
      <w:r>
        <w:rPr>
          <w:spacing w:val="-1"/>
        </w:rPr>
        <w:t> </w:t>
      </w:r>
      <w:r>
        <w:rPr/>
        <w:t>the</w:t>
      </w:r>
      <w:r>
        <w:rPr>
          <w:spacing w:val="-6"/>
        </w:rPr>
        <w:t> </w:t>
      </w:r>
      <w:r>
        <w:rPr/>
        <w:t>report. The administrator can submit a written response to the report if desired.</w:t>
      </w:r>
    </w:p>
    <w:sectPr>
      <w:type w:val="continuous"/>
      <w:pgSz w:w="12240" w:h="15840"/>
      <w:pgMar w:top="4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1"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o"/>
      <w:lvlJc w:val="left"/>
      <w:pPr>
        <w:ind w:left="1541" w:hanging="360"/>
      </w:pPr>
      <w:rPr>
        <w:rFonts w:hint="default" w:ascii="Courier New" w:hAnsi="Courier New" w:eastAsia="Courier New" w:cs="Courier New"/>
        <w:b w:val="0"/>
        <w:bCs w:val="0"/>
        <w:i w:val="0"/>
        <w:iCs w:val="0"/>
        <w:spacing w:val="0"/>
        <w:w w:val="100"/>
        <w:sz w:val="24"/>
        <w:szCs w:val="24"/>
        <w:lang w:val="en-US" w:eastAsia="en-US" w:bidi="ar-SA"/>
      </w:rPr>
    </w:lvl>
    <w:lvl w:ilvl="2">
      <w:start w:val="0"/>
      <w:numFmt w:val="bullet"/>
      <w:lvlText w:val="•"/>
      <w:lvlJc w:val="left"/>
      <w:pPr>
        <w:ind w:left="2431" w:hanging="360"/>
      </w:pPr>
      <w:rPr>
        <w:rFonts w:hint="default"/>
        <w:lang w:val="en-US" w:eastAsia="en-US" w:bidi="ar-SA"/>
      </w:rPr>
    </w:lvl>
    <w:lvl w:ilvl="3">
      <w:start w:val="0"/>
      <w:numFmt w:val="bullet"/>
      <w:lvlText w:val="•"/>
      <w:lvlJc w:val="left"/>
      <w:pPr>
        <w:ind w:left="3322" w:hanging="360"/>
      </w:pPr>
      <w:rPr>
        <w:rFonts w:hint="default"/>
        <w:lang w:val="en-US" w:eastAsia="en-US" w:bidi="ar-SA"/>
      </w:rPr>
    </w:lvl>
    <w:lvl w:ilvl="4">
      <w:start w:val="0"/>
      <w:numFmt w:val="bullet"/>
      <w:lvlText w:val="•"/>
      <w:lvlJc w:val="left"/>
      <w:pPr>
        <w:ind w:left="4213" w:hanging="360"/>
      </w:pPr>
      <w:rPr>
        <w:rFonts w:hint="default"/>
        <w:lang w:val="en-US" w:eastAsia="en-US" w:bidi="ar-SA"/>
      </w:rPr>
    </w:lvl>
    <w:lvl w:ilvl="5">
      <w:start w:val="0"/>
      <w:numFmt w:val="bullet"/>
      <w:lvlText w:val="•"/>
      <w:lvlJc w:val="left"/>
      <w:pPr>
        <w:ind w:left="5104" w:hanging="360"/>
      </w:pPr>
      <w:rPr>
        <w:rFonts w:hint="default"/>
        <w:lang w:val="en-US" w:eastAsia="en-US" w:bidi="ar-SA"/>
      </w:rPr>
    </w:lvl>
    <w:lvl w:ilvl="6">
      <w:start w:val="0"/>
      <w:numFmt w:val="bullet"/>
      <w:lvlText w:val="•"/>
      <w:lvlJc w:val="left"/>
      <w:pPr>
        <w:ind w:left="5995" w:hanging="360"/>
      </w:pPr>
      <w:rPr>
        <w:rFonts w:hint="default"/>
        <w:lang w:val="en-US" w:eastAsia="en-US" w:bidi="ar-SA"/>
      </w:rPr>
    </w:lvl>
    <w:lvl w:ilvl="7">
      <w:start w:val="0"/>
      <w:numFmt w:val="bullet"/>
      <w:lvlText w:val="•"/>
      <w:lvlJc w:val="left"/>
      <w:pPr>
        <w:ind w:left="6886" w:hanging="360"/>
      </w:pPr>
      <w:rPr>
        <w:rFonts w:hint="default"/>
        <w:lang w:val="en-US" w:eastAsia="en-US" w:bidi="ar-SA"/>
      </w:rPr>
    </w:lvl>
    <w:lvl w:ilvl="8">
      <w:start w:val="0"/>
      <w:numFmt w:val="bullet"/>
      <w:lvlText w:val="•"/>
      <w:lvlJc w:val="left"/>
      <w:pPr>
        <w:ind w:left="7777" w:hanging="360"/>
      </w:pPr>
      <w:rPr>
        <w:rFonts w:hint="default"/>
        <w:lang w:val="en-US" w:eastAsia="en-US" w:bidi="ar-SA"/>
      </w:rPr>
    </w:lvl>
  </w:abstractNum>
  <w:abstractNum w:abstractNumId="0">
    <w:multiLevelType w:val="hybridMultilevel"/>
    <w:lvl w:ilvl="0">
      <w:start w:val="0"/>
      <w:numFmt w:val="bullet"/>
      <w:lvlText w:val="-"/>
      <w:lvlJc w:val="left"/>
      <w:pPr>
        <w:ind w:left="821"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line="275" w:lineRule="exact"/>
      <w:ind w:left="2214" w:right="2212"/>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5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Vasti</dc:creator>
  <dcterms:created xsi:type="dcterms:W3CDTF">2023-12-06T18:10:41Z</dcterms:created>
  <dcterms:modified xsi:type="dcterms:W3CDTF">2023-12-06T18:10:41Z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Microsoft Word</vt:lpwstr>
  </property>
  <property fmtid="{D5CDD505-2E9C-101B-9397-08002B2CF9AE}" pid="4" name="LastSaved">
    <vt:filetime>2023-12-06T00:00:00Z</vt:filetime>
  </property>
</Properties>
</file>