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BB7F" w14:textId="47770873" w:rsidR="00795FFE" w:rsidRPr="00AC66AD" w:rsidRDefault="00F942D4" w:rsidP="000E7248">
      <w:pPr>
        <w:spacing w:after="120"/>
        <w:contextualSpacing/>
        <w:rPr>
          <w:rFonts w:ascii="Garamond" w:hAnsi="Garamond"/>
          <w:szCs w:val="20"/>
        </w:rPr>
      </w:pPr>
      <w:r>
        <w:rPr>
          <w:rFonts w:ascii="Garamond" w:hAnsi="Garamond"/>
          <w:noProof/>
          <w:szCs w:val="20"/>
        </w:rPr>
        <w:pict w14:anchorId="4DA9FD73">
          <v:rect id="_x0000_i1050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43F738C6" w14:textId="34C9FD00" w:rsidR="00C875F1" w:rsidRPr="00AC66AD" w:rsidRDefault="4DCC7CE2" w:rsidP="00D46129">
      <w:pPr>
        <w:spacing w:after="60"/>
        <w:contextualSpacing/>
        <w:jc w:val="center"/>
        <w:outlineLvl w:val="0"/>
        <w:rPr>
          <w:rFonts w:ascii="Garamond" w:hAnsi="Garamond" w:cs="Shonar Bangla"/>
          <w:b/>
          <w:sz w:val="32"/>
          <w:szCs w:val="32"/>
        </w:rPr>
      </w:pPr>
      <w:r w:rsidRPr="00AC66AD">
        <w:rPr>
          <w:rFonts w:ascii="Garamond" w:eastAsia="Garamond,Shonar Bangla" w:hAnsi="Garamond" w:cs="Garamond,Shonar Bangla"/>
          <w:b/>
          <w:bCs/>
          <w:sz w:val="32"/>
          <w:szCs w:val="32"/>
        </w:rPr>
        <w:t>Frank Perrone</w:t>
      </w:r>
    </w:p>
    <w:p w14:paraId="33B491F9" w14:textId="607A3EA6" w:rsidR="000C35C9" w:rsidRPr="00AC66AD" w:rsidRDefault="00FE3BCA" w:rsidP="0051122F">
      <w:pPr>
        <w:jc w:val="center"/>
        <w:rPr>
          <w:rFonts w:ascii="Garamond" w:eastAsia="Garamond,Shonar Bangla" w:hAnsi="Garamond" w:cs="Garamond,Shonar Bangla"/>
        </w:rPr>
      </w:pPr>
      <w:r>
        <w:rPr>
          <w:rFonts w:ascii="Garamond" w:eastAsia="Garamond,Shonar Bangla" w:hAnsi="Garamond" w:cs="Garamond,Shonar Bangla"/>
        </w:rPr>
        <w:t>School of Education</w:t>
      </w:r>
    </w:p>
    <w:p w14:paraId="4C35DBD0" w14:textId="53233EE7" w:rsidR="009B6F6A" w:rsidRPr="00AC66AD" w:rsidRDefault="009B6F6A" w:rsidP="0051122F">
      <w:pPr>
        <w:jc w:val="center"/>
        <w:rPr>
          <w:rFonts w:ascii="Garamond" w:eastAsia="Garamond,Shonar Bangla" w:hAnsi="Garamond" w:cs="Garamond,Shonar Bangla"/>
        </w:rPr>
      </w:pPr>
      <w:r w:rsidRPr="00AC66AD">
        <w:rPr>
          <w:rFonts w:ascii="Garamond" w:eastAsia="Garamond,Shonar Bangla" w:hAnsi="Garamond" w:cs="Garamond,Shonar Bangla"/>
        </w:rPr>
        <w:t>Wright Education Building, Room 4222</w:t>
      </w:r>
    </w:p>
    <w:p w14:paraId="0720E592" w14:textId="0A31124A" w:rsidR="00931BEE" w:rsidRPr="00AC66AD" w:rsidRDefault="00931BEE" w:rsidP="0051122F">
      <w:pPr>
        <w:jc w:val="center"/>
        <w:rPr>
          <w:rFonts w:ascii="Garamond" w:eastAsia="Garamond,Shonar Bangla" w:hAnsi="Garamond" w:cs="Garamond,Shonar Bangla"/>
        </w:rPr>
      </w:pPr>
      <w:r w:rsidRPr="00AC66AD">
        <w:rPr>
          <w:rFonts w:ascii="Garamond" w:eastAsia="Garamond,Shonar Bangla" w:hAnsi="Garamond" w:cs="Garamond,Shonar Bangla"/>
        </w:rPr>
        <w:t>201 N. Rose Avenue</w:t>
      </w:r>
    </w:p>
    <w:p w14:paraId="7E49E170" w14:textId="4B80DC64" w:rsidR="00C875F1" w:rsidRPr="00AC66AD" w:rsidRDefault="00931BEE" w:rsidP="0051122F">
      <w:pPr>
        <w:jc w:val="center"/>
        <w:rPr>
          <w:rFonts w:ascii="Garamond" w:hAnsi="Garamond" w:cs="Shonar Bangla"/>
          <w:szCs w:val="20"/>
        </w:rPr>
      </w:pPr>
      <w:r w:rsidRPr="00AC66AD">
        <w:rPr>
          <w:rFonts w:ascii="Garamond" w:eastAsia="Garamond,Shonar Bangla" w:hAnsi="Garamond" w:cs="Garamond,Shonar Bangla"/>
        </w:rPr>
        <w:t>Bloomington, IN  47405</w:t>
      </w:r>
    </w:p>
    <w:p w14:paraId="735A79E6" w14:textId="39F6B345" w:rsidR="00C875F1" w:rsidRPr="00AC66AD" w:rsidRDefault="006A21A6" w:rsidP="002D10A8">
      <w:pPr>
        <w:spacing w:before="60"/>
        <w:contextualSpacing/>
        <w:jc w:val="center"/>
        <w:rPr>
          <w:rFonts w:ascii="Garamond" w:hAnsi="Garamond" w:cs="Shonar Bangla"/>
          <w:color w:val="000000" w:themeColor="text1"/>
          <w:szCs w:val="20"/>
        </w:rPr>
      </w:pPr>
      <w:hyperlink r:id="rId8" w:history="1">
        <w:r w:rsidRPr="00AC66AD">
          <w:rPr>
            <w:rStyle w:val="Hyperlink"/>
            <w:rFonts w:ascii="Garamond" w:hAnsi="Garamond" w:cs="Shonar Bangla"/>
            <w:szCs w:val="20"/>
          </w:rPr>
          <w:t>perrone.frank@gmail.com</w:t>
        </w:r>
      </w:hyperlink>
      <w:r w:rsidR="00E0790A" w:rsidRPr="00AC66AD">
        <w:rPr>
          <w:rStyle w:val="Hyperlink"/>
          <w:rFonts w:ascii="Garamond" w:hAnsi="Garamond" w:cs="Shonar Bangla"/>
          <w:szCs w:val="20"/>
          <w:u w:val="none"/>
        </w:rPr>
        <w:t xml:space="preserve"> </w:t>
      </w:r>
      <w:r w:rsidR="00E0790A" w:rsidRPr="00AC66AD">
        <w:rPr>
          <w:rStyle w:val="Hyperlink"/>
          <w:rFonts w:ascii="Garamond" w:hAnsi="Garamond" w:cs="Shonar Bangla"/>
          <w:color w:val="000000" w:themeColor="text1"/>
          <w:szCs w:val="20"/>
          <w:u w:val="none"/>
        </w:rPr>
        <w:t xml:space="preserve">| </w:t>
      </w:r>
      <w:r w:rsidR="00E0790A" w:rsidRPr="00AC66AD">
        <w:rPr>
          <w:rFonts w:ascii="Garamond" w:hAnsi="Garamond" w:cs="Shonar Bangla"/>
          <w:color w:val="000000" w:themeColor="text1"/>
          <w:szCs w:val="20"/>
        </w:rPr>
        <w:t>(812)-856-8254</w:t>
      </w:r>
    </w:p>
    <w:p w14:paraId="054BBCE4" w14:textId="459A2057" w:rsidR="002D10A8" w:rsidRPr="00AC66AD" w:rsidRDefault="00F942D4" w:rsidP="002D10A8">
      <w:pPr>
        <w:spacing w:before="60"/>
        <w:contextualSpacing/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pict w14:anchorId="18B1A0FE">
          <v:rect id="_x0000_i1049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17ECDF97" w14:textId="54DA33DA" w:rsidR="00B3077F" w:rsidRPr="00AC66AD" w:rsidRDefault="00C875F1" w:rsidP="00B3077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contextualSpacing/>
        <w:rPr>
          <w:rFonts w:ascii="Garamond" w:hAnsi="Garamond"/>
          <w:szCs w:val="20"/>
        </w:rPr>
      </w:pPr>
      <w:r w:rsidRPr="00AC66AD">
        <w:rPr>
          <w:rFonts w:ascii="Garamond" w:eastAsia="Garamond" w:hAnsi="Garamond" w:cs="Garamond"/>
          <w:b/>
          <w:bCs/>
        </w:rPr>
        <w:t>EDUCATION</w:t>
      </w:r>
      <w:r w:rsidR="00F942D4">
        <w:rPr>
          <w:rFonts w:ascii="Garamond" w:hAnsi="Garamond"/>
          <w:noProof/>
          <w:szCs w:val="20"/>
        </w:rPr>
        <w:pict w14:anchorId="3F0D5CE7">
          <v:rect id="_x0000_i1048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8"/>
        <w:gridCol w:w="2044"/>
      </w:tblGrid>
      <w:tr w:rsidR="00B35D55" w:rsidRPr="00AC66AD" w14:paraId="4FD4D3E9" w14:textId="77777777" w:rsidTr="004D0036">
        <w:tc>
          <w:tcPr>
            <w:tcW w:w="7208" w:type="dxa"/>
          </w:tcPr>
          <w:p w14:paraId="77163B87" w14:textId="055C76F0" w:rsidR="00B3077F" w:rsidRPr="00AC66AD" w:rsidRDefault="00533DCE" w:rsidP="00B35D55">
            <w:pPr>
              <w:spacing w:before="120"/>
              <w:contextualSpacing/>
              <w:jc w:val="both"/>
              <w:rPr>
                <w:rFonts w:ascii="Garamond" w:eastAsia="Garamond" w:hAnsi="Garamond" w:cs="Garamond"/>
              </w:rPr>
            </w:pPr>
            <w:r w:rsidRPr="00AC66AD">
              <w:rPr>
                <w:rFonts w:ascii="Garamond" w:eastAsia="Garamond" w:hAnsi="Garamond" w:cs="Garamond"/>
                <w:b/>
                <w:bCs/>
              </w:rPr>
              <w:t>Ph.D.</w:t>
            </w:r>
            <w:r w:rsidR="00B3077F" w:rsidRPr="00AC66AD">
              <w:rPr>
                <w:rFonts w:ascii="Garamond" w:eastAsia="Garamond" w:hAnsi="Garamond" w:cs="Garamond"/>
                <w:b/>
                <w:bCs/>
              </w:rPr>
              <w:t xml:space="preserve"> in Educational Administration and Supervision </w:t>
            </w:r>
            <w:r w:rsidR="00B3077F" w:rsidRPr="00AC66AD">
              <w:rPr>
                <w:rFonts w:ascii="Garamond" w:eastAsia="Garamond" w:hAnsi="Garamond" w:cs="Garamond"/>
              </w:rPr>
              <w:t xml:space="preserve"> </w:t>
            </w:r>
            <w:r w:rsidR="00B3077F" w:rsidRPr="00AC66AD">
              <w:rPr>
                <w:rFonts w:ascii="Garamond" w:eastAsia="Garamond" w:hAnsi="Garamond" w:cs="Garamond"/>
              </w:rPr>
              <w:tab/>
              <w:t xml:space="preserve">        </w:t>
            </w:r>
          </w:p>
        </w:tc>
        <w:tc>
          <w:tcPr>
            <w:tcW w:w="2044" w:type="dxa"/>
          </w:tcPr>
          <w:p w14:paraId="2AF68EE6" w14:textId="7DC85094" w:rsidR="00B3077F" w:rsidRPr="00AC66AD" w:rsidRDefault="000C35C9" w:rsidP="00B35D55">
            <w:pPr>
              <w:spacing w:before="120"/>
              <w:contextualSpacing/>
              <w:jc w:val="right"/>
              <w:rPr>
                <w:rFonts w:ascii="Garamond" w:hAnsi="Garamond"/>
              </w:rPr>
            </w:pPr>
            <w:r w:rsidRPr="00AC66AD">
              <w:rPr>
                <w:rFonts w:ascii="Garamond" w:hAnsi="Garamond"/>
              </w:rPr>
              <w:t xml:space="preserve"> 2017</w:t>
            </w:r>
          </w:p>
        </w:tc>
      </w:tr>
      <w:tr w:rsidR="00B35D55" w:rsidRPr="00AC66AD" w14:paraId="43B12F0F" w14:textId="77777777" w:rsidTr="004D0036">
        <w:tc>
          <w:tcPr>
            <w:tcW w:w="9252" w:type="dxa"/>
            <w:gridSpan w:val="2"/>
          </w:tcPr>
          <w:p w14:paraId="4FEBD3DE" w14:textId="662DD9FC" w:rsidR="00B35D55" w:rsidRPr="00AC66AD" w:rsidRDefault="00B35D55" w:rsidP="00B35D55">
            <w:pPr>
              <w:spacing w:before="120"/>
              <w:contextualSpacing/>
              <w:jc w:val="both"/>
              <w:rPr>
                <w:rFonts w:ascii="Garamond" w:eastAsia="Garamond" w:hAnsi="Garamond" w:cs="Garamond"/>
              </w:rPr>
            </w:pPr>
            <w:r w:rsidRPr="00AC66AD">
              <w:rPr>
                <w:rFonts w:ascii="Garamond" w:eastAsia="Garamond" w:hAnsi="Garamond" w:cs="Garamond"/>
                <w:i/>
                <w:iCs/>
              </w:rPr>
              <w:t xml:space="preserve">University of Virginia, School of Education </w:t>
            </w:r>
            <w:r w:rsidR="00931BEE" w:rsidRPr="00AC66AD">
              <w:rPr>
                <w:rFonts w:ascii="Garamond" w:eastAsia="Garamond" w:hAnsi="Garamond" w:cs="Garamond"/>
                <w:i/>
                <w:iCs/>
              </w:rPr>
              <w:t xml:space="preserve">and </w:t>
            </w:r>
            <w:r w:rsidR="0061442B" w:rsidRPr="00AC66AD">
              <w:rPr>
                <w:rFonts w:ascii="Garamond" w:eastAsia="Garamond" w:hAnsi="Garamond" w:cs="Garamond"/>
                <w:i/>
                <w:iCs/>
              </w:rPr>
              <w:t xml:space="preserve">Human </w:t>
            </w:r>
            <w:r w:rsidR="00931BEE" w:rsidRPr="00AC66AD">
              <w:rPr>
                <w:rFonts w:ascii="Garamond" w:eastAsia="Garamond" w:hAnsi="Garamond" w:cs="Garamond"/>
                <w:i/>
                <w:iCs/>
              </w:rPr>
              <w:t>Development</w:t>
            </w:r>
            <w:r w:rsidRPr="00AC66AD">
              <w:rPr>
                <w:rFonts w:ascii="Garamond" w:eastAsia="Garamond" w:hAnsi="Garamond" w:cs="Garamond"/>
                <w:i/>
                <w:iCs/>
              </w:rPr>
              <w:t xml:space="preserve">      </w:t>
            </w:r>
            <w:r w:rsidRPr="00AC66AD">
              <w:rPr>
                <w:rFonts w:ascii="Garamond" w:hAnsi="Garamond"/>
                <w:i/>
              </w:rPr>
              <w:tab/>
            </w:r>
            <w:r w:rsidRPr="00AC66AD">
              <w:rPr>
                <w:rFonts w:ascii="Garamond" w:hAnsi="Garamond"/>
                <w:i/>
              </w:rPr>
              <w:tab/>
            </w:r>
          </w:p>
          <w:p w14:paraId="31F5F47D" w14:textId="5E905BBA" w:rsidR="00F17CE6" w:rsidRPr="00AC66AD" w:rsidRDefault="00F17CE6" w:rsidP="00F17CE6">
            <w:pPr>
              <w:spacing w:before="60"/>
              <w:contextualSpacing/>
              <w:rPr>
                <w:rFonts w:ascii="Garamond" w:eastAsia="Garamond" w:hAnsi="Garamond" w:cs="Garamond"/>
              </w:rPr>
            </w:pPr>
          </w:p>
        </w:tc>
      </w:tr>
      <w:tr w:rsidR="00B35D55" w:rsidRPr="00AC66AD" w14:paraId="1D5010E9" w14:textId="77777777" w:rsidTr="004D0036">
        <w:tc>
          <w:tcPr>
            <w:tcW w:w="7208" w:type="dxa"/>
          </w:tcPr>
          <w:p w14:paraId="4EA90E3E" w14:textId="1AE75F97" w:rsidR="00B35D55" w:rsidRPr="00AC66AD" w:rsidRDefault="00B35D55" w:rsidP="00B35D55">
            <w:pPr>
              <w:spacing w:before="60"/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  <w:r w:rsidRPr="00AC66AD">
              <w:rPr>
                <w:rFonts w:ascii="Garamond" w:eastAsia="Garamond" w:hAnsi="Garamond" w:cs="Garamond"/>
                <w:b/>
                <w:bCs/>
              </w:rPr>
              <w:t>Master of Science in Education - Secondary English</w:t>
            </w:r>
            <w:r w:rsidRPr="00AC66AD">
              <w:rPr>
                <w:rFonts w:ascii="Garamond" w:hAnsi="Garamond"/>
                <w:b/>
              </w:rPr>
              <w:tab/>
            </w:r>
            <w:r w:rsidRPr="00AC66AD">
              <w:rPr>
                <w:rFonts w:ascii="Garamond" w:hAnsi="Garamond"/>
                <w:b/>
              </w:rPr>
              <w:tab/>
            </w:r>
            <w:r w:rsidRPr="00AC66AD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0AC66AD">
              <w:rPr>
                <w:rFonts w:ascii="Garamond" w:eastAsia="Garamond" w:hAnsi="Garamond" w:cs="Garamond"/>
                <w:i/>
                <w:iCs/>
              </w:rPr>
              <w:t xml:space="preserve">Duquesne University, Graduate School of Education     </w:t>
            </w:r>
          </w:p>
          <w:p w14:paraId="4694508B" w14:textId="77777777" w:rsidR="00B35D55" w:rsidRPr="00AC66AD" w:rsidRDefault="00B35D55" w:rsidP="00B35D55">
            <w:pPr>
              <w:spacing w:before="60"/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</w:p>
          <w:p w14:paraId="2F2AE030" w14:textId="77777777" w:rsidR="00B35D55" w:rsidRPr="00AC66AD" w:rsidRDefault="00B35D55" w:rsidP="00B35D55">
            <w:pPr>
              <w:contextualSpacing/>
              <w:jc w:val="both"/>
              <w:rPr>
                <w:rFonts w:ascii="Garamond" w:eastAsia="Garamond" w:hAnsi="Garamond" w:cs="Garamond"/>
                <w:b/>
                <w:bCs/>
              </w:rPr>
            </w:pPr>
            <w:r w:rsidRPr="00AC66AD">
              <w:rPr>
                <w:rFonts w:ascii="Garamond" w:eastAsia="Garamond" w:hAnsi="Garamond" w:cs="Garamond"/>
                <w:b/>
                <w:bCs/>
              </w:rPr>
              <w:t>Foundations of Business Certificate</w:t>
            </w:r>
            <w:r w:rsidRPr="00AC66AD">
              <w:rPr>
                <w:rFonts w:ascii="Garamond" w:eastAsia="Garamond" w:hAnsi="Garamond" w:cs="Garamond"/>
                <w:b/>
                <w:bCs/>
              </w:rPr>
              <w:tab/>
            </w:r>
            <w:r w:rsidRPr="00AC66AD">
              <w:rPr>
                <w:rFonts w:ascii="Garamond" w:eastAsia="Garamond" w:hAnsi="Garamond" w:cs="Garamond"/>
                <w:b/>
                <w:bCs/>
              </w:rPr>
              <w:tab/>
            </w:r>
          </w:p>
          <w:p w14:paraId="63889C1E" w14:textId="4BA3B6AE" w:rsidR="00B35D55" w:rsidRPr="00AC66AD" w:rsidRDefault="00B35D55" w:rsidP="00B35D55">
            <w:pPr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  <w:r w:rsidRPr="00AC66AD">
              <w:rPr>
                <w:rFonts w:ascii="Garamond" w:eastAsia="Garamond" w:hAnsi="Garamond" w:cs="Garamond"/>
                <w:i/>
                <w:iCs/>
              </w:rPr>
              <w:t>Indiana</w:t>
            </w:r>
            <w:r w:rsidR="00C90CCD" w:rsidRPr="00AC66AD">
              <w:rPr>
                <w:rFonts w:ascii="Garamond" w:eastAsia="Garamond" w:hAnsi="Garamond" w:cs="Garamond"/>
                <w:i/>
                <w:iCs/>
              </w:rPr>
              <w:t xml:space="preserve"> University</w:t>
            </w:r>
            <w:r w:rsidRPr="00AC66AD">
              <w:rPr>
                <w:rFonts w:ascii="Garamond" w:eastAsia="Garamond" w:hAnsi="Garamond" w:cs="Garamond"/>
                <w:i/>
                <w:iCs/>
              </w:rPr>
              <w:t xml:space="preserve">, Bloomington, IN  </w:t>
            </w:r>
          </w:p>
          <w:p w14:paraId="6AEE8191" w14:textId="77777777" w:rsidR="00B35D55" w:rsidRPr="00AC66AD" w:rsidRDefault="00B35D55" w:rsidP="00B35D55">
            <w:pPr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</w:p>
          <w:p w14:paraId="5805EAE1" w14:textId="79C2F44E" w:rsidR="00B35D55" w:rsidRPr="00AC66AD" w:rsidRDefault="00FB6C23" w:rsidP="00B35D55">
            <w:pPr>
              <w:contextualSpacing/>
              <w:jc w:val="both"/>
              <w:rPr>
                <w:rFonts w:ascii="Garamond" w:eastAsia="Garamond" w:hAnsi="Garamond" w:cs="Garamond"/>
              </w:rPr>
            </w:pPr>
            <w:r w:rsidRPr="00AC66AD">
              <w:rPr>
                <w:rFonts w:ascii="Garamond" w:eastAsia="Garamond" w:hAnsi="Garamond" w:cs="Garamond"/>
                <w:b/>
                <w:bCs/>
              </w:rPr>
              <w:t>Bachelor</w:t>
            </w:r>
            <w:r w:rsidR="00B35D55" w:rsidRPr="00AC66AD">
              <w:rPr>
                <w:rFonts w:ascii="Garamond" w:eastAsia="Garamond" w:hAnsi="Garamond" w:cs="Garamond"/>
                <w:b/>
                <w:bCs/>
              </w:rPr>
              <w:t xml:space="preserve"> of Arts in English and Certificate of Journalism</w:t>
            </w:r>
          </w:p>
          <w:p w14:paraId="5E91CEBA" w14:textId="36BDF18D" w:rsidR="00B35D55" w:rsidRPr="00AC66AD" w:rsidRDefault="00B35D55" w:rsidP="00D509D2">
            <w:pPr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  <w:r w:rsidRPr="00AC66AD">
              <w:rPr>
                <w:rFonts w:ascii="Garamond" w:eastAsia="Garamond" w:hAnsi="Garamond" w:cs="Garamond"/>
                <w:i/>
                <w:iCs/>
              </w:rPr>
              <w:t>Indiana</w:t>
            </w:r>
            <w:r w:rsidR="001747CA" w:rsidRPr="00AC66AD">
              <w:rPr>
                <w:rFonts w:ascii="Garamond" w:eastAsia="Garamond" w:hAnsi="Garamond" w:cs="Garamond"/>
                <w:i/>
                <w:iCs/>
              </w:rPr>
              <w:t xml:space="preserve"> University</w:t>
            </w:r>
            <w:r w:rsidRPr="00AC66AD">
              <w:rPr>
                <w:rFonts w:ascii="Garamond" w:eastAsia="Garamond" w:hAnsi="Garamond" w:cs="Garamond"/>
                <w:i/>
                <w:iCs/>
              </w:rPr>
              <w:t xml:space="preserve">, Bloomington, IN </w:t>
            </w:r>
          </w:p>
        </w:tc>
        <w:tc>
          <w:tcPr>
            <w:tcW w:w="2044" w:type="dxa"/>
          </w:tcPr>
          <w:p w14:paraId="394AE8A4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  <w:r w:rsidRPr="00AC66AD">
              <w:rPr>
                <w:rFonts w:ascii="Garamond" w:hAnsi="Garamond"/>
              </w:rPr>
              <w:t>2007</w:t>
            </w:r>
          </w:p>
          <w:p w14:paraId="09CBABAE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</w:p>
          <w:p w14:paraId="6585EC5A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</w:p>
          <w:p w14:paraId="5DC93719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  <w:r w:rsidRPr="00AC66AD">
              <w:rPr>
                <w:rFonts w:ascii="Garamond" w:hAnsi="Garamond"/>
              </w:rPr>
              <w:t>2005</w:t>
            </w:r>
          </w:p>
          <w:p w14:paraId="22D41A16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</w:p>
          <w:p w14:paraId="3DF9833A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</w:p>
          <w:p w14:paraId="1AB498A1" w14:textId="282C1B9E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  <w:r w:rsidRPr="00AC66AD">
              <w:rPr>
                <w:rFonts w:ascii="Garamond" w:hAnsi="Garamond"/>
              </w:rPr>
              <w:t>2004</w:t>
            </w:r>
          </w:p>
        </w:tc>
      </w:tr>
    </w:tbl>
    <w:p w14:paraId="402E5405" w14:textId="041A0E6C" w:rsidR="000E7248" w:rsidRPr="00AC66AD" w:rsidRDefault="000E7248" w:rsidP="00C908A2">
      <w:pPr>
        <w:spacing w:before="240"/>
        <w:contextualSpacing/>
        <w:outlineLvl w:val="0"/>
        <w:rPr>
          <w:rFonts w:ascii="Garamond" w:eastAsia="Garamond" w:hAnsi="Garamond" w:cs="Garamond"/>
          <w:bCs/>
        </w:rPr>
      </w:pPr>
    </w:p>
    <w:p w14:paraId="04611255" w14:textId="68AFED45" w:rsidR="004D0036" w:rsidRPr="00AC66AD" w:rsidRDefault="00F942D4" w:rsidP="00D46129">
      <w:pPr>
        <w:spacing w:before="240"/>
        <w:contextualSpacing/>
        <w:outlineLvl w:val="0"/>
        <w:rPr>
          <w:rFonts w:ascii="Garamond" w:eastAsia="Garamond" w:hAnsi="Garamond" w:cs="Garamond"/>
          <w:bCs/>
        </w:rPr>
      </w:pPr>
      <w:r>
        <w:rPr>
          <w:rFonts w:ascii="Garamond" w:hAnsi="Garamond"/>
          <w:noProof/>
        </w:rPr>
        <w:pict w14:anchorId="57BBA08C">
          <v:rect id="_x0000_i1047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34F94E4A" w14:textId="77777777" w:rsidR="002D10A8" w:rsidRPr="00AC66AD" w:rsidRDefault="009A7A4F" w:rsidP="00D46129">
      <w:pPr>
        <w:spacing w:before="240"/>
        <w:contextualSpacing/>
        <w:outlineLvl w:val="0"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</w:rPr>
        <w:t>HIGHER EDUCATION EXPERIENCE</w:t>
      </w:r>
      <w:r w:rsidR="4DCC7CE2" w:rsidRPr="00AC66AD">
        <w:rPr>
          <w:rFonts w:ascii="Garamond" w:eastAsia="Garamond" w:hAnsi="Garamond" w:cs="Garamond"/>
        </w:rPr>
        <w:t xml:space="preserve"> </w:t>
      </w:r>
    </w:p>
    <w:p w14:paraId="470E30FC" w14:textId="0F079F19" w:rsidR="00C875F1" w:rsidRPr="00AC66AD" w:rsidRDefault="00F942D4" w:rsidP="00DA3CB1">
      <w:pPr>
        <w:spacing w:before="240"/>
        <w:contextualSpacing/>
        <w:rPr>
          <w:rFonts w:ascii="Garamond" w:hAnsi="Garamond"/>
        </w:rPr>
      </w:pPr>
      <w:r>
        <w:rPr>
          <w:rFonts w:ascii="Garamond" w:hAnsi="Garamond"/>
          <w:noProof/>
        </w:rPr>
        <w:pict w14:anchorId="0859C949">
          <v:rect id="_x0000_i1046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32B12B50" w14:textId="2A4A960D" w:rsidR="0082698C" w:rsidRPr="0082698C" w:rsidRDefault="0082698C" w:rsidP="002D10A8">
      <w:p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i/>
          <w:iCs/>
        </w:rPr>
        <w:t>Associate</w:t>
      </w:r>
      <w:r w:rsidRPr="00AC66AD">
        <w:rPr>
          <w:rFonts w:ascii="Garamond" w:eastAsia="Garamond" w:hAnsi="Garamond" w:cs="Garamond"/>
          <w:b/>
          <w:bCs/>
          <w:i/>
          <w:iCs/>
        </w:rPr>
        <w:t xml:space="preserve"> Professor</w:t>
      </w:r>
      <w:r w:rsidRPr="00AC66AD">
        <w:rPr>
          <w:rFonts w:ascii="Garamond" w:eastAsia="Garamond" w:hAnsi="Garamond" w:cs="Garamond"/>
          <w:b/>
          <w:bCs/>
        </w:rPr>
        <w:t>, Indiana University-Bloomington</w:t>
      </w:r>
      <w:r w:rsidRPr="00AC66AD">
        <w:rPr>
          <w:rFonts w:ascii="Garamond" w:eastAsia="Garamond" w:hAnsi="Garamond" w:cs="Garamond"/>
        </w:rPr>
        <w:t xml:space="preserve"> (202</w:t>
      </w:r>
      <w:r>
        <w:rPr>
          <w:rFonts w:ascii="Garamond" w:eastAsia="Garamond" w:hAnsi="Garamond" w:cs="Garamond"/>
        </w:rPr>
        <w:t>4</w:t>
      </w:r>
      <w:r w:rsidRPr="00AC66AD">
        <w:rPr>
          <w:rFonts w:ascii="Garamond" w:eastAsia="Garamond" w:hAnsi="Garamond" w:cs="Garamond"/>
        </w:rPr>
        <w:t>-present)</w:t>
      </w:r>
    </w:p>
    <w:p w14:paraId="4DFBDCD2" w14:textId="77777777" w:rsidR="0082698C" w:rsidRDefault="0082698C" w:rsidP="002D10A8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4571B025" w14:textId="51D75C46" w:rsidR="000B6C33" w:rsidRPr="00AC66AD" w:rsidRDefault="000B6C33" w:rsidP="002D10A8">
      <w:pPr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Assistant Professor</w:t>
      </w:r>
      <w:r w:rsidRPr="00AC66AD">
        <w:rPr>
          <w:rFonts w:ascii="Garamond" w:eastAsia="Garamond" w:hAnsi="Garamond" w:cs="Garamond"/>
          <w:b/>
          <w:bCs/>
        </w:rPr>
        <w:t>, Indiana University-Bloomington</w:t>
      </w:r>
      <w:r w:rsidRPr="00AC66AD">
        <w:rPr>
          <w:rFonts w:ascii="Garamond" w:eastAsia="Garamond" w:hAnsi="Garamond" w:cs="Garamond"/>
        </w:rPr>
        <w:t xml:space="preserve"> (2020</w:t>
      </w:r>
      <w:r w:rsidR="00A7733E" w:rsidRPr="00AC66AD">
        <w:rPr>
          <w:rFonts w:ascii="Garamond" w:eastAsia="Garamond" w:hAnsi="Garamond" w:cs="Garamond"/>
        </w:rPr>
        <w:t>-</w:t>
      </w:r>
      <w:r w:rsidR="0082698C">
        <w:rPr>
          <w:rFonts w:ascii="Garamond" w:eastAsia="Garamond" w:hAnsi="Garamond" w:cs="Garamond"/>
        </w:rPr>
        <w:t>2024</w:t>
      </w:r>
      <w:r w:rsidRPr="00AC66AD">
        <w:rPr>
          <w:rFonts w:ascii="Garamond" w:eastAsia="Garamond" w:hAnsi="Garamond" w:cs="Garamond"/>
        </w:rPr>
        <w:t>)</w:t>
      </w:r>
    </w:p>
    <w:p w14:paraId="707622A5" w14:textId="77777777" w:rsidR="000B6C33" w:rsidRPr="00AC66AD" w:rsidRDefault="000B6C33" w:rsidP="002D10A8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00AE313B" w14:textId="16584B77" w:rsidR="00A034A9" w:rsidRPr="00AC66AD" w:rsidRDefault="00A034A9" w:rsidP="002D10A8">
      <w:pPr>
        <w:contextualSpacing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Assistant Professor</w:t>
      </w:r>
      <w:r w:rsidRPr="00AC66AD">
        <w:rPr>
          <w:rFonts w:ascii="Garamond" w:eastAsia="Garamond" w:hAnsi="Garamond" w:cs="Garamond"/>
          <w:b/>
          <w:bCs/>
          <w:iCs/>
        </w:rPr>
        <w:t xml:space="preserve">, University of New Mexico </w:t>
      </w:r>
      <w:r w:rsidRPr="00AC66AD">
        <w:rPr>
          <w:rFonts w:ascii="Garamond" w:eastAsia="Garamond" w:hAnsi="Garamond" w:cs="Garamond"/>
          <w:bCs/>
          <w:iCs/>
        </w:rPr>
        <w:t>(2017-</w:t>
      </w:r>
      <w:r w:rsidR="000B6C33" w:rsidRPr="00AC66AD">
        <w:rPr>
          <w:rFonts w:ascii="Garamond" w:eastAsia="Garamond" w:hAnsi="Garamond" w:cs="Garamond"/>
          <w:bCs/>
          <w:iCs/>
        </w:rPr>
        <w:t>2020</w:t>
      </w:r>
      <w:r w:rsidRPr="00AC66AD">
        <w:rPr>
          <w:rFonts w:ascii="Garamond" w:eastAsia="Garamond" w:hAnsi="Garamond" w:cs="Garamond"/>
          <w:bCs/>
          <w:iCs/>
        </w:rPr>
        <w:t>)</w:t>
      </w:r>
    </w:p>
    <w:p w14:paraId="35A36685" w14:textId="77777777" w:rsidR="00A034A9" w:rsidRPr="00AC66AD" w:rsidRDefault="00A034A9" w:rsidP="002D10A8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44B3589C" w14:textId="778DC610" w:rsidR="00CA56A6" w:rsidRPr="00AC66AD" w:rsidRDefault="4DCC7CE2" w:rsidP="00A034A9">
      <w:pPr>
        <w:contextualSpacing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Graduate Research Assistant</w:t>
      </w:r>
      <w:r w:rsidRPr="00AC66AD">
        <w:rPr>
          <w:rFonts w:ascii="Garamond" w:eastAsia="Garamond" w:hAnsi="Garamond" w:cs="Garamond"/>
          <w:b/>
          <w:bCs/>
        </w:rPr>
        <w:t xml:space="preserve">, University of Virginia </w:t>
      </w:r>
      <w:r w:rsidRPr="00AC66AD">
        <w:rPr>
          <w:rFonts w:ascii="Garamond" w:eastAsia="Garamond" w:hAnsi="Garamond" w:cs="Garamond"/>
        </w:rPr>
        <w:t>(2013-</w:t>
      </w:r>
      <w:r w:rsidR="00647F60" w:rsidRPr="00AC66AD">
        <w:rPr>
          <w:rFonts w:ascii="Garamond" w:eastAsia="Garamond" w:hAnsi="Garamond" w:cs="Garamond"/>
        </w:rPr>
        <w:t>2017</w:t>
      </w:r>
      <w:r w:rsidRPr="00AC66AD">
        <w:rPr>
          <w:rFonts w:ascii="Garamond" w:eastAsia="Garamond" w:hAnsi="Garamond" w:cs="Garamond"/>
        </w:rPr>
        <w:t>)</w:t>
      </w:r>
    </w:p>
    <w:p w14:paraId="64CC3053" w14:textId="77777777" w:rsidR="006709C4" w:rsidRPr="00AC66AD" w:rsidRDefault="006709C4" w:rsidP="002D10A8">
      <w:pPr>
        <w:contextualSpacing/>
        <w:rPr>
          <w:rFonts w:ascii="Garamond" w:hAnsi="Garamond"/>
          <w:b/>
          <w:i/>
        </w:rPr>
      </w:pPr>
    </w:p>
    <w:p w14:paraId="4AEE014A" w14:textId="6E5469EB" w:rsidR="002642E8" w:rsidRDefault="4DCC7CE2" w:rsidP="0066187F">
      <w:pPr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 xml:space="preserve">Graduate Research Assistant, </w:t>
      </w:r>
      <w:r w:rsidRPr="00AC66AD">
        <w:rPr>
          <w:rFonts w:ascii="Garamond" w:eastAsia="Garamond" w:hAnsi="Garamond" w:cs="Garamond"/>
          <w:b/>
          <w:bCs/>
        </w:rPr>
        <w:t xml:space="preserve">University Council for Educational Administration at the University of Virginia </w:t>
      </w:r>
      <w:r w:rsidRPr="00AC66AD">
        <w:rPr>
          <w:rFonts w:ascii="Garamond" w:eastAsia="Garamond" w:hAnsi="Garamond" w:cs="Garamond"/>
        </w:rPr>
        <w:t>(Summers 2014, 2015, 2016)</w:t>
      </w:r>
    </w:p>
    <w:p w14:paraId="377054EE" w14:textId="77777777" w:rsidR="00156CA9" w:rsidRDefault="00156CA9" w:rsidP="0066187F">
      <w:pPr>
        <w:contextualSpacing/>
        <w:rPr>
          <w:rFonts w:ascii="Garamond" w:eastAsia="Garamond" w:hAnsi="Garamond" w:cs="Garamond"/>
        </w:rPr>
      </w:pPr>
    </w:p>
    <w:p w14:paraId="02A027AF" w14:textId="77777777" w:rsidR="00156CA9" w:rsidRPr="00AC66AD" w:rsidRDefault="00F942D4" w:rsidP="00156CA9">
      <w:pPr>
        <w:spacing w:before="240"/>
        <w:contextualSpacing/>
        <w:outlineLvl w:val="0"/>
        <w:rPr>
          <w:rFonts w:ascii="Garamond" w:eastAsia="Garamond" w:hAnsi="Garamond" w:cs="Garamond"/>
          <w:bCs/>
        </w:rPr>
      </w:pPr>
      <w:r>
        <w:rPr>
          <w:rFonts w:ascii="Garamond" w:hAnsi="Garamond"/>
          <w:noProof/>
        </w:rPr>
        <w:pict w14:anchorId="3B64B33C">
          <v:rect id="_x0000_i1045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551F21B7" w14:textId="7C0DBD9A" w:rsidR="00156CA9" w:rsidRPr="00AC66AD" w:rsidRDefault="00156CA9" w:rsidP="00156CA9">
      <w:pPr>
        <w:spacing w:before="240"/>
        <w:contextualSpacing/>
        <w:outlineLvl w:val="0"/>
        <w:rPr>
          <w:rFonts w:ascii="Garamond" w:hAnsi="Garamond"/>
        </w:rPr>
      </w:pPr>
      <w:r>
        <w:rPr>
          <w:rFonts w:ascii="Garamond" w:eastAsia="Garamond" w:hAnsi="Garamond" w:cs="Garamond"/>
          <w:b/>
          <w:bCs/>
        </w:rPr>
        <w:t>OTHER ACADEMIC APPOINTMENTS</w:t>
      </w:r>
    </w:p>
    <w:p w14:paraId="265D4BB7" w14:textId="77777777" w:rsidR="00156CA9" w:rsidRPr="00AC66AD" w:rsidRDefault="00F942D4" w:rsidP="00156CA9">
      <w:pPr>
        <w:spacing w:before="240"/>
        <w:contextualSpacing/>
        <w:rPr>
          <w:rFonts w:ascii="Garamond" w:hAnsi="Garamond"/>
        </w:rPr>
      </w:pPr>
      <w:r>
        <w:rPr>
          <w:rFonts w:ascii="Garamond" w:hAnsi="Garamond"/>
          <w:noProof/>
        </w:rPr>
        <w:pict w14:anchorId="5F5B3A4A">
          <v:rect id="_x0000_i1044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3E1D7176" w14:textId="4A509135" w:rsidR="00C908A2" w:rsidRPr="00C908A2" w:rsidRDefault="00156CA9" w:rsidP="00C908A2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156CA9">
        <w:rPr>
          <w:rFonts w:ascii="Garamond" w:eastAsia="Garamond" w:hAnsi="Garamond" w:cs="Garamond"/>
          <w:b/>
          <w:bCs/>
          <w:i/>
          <w:iCs/>
        </w:rPr>
        <w:t xml:space="preserve">Faculty Affiliate, </w:t>
      </w:r>
      <w:r w:rsidRPr="00156CA9">
        <w:rPr>
          <w:rFonts w:ascii="Garamond" w:eastAsia="Garamond" w:hAnsi="Garamond" w:cs="Garamond"/>
          <w:b/>
          <w:bCs/>
        </w:rPr>
        <w:t>Center for Educational Evaluation and Policy</w:t>
      </w:r>
      <w:r>
        <w:rPr>
          <w:rFonts w:ascii="Garamond" w:eastAsia="Garamond" w:hAnsi="Garamond" w:cs="Garamond"/>
          <w:b/>
          <w:bCs/>
        </w:rPr>
        <w:t>, Indiana University Bloomington</w:t>
      </w:r>
      <w:r w:rsidRPr="00156CA9">
        <w:rPr>
          <w:rFonts w:ascii="Garamond" w:eastAsia="Garamond" w:hAnsi="Garamond" w:cs="Garamond"/>
          <w:b/>
          <w:bCs/>
        </w:rPr>
        <w:t xml:space="preserve"> </w:t>
      </w:r>
      <w:r w:rsidRPr="00156CA9">
        <w:rPr>
          <w:rFonts w:ascii="Garamond" w:eastAsia="Garamond" w:hAnsi="Garamond" w:cs="Garamond"/>
        </w:rPr>
        <w:t>(2022-current)</w:t>
      </w:r>
    </w:p>
    <w:p w14:paraId="0A968527" w14:textId="77777777" w:rsidR="00C908A2" w:rsidRDefault="00C908A2" w:rsidP="00C908A2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4B7ECF02" w14:textId="77777777" w:rsidR="00C908A2" w:rsidRPr="00BE12FA" w:rsidRDefault="00C908A2" w:rsidP="00C908A2">
      <w:pPr>
        <w:spacing w:before="240"/>
        <w:contextualSpacing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  <w:b/>
          <w:bCs/>
        </w:rPr>
        <w:t>HONORS AND AWARDS</w:t>
      </w:r>
      <w:r w:rsidR="00F942D4">
        <w:rPr>
          <w:rFonts w:ascii="Garamond" w:hAnsi="Garamond"/>
          <w:noProof/>
        </w:rPr>
        <w:pict w14:anchorId="554847D7">
          <v:rect id="_x0000_i1043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29862EFC" w14:textId="19034D8A" w:rsidR="00315184" w:rsidRPr="00315184" w:rsidRDefault="002971E1" w:rsidP="00D004B3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Recipient</w:t>
      </w:r>
      <w:r w:rsidR="00315184">
        <w:rPr>
          <w:rFonts w:ascii="Garamond" w:eastAsia="Garamond" w:hAnsi="Garamond" w:cs="Garamond"/>
          <w:b/>
          <w:bCs/>
          <w:sz w:val="24"/>
          <w:szCs w:val="24"/>
        </w:rPr>
        <w:t>, Trustees</w:t>
      </w:r>
      <w:r w:rsidR="009D6952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44BE2">
        <w:rPr>
          <w:rFonts w:ascii="Garamond" w:eastAsia="Garamond" w:hAnsi="Garamond" w:cs="Garamond"/>
          <w:b/>
          <w:bCs/>
          <w:sz w:val="24"/>
          <w:szCs w:val="24"/>
        </w:rPr>
        <w:t>Teaching Award</w:t>
      </w:r>
      <w:r w:rsidR="00944BE2">
        <w:rPr>
          <w:rFonts w:ascii="Garamond" w:eastAsia="Garamond" w:hAnsi="Garamond" w:cs="Garamond"/>
          <w:sz w:val="24"/>
          <w:szCs w:val="24"/>
        </w:rPr>
        <w:t>, Sponsored by Indiana University</w:t>
      </w:r>
      <w:r w:rsidR="008264C3">
        <w:rPr>
          <w:rFonts w:ascii="Garamond" w:eastAsia="Garamond" w:hAnsi="Garamond" w:cs="Garamond"/>
          <w:sz w:val="24"/>
          <w:szCs w:val="24"/>
        </w:rPr>
        <w:t xml:space="preserve"> Bloomington</w:t>
      </w:r>
      <w:r w:rsidR="00944BE2">
        <w:rPr>
          <w:rFonts w:ascii="Garamond" w:eastAsia="Garamond" w:hAnsi="Garamond" w:cs="Garamond"/>
          <w:sz w:val="24"/>
          <w:szCs w:val="24"/>
        </w:rPr>
        <w:t xml:space="preserve"> </w:t>
      </w:r>
      <w:r w:rsidR="00A86BF4">
        <w:rPr>
          <w:rFonts w:ascii="Garamond" w:eastAsia="Garamond" w:hAnsi="Garamond" w:cs="Garamond"/>
          <w:sz w:val="24"/>
          <w:szCs w:val="24"/>
        </w:rPr>
        <w:t>(202</w:t>
      </w:r>
      <w:r>
        <w:rPr>
          <w:rFonts w:ascii="Garamond" w:eastAsia="Garamond" w:hAnsi="Garamond" w:cs="Garamond"/>
          <w:sz w:val="24"/>
          <w:szCs w:val="24"/>
        </w:rPr>
        <w:t>5</w:t>
      </w:r>
      <w:r w:rsidR="00A86BF4">
        <w:rPr>
          <w:rFonts w:ascii="Garamond" w:eastAsia="Garamond" w:hAnsi="Garamond" w:cs="Garamond"/>
          <w:sz w:val="24"/>
          <w:szCs w:val="24"/>
        </w:rPr>
        <w:t>)</w:t>
      </w:r>
    </w:p>
    <w:p w14:paraId="402AF338" w14:textId="6E1162D5" w:rsidR="002971E1" w:rsidRDefault="002971E1" w:rsidP="002971E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Recipient, Outstanding Reviewer Award for 2024, American Educational Research Journal</w:t>
      </w:r>
      <w:r>
        <w:rPr>
          <w:rFonts w:ascii="Garamond" w:eastAsia="Garamond" w:hAnsi="Garamond" w:cs="Garamond"/>
          <w:sz w:val="24"/>
          <w:szCs w:val="24"/>
        </w:rPr>
        <w:t>, Sponsored by the American Educational Research Association (2025)</w:t>
      </w:r>
    </w:p>
    <w:p w14:paraId="7A3EA94B" w14:textId="6DFFCCFD" w:rsidR="00D004B3" w:rsidRPr="00B41A52" w:rsidRDefault="00A97273" w:rsidP="00D004B3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lastRenderedPageBreak/>
        <w:t xml:space="preserve">Recipient, </w:t>
      </w:r>
      <w:r w:rsidR="00D004B3">
        <w:rPr>
          <w:rFonts w:ascii="Garamond" w:eastAsia="Garamond" w:hAnsi="Garamond" w:cs="Garamond"/>
          <w:b/>
          <w:bCs/>
          <w:sz w:val="24"/>
          <w:szCs w:val="24"/>
        </w:rPr>
        <w:t xml:space="preserve">Article of the Year for 2023, </w:t>
      </w:r>
      <w:r w:rsidR="00D004B3" w:rsidRPr="00363501">
        <w:rPr>
          <w:rFonts w:ascii="Garamond" w:eastAsia="Garamond" w:hAnsi="Garamond" w:cs="Garamond"/>
          <w:b/>
          <w:bCs/>
          <w:sz w:val="24"/>
          <w:szCs w:val="24"/>
        </w:rPr>
        <w:t>Journal of Research on Leadership Education</w:t>
      </w:r>
      <w:r w:rsidR="00D004B3" w:rsidRPr="00363501">
        <w:rPr>
          <w:rFonts w:ascii="Garamond" w:eastAsia="Garamond" w:hAnsi="Garamond" w:cs="Garamond"/>
          <w:sz w:val="24"/>
          <w:szCs w:val="24"/>
        </w:rPr>
        <w:t>, for the article entitled:</w:t>
      </w:r>
      <w:r w:rsidR="00D004B3">
        <w:rPr>
          <w:rFonts w:ascii="Garamond" w:eastAsia="Garamond" w:hAnsi="Garamond" w:cs="Garamond"/>
          <w:sz w:val="24"/>
          <w:szCs w:val="24"/>
        </w:rPr>
        <w:t xml:space="preserve"> “</w:t>
      </w:r>
      <w:r w:rsidR="00D004B3" w:rsidRPr="00363501">
        <w:rPr>
          <w:rFonts w:ascii="Garamond" w:eastAsia="Garamond" w:hAnsi="Garamond" w:cs="Garamond"/>
          <w:sz w:val="24"/>
          <w:szCs w:val="24"/>
        </w:rPr>
        <w:t>Program capacity for redesign in educational leadership preparation</w:t>
      </w:r>
      <w:r w:rsidR="00D004B3">
        <w:rPr>
          <w:rFonts w:ascii="Garamond" w:eastAsia="Garamond" w:hAnsi="Garamond" w:cs="Garamond"/>
          <w:sz w:val="24"/>
          <w:szCs w:val="24"/>
        </w:rPr>
        <w:t xml:space="preserve">” (2022) </w:t>
      </w:r>
    </w:p>
    <w:p w14:paraId="6E7FAF61" w14:textId="774EF2F9" w:rsidR="00231C4B" w:rsidRDefault="00231C4B" w:rsidP="00E0080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Nominee, Award for Outstanding Research, </w:t>
      </w:r>
      <w:r>
        <w:rPr>
          <w:rFonts w:ascii="Garamond" w:eastAsia="Garamond" w:hAnsi="Garamond" w:cs="Garamond"/>
          <w:sz w:val="24"/>
          <w:szCs w:val="24"/>
        </w:rPr>
        <w:t>Sponsored by the Indiana University-Bloomington School of Education</w:t>
      </w:r>
      <w:r w:rsidR="00D156DA">
        <w:rPr>
          <w:rFonts w:ascii="Garamond" w:eastAsia="Garamond" w:hAnsi="Garamond" w:cs="Garamond"/>
          <w:sz w:val="24"/>
          <w:szCs w:val="24"/>
        </w:rPr>
        <w:t xml:space="preserve"> (2023)</w:t>
      </w:r>
    </w:p>
    <w:p w14:paraId="5AD84F26" w14:textId="0F1DC910" w:rsidR="00C908A2" w:rsidRDefault="00231C4B" w:rsidP="00E0080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Recipient, </w:t>
      </w:r>
      <w:r w:rsidR="00C908A2" w:rsidRPr="00B41A52">
        <w:rPr>
          <w:rFonts w:ascii="Garamond" w:eastAsia="Garamond" w:hAnsi="Garamond" w:cs="Garamond"/>
          <w:b/>
          <w:bCs/>
          <w:sz w:val="24"/>
          <w:szCs w:val="24"/>
        </w:rPr>
        <w:t xml:space="preserve">Jack A. Culbertson </w:t>
      </w:r>
      <w:r w:rsidR="00C90090">
        <w:rPr>
          <w:rFonts w:ascii="Garamond" w:eastAsia="Garamond" w:hAnsi="Garamond" w:cs="Garamond"/>
          <w:b/>
          <w:bCs/>
          <w:sz w:val="24"/>
          <w:szCs w:val="24"/>
        </w:rPr>
        <w:t xml:space="preserve">Early Career </w:t>
      </w:r>
      <w:r w:rsidR="00C908A2" w:rsidRPr="00B41A52">
        <w:rPr>
          <w:rFonts w:ascii="Garamond" w:eastAsia="Garamond" w:hAnsi="Garamond" w:cs="Garamond"/>
          <w:b/>
          <w:bCs/>
          <w:sz w:val="24"/>
          <w:szCs w:val="24"/>
        </w:rPr>
        <w:t>Award</w:t>
      </w:r>
      <w:r w:rsidR="00C908A2">
        <w:rPr>
          <w:rFonts w:ascii="Garamond" w:eastAsia="Garamond" w:hAnsi="Garamond" w:cs="Garamond"/>
          <w:sz w:val="24"/>
          <w:szCs w:val="24"/>
        </w:rPr>
        <w:t>, Sponsored by the University Council for Educational Administration (2022)</w:t>
      </w:r>
    </w:p>
    <w:p w14:paraId="2BC66DEC" w14:textId="39746E73" w:rsidR="00C908A2" w:rsidRDefault="00231C4B" w:rsidP="00C908A2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David L. Clark Scholar</w:t>
      </w:r>
      <w:r w:rsidR="00C908A2" w:rsidRPr="00BE12FA">
        <w:rPr>
          <w:rFonts w:ascii="Garamond" w:eastAsia="Garamond" w:hAnsi="Garamond" w:cs="Garamond"/>
        </w:rPr>
        <w:t>, Sponsored by American Education</w:t>
      </w:r>
      <w:r w:rsidR="00315184">
        <w:rPr>
          <w:rFonts w:ascii="Garamond" w:eastAsia="Garamond" w:hAnsi="Garamond" w:cs="Garamond"/>
        </w:rPr>
        <w:t xml:space="preserve">al </w:t>
      </w:r>
      <w:r w:rsidR="00C908A2" w:rsidRPr="00BE12FA">
        <w:rPr>
          <w:rFonts w:ascii="Garamond" w:eastAsia="Garamond" w:hAnsi="Garamond" w:cs="Garamond"/>
        </w:rPr>
        <w:t>Research Association, Divisions A and L, and UCEA (2016)</w:t>
      </w:r>
    </w:p>
    <w:p w14:paraId="39BA4900" w14:textId="1515DA93" w:rsidR="00A778E5" w:rsidRPr="00A778E5" w:rsidRDefault="00231C4B" w:rsidP="00E0080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Recipient, </w:t>
      </w:r>
      <w:r w:rsidR="00A778E5" w:rsidRPr="00BE12FA">
        <w:rPr>
          <w:rFonts w:ascii="Garamond" w:eastAsia="Garamond" w:hAnsi="Garamond" w:cs="Garamond"/>
          <w:b/>
          <w:bCs/>
          <w:sz w:val="24"/>
          <w:szCs w:val="24"/>
        </w:rPr>
        <w:t>Foster-Polite Scholarship</w:t>
      </w:r>
      <w:r w:rsidR="00A778E5" w:rsidRPr="00BE12FA">
        <w:rPr>
          <w:rFonts w:ascii="Garamond" w:eastAsia="Garamond" w:hAnsi="Garamond" w:cs="Garamond"/>
          <w:sz w:val="24"/>
          <w:szCs w:val="24"/>
        </w:rPr>
        <w:t>, Sponsored by American Education</w:t>
      </w:r>
      <w:r w:rsidR="00315184">
        <w:rPr>
          <w:rFonts w:ascii="Garamond" w:eastAsia="Garamond" w:hAnsi="Garamond" w:cs="Garamond"/>
          <w:sz w:val="24"/>
          <w:szCs w:val="24"/>
        </w:rPr>
        <w:t xml:space="preserve">al </w:t>
      </w:r>
      <w:r w:rsidR="00A778E5" w:rsidRPr="00BE12FA">
        <w:rPr>
          <w:rFonts w:ascii="Garamond" w:eastAsia="Garamond" w:hAnsi="Garamond" w:cs="Garamond"/>
          <w:sz w:val="24"/>
          <w:szCs w:val="24"/>
        </w:rPr>
        <w:t>Research Association, Division A, (2016)</w:t>
      </w:r>
    </w:p>
    <w:p w14:paraId="7673B73F" w14:textId="5338551E" w:rsidR="00C908A2" w:rsidRPr="00BE12FA" w:rsidRDefault="00231C4B" w:rsidP="00C908A2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Walter Eugene Campbell Scholarship</w:t>
      </w:r>
      <w:r w:rsidR="00C908A2" w:rsidRPr="00BE12FA">
        <w:rPr>
          <w:rFonts w:ascii="Garamond" w:eastAsia="Garamond" w:hAnsi="Garamond" w:cs="Garamond"/>
        </w:rPr>
        <w:t>, University of Virginia, EDLF award (2015)</w:t>
      </w:r>
    </w:p>
    <w:p w14:paraId="5049D4C9" w14:textId="604835DA" w:rsidR="00C908A2" w:rsidRPr="00BE12FA" w:rsidRDefault="00231C4B" w:rsidP="00C908A2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Phi Kappa Phi</w:t>
      </w:r>
      <w:r w:rsidR="00C908A2" w:rsidRPr="00BE12FA">
        <w:rPr>
          <w:rFonts w:ascii="Garamond" w:eastAsia="Garamond" w:hAnsi="Garamond" w:cs="Garamond"/>
        </w:rPr>
        <w:t>, Duquesne University (2007)</w:t>
      </w:r>
    </w:p>
    <w:p w14:paraId="3B750840" w14:textId="6D9FA33B" w:rsidR="00C908A2" w:rsidRPr="00BE12FA" w:rsidRDefault="00231C4B" w:rsidP="00C908A2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Founders Day Recognition</w:t>
      </w:r>
      <w:r w:rsidR="00C908A2" w:rsidRPr="00BE12FA">
        <w:rPr>
          <w:rFonts w:ascii="Garamond" w:eastAsia="Garamond" w:hAnsi="Garamond" w:cs="Garamond"/>
        </w:rPr>
        <w:t xml:space="preserve">, Indiana University (2003-2005) </w:t>
      </w:r>
      <w:r w:rsidR="00C908A2" w:rsidRPr="00BE12FA">
        <w:rPr>
          <w:rFonts w:ascii="Garamond" w:eastAsia="Garamond" w:hAnsi="Garamond" w:cs="Garamond"/>
          <w:i/>
          <w:iCs/>
        </w:rPr>
        <w:t xml:space="preserve"> </w:t>
      </w:r>
    </w:p>
    <w:p w14:paraId="0BA78E8E" w14:textId="779F7ED4" w:rsidR="00156CA9" w:rsidRDefault="00231C4B" w:rsidP="00E00800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Gift Scholarship</w:t>
      </w:r>
      <w:r w:rsidR="00C908A2" w:rsidRPr="00BE12FA">
        <w:rPr>
          <w:rFonts w:ascii="Garamond" w:eastAsia="Garamond" w:hAnsi="Garamond" w:cs="Garamond"/>
        </w:rPr>
        <w:t>, Indiana Univ</w:t>
      </w:r>
      <w:r w:rsidR="00C908A2" w:rsidRPr="00AC66AD">
        <w:rPr>
          <w:rFonts w:ascii="Garamond" w:eastAsia="Garamond" w:hAnsi="Garamond" w:cs="Garamond"/>
        </w:rPr>
        <w:t xml:space="preserve">ersity (2000-2004) </w:t>
      </w:r>
    </w:p>
    <w:p w14:paraId="6B49A962" w14:textId="77777777" w:rsidR="001459B4" w:rsidRPr="00E00800" w:rsidRDefault="001459B4" w:rsidP="001459B4">
      <w:pPr>
        <w:ind w:left="360"/>
        <w:contextualSpacing/>
        <w:rPr>
          <w:rFonts w:ascii="Garamond" w:eastAsia="Garamond" w:hAnsi="Garamond" w:cs="Garamond"/>
        </w:rPr>
      </w:pPr>
    </w:p>
    <w:p w14:paraId="4E67159B" w14:textId="6B4686A0" w:rsidR="00880192" w:rsidRPr="00AC66AD" w:rsidRDefault="00F942D4" w:rsidP="00156CA9">
      <w:pPr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noProof/>
        </w:rPr>
        <w:pict w14:anchorId="575E0308">
          <v:rect id="_x0000_i1042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694EB9DD" w14:textId="71C930EE" w:rsidR="00D521AE" w:rsidRPr="00AC66AD" w:rsidRDefault="00D521AE" w:rsidP="00D46129">
      <w:pPr>
        <w:contextualSpacing/>
        <w:outlineLvl w:val="0"/>
        <w:rPr>
          <w:rFonts w:ascii="Garamond" w:hAnsi="Garamond"/>
          <w:b/>
        </w:rPr>
      </w:pPr>
      <w:r w:rsidRPr="00AC66AD">
        <w:rPr>
          <w:rFonts w:ascii="Garamond" w:eastAsia="Garamond" w:hAnsi="Garamond" w:cs="Garamond"/>
          <w:b/>
          <w:bCs/>
        </w:rPr>
        <w:t>PEER-REVIEWED JOURNAL PUBLICATIONS</w:t>
      </w:r>
    </w:p>
    <w:p w14:paraId="0C3D4242" w14:textId="77777777" w:rsidR="00D521AE" w:rsidRPr="00AC66AD" w:rsidRDefault="00F942D4" w:rsidP="00D521AE">
      <w:pPr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4AF3FB18">
          <v:rect id="_x0000_i1041" alt="" style="width:461.9pt;height:1.5pt;mso-wrap-style:square;mso-width-percent:0;mso-height-percent:0;mso-width-percent:0;mso-height-percent:0;v-text-anchor:top" o:hrpct="987" o:hralign="center" o:hrstd="t" o:hrnoshade="t" o:hr="t" fillcolor="#7f7f7f" stroked="f"/>
        </w:pict>
      </w:r>
    </w:p>
    <w:p w14:paraId="31D489B0" w14:textId="5A219866" w:rsidR="002642E8" w:rsidRPr="00AC66AD" w:rsidRDefault="002642E8" w:rsidP="002C3223">
      <w:pPr>
        <w:ind w:left="720" w:hanging="720"/>
        <w:contextualSpacing/>
        <w:outlineLvl w:val="0"/>
        <w:rPr>
          <w:rFonts w:ascii="Garamond" w:eastAsia="Garamond,Helvetica" w:hAnsi="Garamond" w:cs="Garamond,Helvetica"/>
          <w:b/>
          <w:bCs/>
          <w:i/>
          <w:iCs/>
          <w:color w:val="000000" w:themeColor="text1"/>
        </w:rPr>
      </w:pPr>
      <w:bookmarkStart w:id="0" w:name="OLE_LINK2"/>
      <w:r w:rsidRPr="00DF4237">
        <w:rPr>
          <w:rFonts w:ascii="Garamond" w:hAnsi="Garamond"/>
        </w:rPr>
        <w:t>(</w:t>
      </w:r>
      <w:r w:rsidR="00C61505" w:rsidRPr="00DF4237">
        <w:rPr>
          <w:rFonts w:ascii="Garamond" w:hAnsi="Garamond"/>
        </w:rPr>
        <w:t xml:space="preserve">*asterisks </w:t>
      </w:r>
      <w:r w:rsidRPr="00DF4237">
        <w:rPr>
          <w:rFonts w:ascii="Garamond" w:hAnsi="Garamond"/>
        </w:rPr>
        <w:t>throughout vita denote graduate students</w:t>
      </w:r>
      <w:r w:rsidR="00DF124E" w:rsidRPr="00DF4237">
        <w:rPr>
          <w:rFonts w:ascii="Garamond" w:hAnsi="Garamond"/>
        </w:rPr>
        <w:t xml:space="preserve"> at the </w:t>
      </w:r>
      <w:r w:rsidR="00F54EA5" w:rsidRPr="00DF4237">
        <w:rPr>
          <w:rFonts w:ascii="Garamond" w:hAnsi="Garamond"/>
        </w:rPr>
        <w:t>date</w:t>
      </w:r>
      <w:r w:rsidR="00DF124E" w:rsidRPr="00DF4237">
        <w:rPr>
          <w:rFonts w:ascii="Garamond" w:hAnsi="Garamond"/>
        </w:rPr>
        <w:t xml:space="preserve"> of </w:t>
      </w:r>
      <w:r w:rsidR="00E8317E" w:rsidRPr="00DF4237">
        <w:rPr>
          <w:rFonts w:ascii="Garamond" w:hAnsi="Garamond"/>
        </w:rPr>
        <w:t xml:space="preserve">original </w:t>
      </w:r>
      <w:r w:rsidR="00DF124E" w:rsidRPr="00DF4237">
        <w:rPr>
          <w:rFonts w:ascii="Garamond" w:hAnsi="Garamond"/>
        </w:rPr>
        <w:t>submission</w:t>
      </w:r>
      <w:r w:rsidRPr="00DF4237">
        <w:rPr>
          <w:rFonts w:ascii="Garamond" w:hAnsi="Garamond"/>
        </w:rPr>
        <w:t>)</w:t>
      </w:r>
    </w:p>
    <w:p w14:paraId="6822E1FF" w14:textId="751BEFB9" w:rsidR="00BF6577" w:rsidRDefault="002C3223" w:rsidP="00304750">
      <w:pPr>
        <w:ind w:left="720" w:hanging="720"/>
        <w:contextualSpacing/>
        <w:outlineLvl w:val="0"/>
        <w:rPr>
          <w:rFonts w:ascii="Garamond" w:eastAsia="Garamond,Helvetica" w:hAnsi="Garamond" w:cs="Garamond,Helvetica"/>
          <w:color w:val="000000" w:themeColor="text1"/>
        </w:rPr>
      </w:pPr>
      <w:r>
        <w:rPr>
          <w:rFonts w:ascii="Garamond" w:eastAsia="Garamond,Helvetica" w:hAnsi="Garamond" w:cs="Garamond,Helvetica"/>
          <w:color w:val="000000" w:themeColor="text1"/>
        </w:rPr>
        <w:t>(</w:t>
      </w:r>
      <w:r w:rsidR="00D42AEB">
        <w:rPr>
          <w:rFonts w:ascii="Garamond" w:eastAsia="Garamond,Helvetica" w:hAnsi="Garamond" w:cs="Garamond,Helvetica"/>
          <w:color w:val="000000" w:themeColor="text1"/>
        </w:rPr>
        <w:t>T= Teaching</w:t>
      </w:r>
      <w:r w:rsidR="00304750">
        <w:rPr>
          <w:rFonts w:ascii="Garamond" w:eastAsia="Garamond,Helvetica" w:hAnsi="Garamond" w:cs="Garamond,Helvetica"/>
          <w:color w:val="000000" w:themeColor="text1"/>
        </w:rPr>
        <w:t xml:space="preserve">; </w:t>
      </w:r>
      <w:r w:rsidR="00D42AEB">
        <w:rPr>
          <w:rFonts w:ascii="Garamond" w:eastAsia="Garamond,Helvetica" w:hAnsi="Garamond" w:cs="Garamond,Helvetica"/>
          <w:color w:val="000000" w:themeColor="text1"/>
        </w:rPr>
        <w:t>R = Research</w:t>
      </w:r>
      <w:r w:rsidR="00304750">
        <w:rPr>
          <w:rFonts w:ascii="Garamond" w:eastAsia="Garamond,Helvetica" w:hAnsi="Garamond" w:cs="Garamond,Helvetica"/>
          <w:color w:val="000000" w:themeColor="text1"/>
        </w:rPr>
        <w:t xml:space="preserve">; </w:t>
      </w:r>
      <w:r w:rsidR="00D42AEB">
        <w:rPr>
          <w:rFonts w:ascii="Garamond" w:eastAsia="Garamond,Helvetica" w:hAnsi="Garamond" w:cs="Garamond,Helvetica"/>
          <w:color w:val="000000" w:themeColor="text1"/>
        </w:rPr>
        <w:t>S = Service</w:t>
      </w:r>
      <w:r>
        <w:rPr>
          <w:rFonts w:ascii="Garamond" w:eastAsia="Garamond,Helvetica" w:hAnsi="Garamond" w:cs="Garamond,Helvetica"/>
          <w:color w:val="000000" w:themeColor="text1"/>
        </w:rPr>
        <w:t>)</w:t>
      </w:r>
    </w:p>
    <w:p w14:paraId="15331871" w14:textId="643D5F2C" w:rsidR="00304750" w:rsidRDefault="00304750" w:rsidP="00304750">
      <w:pPr>
        <w:ind w:left="720" w:hanging="720"/>
        <w:contextualSpacing/>
        <w:outlineLvl w:val="0"/>
        <w:rPr>
          <w:rFonts w:ascii="Garamond" w:eastAsia="Garamond,Helvetica" w:hAnsi="Garamond" w:cs="Garamond,Helvetica"/>
          <w:color w:val="000000" w:themeColor="text1"/>
        </w:rPr>
      </w:pPr>
    </w:p>
    <w:p w14:paraId="389CF118" w14:textId="77777777" w:rsidR="00304750" w:rsidRDefault="00304750" w:rsidP="00304750">
      <w:pPr>
        <w:ind w:left="720" w:hanging="720"/>
        <w:contextualSpacing/>
        <w:outlineLvl w:val="0"/>
        <w:rPr>
          <w:rFonts w:ascii="Garamond" w:eastAsia="Garamond,Helvetica" w:hAnsi="Garamond" w:cs="Garamond,Helvetica"/>
          <w:b/>
          <w:bCs/>
          <w:i/>
          <w:iCs/>
          <w:color w:val="000000" w:themeColor="text1"/>
        </w:rPr>
      </w:pPr>
      <w:r w:rsidRPr="00AC66AD">
        <w:rPr>
          <w:rFonts w:ascii="Garamond" w:eastAsia="Garamond,Helvetica" w:hAnsi="Garamond" w:cs="Garamond,Helvetica"/>
          <w:b/>
          <w:bCs/>
          <w:i/>
          <w:iCs/>
          <w:color w:val="000000" w:themeColor="text1"/>
        </w:rPr>
        <w:t>Published Manuscripts</w:t>
      </w:r>
    </w:p>
    <w:p w14:paraId="2178F6B3" w14:textId="77777777" w:rsidR="00304750" w:rsidRPr="00D42AEB" w:rsidRDefault="00304750" w:rsidP="00304750">
      <w:pPr>
        <w:ind w:left="720" w:hanging="720"/>
        <w:contextualSpacing/>
        <w:outlineLvl w:val="0"/>
        <w:rPr>
          <w:rFonts w:ascii="Garamond" w:eastAsia="Garamond,Helvetica" w:hAnsi="Garamond" w:cs="Garamond,Helvetica"/>
          <w:color w:val="000000" w:themeColor="text1"/>
        </w:rPr>
      </w:pPr>
    </w:p>
    <w:tbl>
      <w:tblPr>
        <w:tblStyle w:val="TableGrid"/>
        <w:tblW w:w="5005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"/>
        <w:gridCol w:w="9003"/>
      </w:tblGrid>
      <w:tr w:rsidR="00673095" w:rsidRPr="00480300" w14:paraId="5531F80D" w14:textId="77777777" w:rsidTr="00304750">
        <w:tc>
          <w:tcPr>
            <w:tcW w:w="195" w:type="pct"/>
          </w:tcPr>
          <w:p w14:paraId="5E13E894" w14:textId="0EB4BC53" w:rsidR="00673095" w:rsidRDefault="00673095" w:rsidP="00673095">
            <w:pPr>
              <w:rPr>
                <w:rFonts w:ascii="Garamond" w:eastAsia="Garamond" w:hAnsi="Garamond" w:cs="Garamond"/>
              </w:rPr>
            </w:pPr>
            <w:r w:rsidRPr="00483ED0">
              <w:rPr>
                <w:rFonts w:ascii="Garamond" w:eastAsia="Garamond" w:hAnsi="Garamond" w:cs="Garamond"/>
                <w:bCs/>
              </w:rPr>
              <w:t>R</w:t>
            </w:r>
          </w:p>
        </w:tc>
        <w:tc>
          <w:tcPr>
            <w:tcW w:w="4805" w:type="pct"/>
          </w:tcPr>
          <w:p w14:paraId="3CCE6629" w14:textId="77F7AF1D" w:rsidR="00673095" w:rsidRPr="00673095" w:rsidRDefault="00673095" w:rsidP="00673095">
            <w:pPr>
              <w:ind w:left="720" w:hanging="7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Cs/>
              </w:rPr>
              <w:t xml:space="preserve">Pendola, A., &amp; </w:t>
            </w:r>
            <w:r w:rsidRPr="00483ED0">
              <w:rPr>
                <w:rFonts w:ascii="Garamond" w:eastAsia="Garamond" w:hAnsi="Garamond" w:cs="Garamond"/>
                <w:b/>
              </w:rPr>
              <w:t>Perrone, F.</w:t>
            </w:r>
            <w:r>
              <w:rPr>
                <w:rFonts w:ascii="Garamond" w:eastAsia="Garamond" w:hAnsi="Garamond" w:cs="Garamond"/>
              </w:rPr>
              <w:t xml:space="preserve"> </w:t>
            </w:r>
            <w:r w:rsidRPr="00483ED0">
              <w:rPr>
                <w:rFonts w:ascii="Garamond" w:eastAsia="Garamond" w:hAnsi="Garamond" w:cs="Garamond"/>
              </w:rPr>
              <w:t>(</w:t>
            </w:r>
            <w:r>
              <w:rPr>
                <w:rFonts w:ascii="Garamond" w:eastAsia="Garamond" w:hAnsi="Garamond" w:cs="Garamond"/>
              </w:rPr>
              <w:t>Accepted</w:t>
            </w:r>
            <w:r w:rsidRPr="00483ED0">
              <w:rPr>
                <w:rFonts w:ascii="Garamond" w:eastAsia="Garamond" w:hAnsi="Garamond" w:cs="Garamond"/>
              </w:rPr>
              <w:t xml:space="preserve">). </w:t>
            </w:r>
            <w:r w:rsidRPr="00673095">
              <w:rPr>
                <w:rFonts w:ascii="Garamond" w:eastAsia="Garamond" w:hAnsi="Garamond" w:cs="Garamond"/>
              </w:rPr>
              <w:t>From School to School: Examining the Contours of Within-Field Switching in the Special Education Teacher Labor Market</w:t>
            </w:r>
            <w:r>
              <w:rPr>
                <w:rFonts w:ascii="Garamond" w:eastAsia="Garamond" w:hAnsi="Garamond" w:cs="Garamond"/>
              </w:rPr>
              <w:t>.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iCs/>
              </w:rPr>
              <w:t xml:space="preserve">AERA Open. </w:t>
            </w:r>
            <w:r>
              <w:rPr>
                <w:rFonts w:ascii="Garamond" w:eastAsia="Garamond" w:hAnsi="Garamond" w:cs="Garamond"/>
              </w:rPr>
              <w:t>(IF: 3.5)</w:t>
            </w:r>
          </w:p>
        </w:tc>
      </w:tr>
      <w:tr w:rsidR="00673095" w:rsidRPr="00480300" w14:paraId="3F7EBCA8" w14:textId="77777777" w:rsidTr="00304750">
        <w:tc>
          <w:tcPr>
            <w:tcW w:w="195" w:type="pct"/>
          </w:tcPr>
          <w:p w14:paraId="3FB0B2E5" w14:textId="77777777" w:rsidR="00673095" w:rsidRDefault="00673095" w:rsidP="005C3069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78CBDA33" w14:textId="77777777" w:rsidR="00673095" w:rsidRPr="00483ED0" w:rsidRDefault="00673095" w:rsidP="005557A1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5C3069" w:rsidRPr="00480300" w14:paraId="51E29859" w14:textId="77777777" w:rsidTr="00304750">
        <w:tc>
          <w:tcPr>
            <w:tcW w:w="195" w:type="pct"/>
          </w:tcPr>
          <w:p w14:paraId="6CBA2CC0" w14:textId="48CCEC5C" w:rsidR="005C3069" w:rsidRDefault="005C3069" w:rsidP="005C3069">
            <w:pPr>
              <w:rPr>
                <w:rFonts w:ascii="Garamond" w:eastAsia="Garamond" w:hAnsi="Garamond" w:cs="Garamond"/>
                <w:bCs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3D53C613" w14:textId="7E90F14F" w:rsidR="005C3069" w:rsidRPr="005C3069" w:rsidRDefault="005C3069" w:rsidP="005557A1">
            <w:pPr>
              <w:ind w:left="720" w:hanging="720"/>
              <w:rPr>
                <w:rFonts w:ascii="Garamond" w:eastAsia="Garamond" w:hAnsi="Garamond" w:cs="Garamond"/>
              </w:rPr>
            </w:pPr>
            <w:proofErr w:type="spellStart"/>
            <w:r w:rsidRPr="00483ED0">
              <w:rPr>
                <w:rFonts w:ascii="Garamond" w:eastAsia="Garamond" w:hAnsi="Garamond" w:cs="Garamond"/>
              </w:rPr>
              <w:t>Lochmiller</w:t>
            </w:r>
            <w:proofErr w:type="spellEnd"/>
            <w:r w:rsidRPr="00483ED0">
              <w:rPr>
                <w:rFonts w:ascii="Garamond" w:eastAsia="Garamond" w:hAnsi="Garamond" w:cs="Garamond"/>
              </w:rPr>
              <w:t xml:space="preserve">, C. </w:t>
            </w:r>
            <w:r>
              <w:rPr>
                <w:rFonts w:ascii="Garamond" w:eastAsia="Garamond" w:hAnsi="Garamond" w:cs="Garamond"/>
              </w:rPr>
              <w:t>R</w:t>
            </w:r>
            <w:r w:rsidRPr="00483ED0">
              <w:rPr>
                <w:rFonts w:ascii="Garamond" w:eastAsia="Garamond" w:hAnsi="Garamond" w:cs="Garamond"/>
              </w:rPr>
              <w:t xml:space="preserve">., </w:t>
            </w:r>
            <w:r w:rsidRPr="00483ED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C3709A">
              <w:rPr>
                <w:rFonts w:ascii="Garamond" w:eastAsia="Garamond" w:hAnsi="Garamond" w:cs="Garamond"/>
              </w:rPr>
              <w:t>,</w:t>
            </w:r>
            <w:r w:rsidRPr="00483ED0">
              <w:rPr>
                <w:rFonts w:ascii="Garamond" w:eastAsia="Garamond" w:hAnsi="Garamond" w:cs="Garamond"/>
              </w:rPr>
              <w:t xml:space="preserve"> </w:t>
            </w:r>
            <w:r w:rsidRPr="00C3709A">
              <w:rPr>
                <w:rFonts w:ascii="Garamond" w:eastAsia="Garamond" w:hAnsi="Garamond" w:cs="Garamond"/>
              </w:rPr>
              <w:t>&amp;</w:t>
            </w:r>
            <w:r w:rsidRPr="00483ED0">
              <w:rPr>
                <w:rFonts w:ascii="Garamond" w:eastAsia="Garamond" w:hAnsi="Garamond" w:cs="Garamond"/>
              </w:rPr>
              <w:t xml:space="preserve"> Finley, C. </w:t>
            </w:r>
            <w:r>
              <w:rPr>
                <w:rFonts w:ascii="Garamond" w:eastAsia="Garamond" w:hAnsi="Garamond" w:cs="Garamond"/>
              </w:rPr>
              <w:t>(</w:t>
            </w:r>
            <w:r w:rsidR="005557A1">
              <w:rPr>
                <w:rFonts w:ascii="Garamond" w:eastAsia="Garamond" w:hAnsi="Garamond" w:cs="Garamond"/>
              </w:rPr>
              <w:t>2024</w:t>
            </w:r>
            <w:r w:rsidRPr="00483ED0">
              <w:rPr>
                <w:rFonts w:ascii="Garamond" w:eastAsia="Garamond" w:hAnsi="Garamond" w:cs="Garamond"/>
              </w:rPr>
              <w:t xml:space="preserve">). </w:t>
            </w:r>
            <w:r w:rsidRPr="005C3069">
              <w:rPr>
                <w:rFonts w:ascii="Garamond" w:eastAsia="Garamond" w:hAnsi="Garamond" w:cs="Garamond"/>
              </w:rPr>
              <w:t xml:space="preserve">Understanding </w:t>
            </w:r>
            <w:r>
              <w:rPr>
                <w:rFonts w:ascii="Garamond" w:eastAsia="Garamond" w:hAnsi="Garamond" w:cs="Garamond"/>
              </w:rPr>
              <w:t>s</w:t>
            </w:r>
            <w:r w:rsidRPr="005C3069">
              <w:rPr>
                <w:rFonts w:ascii="Garamond" w:eastAsia="Garamond" w:hAnsi="Garamond" w:cs="Garamond"/>
              </w:rPr>
              <w:t xml:space="preserve">chool </w:t>
            </w:r>
            <w:r>
              <w:rPr>
                <w:rFonts w:ascii="Garamond" w:eastAsia="Garamond" w:hAnsi="Garamond" w:cs="Garamond"/>
              </w:rPr>
              <w:t>l</w:t>
            </w:r>
            <w:r w:rsidRPr="005C3069">
              <w:rPr>
                <w:rFonts w:ascii="Garamond" w:eastAsia="Garamond" w:hAnsi="Garamond" w:cs="Garamond"/>
              </w:rPr>
              <w:t xml:space="preserve">eadership’s </w:t>
            </w:r>
            <w:r>
              <w:rPr>
                <w:rFonts w:ascii="Garamond" w:eastAsia="Garamond" w:hAnsi="Garamond" w:cs="Garamond"/>
              </w:rPr>
              <w:t>i</w:t>
            </w:r>
            <w:r w:rsidRPr="005C3069">
              <w:rPr>
                <w:rFonts w:ascii="Garamond" w:eastAsia="Garamond" w:hAnsi="Garamond" w:cs="Garamond"/>
              </w:rPr>
              <w:t xml:space="preserve">nfluence on </w:t>
            </w:r>
            <w:r>
              <w:rPr>
                <w:rFonts w:ascii="Garamond" w:eastAsia="Garamond" w:hAnsi="Garamond" w:cs="Garamond"/>
              </w:rPr>
              <w:t>t</w:t>
            </w:r>
            <w:r w:rsidRPr="005C3069">
              <w:rPr>
                <w:rFonts w:ascii="Garamond" w:eastAsia="Garamond" w:hAnsi="Garamond" w:cs="Garamond"/>
              </w:rPr>
              <w:t xml:space="preserve">eacher </w:t>
            </w:r>
            <w:r>
              <w:rPr>
                <w:rFonts w:ascii="Garamond" w:eastAsia="Garamond" w:hAnsi="Garamond" w:cs="Garamond"/>
              </w:rPr>
              <w:t>r</w:t>
            </w:r>
            <w:r w:rsidRPr="005C3069">
              <w:rPr>
                <w:rFonts w:ascii="Garamond" w:eastAsia="Garamond" w:hAnsi="Garamond" w:cs="Garamond"/>
              </w:rPr>
              <w:t xml:space="preserve">etention in </w:t>
            </w:r>
            <w:r>
              <w:rPr>
                <w:rFonts w:ascii="Garamond" w:eastAsia="Garamond" w:hAnsi="Garamond" w:cs="Garamond"/>
              </w:rPr>
              <w:t>h</w:t>
            </w:r>
            <w:r w:rsidRPr="005C3069">
              <w:rPr>
                <w:rFonts w:ascii="Garamond" w:eastAsia="Garamond" w:hAnsi="Garamond" w:cs="Garamond"/>
              </w:rPr>
              <w:t>igh-</w:t>
            </w:r>
            <w:r>
              <w:rPr>
                <w:rFonts w:ascii="Garamond" w:eastAsia="Garamond" w:hAnsi="Garamond" w:cs="Garamond"/>
              </w:rPr>
              <w:t>p</w:t>
            </w:r>
            <w:r w:rsidRPr="005C3069">
              <w:rPr>
                <w:rFonts w:ascii="Garamond" w:eastAsia="Garamond" w:hAnsi="Garamond" w:cs="Garamond"/>
              </w:rPr>
              <w:t xml:space="preserve">overty </w:t>
            </w:r>
            <w:r>
              <w:rPr>
                <w:rFonts w:ascii="Garamond" w:eastAsia="Garamond" w:hAnsi="Garamond" w:cs="Garamond"/>
              </w:rPr>
              <w:t>s</w:t>
            </w:r>
            <w:r w:rsidRPr="005C3069">
              <w:rPr>
                <w:rFonts w:ascii="Garamond" w:eastAsia="Garamond" w:hAnsi="Garamond" w:cs="Garamond"/>
              </w:rPr>
              <w:t xml:space="preserve">ettings: An </w:t>
            </w:r>
            <w:r>
              <w:rPr>
                <w:rFonts w:ascii="Garamond" w:eastAsia="Garamond" w:hAnsi="Garamond" w:cs="Garamond"/>
              </w:rPr>
              <w:t>e</w:t>
            </w:r>
            <w:r w:rsidRPr="005C3069">
              <w:rPr>
                <w:rFonts w:ascii="Garamond" w:eastAsia="Garamond" w:hAnsi="Garamond" w:cs="Garamond"/>
              </w:rPr>
              <w:t xml:space="preserve">xploratory </w:t>
            </w:r>
            <w:r>
              <w:rPr>
                <w:rFonts w:ascii="Garamond" w:eastAsia="Garamond" w:hAnsi="Garamond" w:cs="Garamond"/>
              </w:rPr>
              <w:t>s</w:t>
            </w:r>
            <w:r w:rsidRPr="005C3069">
              <w:rPr>
                <w:rFonts w:ascii="Garamond" w:eastAsia="Garamond" w:hAnsi="Garamond" w:cs="Garamond"/>
              </w:rPr>
              <w:t>tudy in the U. S</w:t>
            </w:r>
            <w:r w:rsidRPr="00483ED0">
              <w:rPr>
                <w:rFonts w:ascii="Garamond" w:eastAsia="Garamond" w:hAnsi="Garamond" w:cs="Garamond"/>
              </w:rPr>
              <w:t xml:space="preserve">. </w:t>
            </w:r>
            <w:r>
              <w:rPr>
                <w:rFonts w:ascii="Garamond" w:eastAsia="Garamond" w:hAnsi="Garamond" w:cs="Garamond"/>
                <w:i/>
                <w:iCs/>
              </w:rPr>
              <w:t>Education Sciences</w:t>
            </w:r>
            <w:r w:rsidR="00E32BD5">
              <w:rPr>
                <w:rFonts w:ascii="Garamond" w:eastAsia="Garamond" w:hAnsi="Garamond" w:cs="Garamond"/>
              </w:rPr>
              <w:t xml:space="preserve">, </w:t>
            </w:r>
            <w:r w:rsidR="00E32BD5">
              <w:rPr>
                <w:rFonts w:ascii="Garamond" w:eastAsia="Garamond" w:hAnsi="Garamond" w:cs="Garamond"/>
                <w:i/>
                <w:iCs/>
              </w:rPr>
              <w:t>14</w:t>
            </w:r>
            <w:r w:rsidR="00E32BD5">
              <w:rPr>
                <w:rFonts w:ascii="Garamond" w:eastAsia="Garamond" w:hAnsi="Garamond" w:cs="Garamond"/>
              </w:rPr>
              <w:t>(545), 1-23</w:t>
            </w:r>
            <w:r>
              <w:rPr>
                <w:rFonts w:ascii="Garamond" w:eastAsia="Garamond" w:hAnsi="Garamond" w:cs="Garamond"/>
                <w:i/>
                <w:iCs/>
              </w:rPr>
              <w:t>.</w:t>
            </w:r>
            <w:r w:rsidR="00E32BD5">
              <w:rPr>
                <w:rFonts w:ascii="Garamond" w:eastAsia="Garamond" w:hAnsi="Garamond" w:cs="Garamond"/>
                <w:i/>
                <w:iCs/>
              </w:rPr>
              <w:t xml:space="preserve"> </w:t>
            </w:r>
            <w:hyperlink r:id="rId9" w:history="1">
              <w:r w:rsidR="005557A1" w:rsidRPr="0026155A">
                <w:rPr>
                  <w:rStyle w:val="Hyperlink"/>
                  <w:rFonts w:ascii="Garamond" w:eastAsia="Garamond" w:hAnsi="Garamond" w:cs="Garamond"/>
                </w:rPr>
                <w:t>https://doi.org/10.3390/educsci14050545</w:t>
              </w:r>
            </w:hyperlink>
            <w:r w:rsidR="005557A1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(IF: 3.0)</w:t>
            </w:r>
          </w:p>
        </w:tc>
      </w:tr>
      <w:tr w:rsidR="005C3069" w:rsidRPr="00480300" w14:paraId="3F6F2F22" w14:textId="77777777" w:rsidTr="00304750">
        <w:tc>
          <w:tcPr>
            <w:tcW w:w="195" w:type="pct"/>
          </w:tcPr>
          <w:p w14:paraId="04FB652F" w14:textId="77777777" w:rsidR="005C3069" w:rsidRDefault="005C3069" w:rsidP="00936073">
            <w:pPr>
              <w:rPr>
                <w:rFonts w:ascii="Garamond" w:eastAsia="Garamond" w:hAnsi="Garamond" w:cs="Garamond"/>
                <w:bCs/>
              </w:rPr>
            </w:pPr>
          </w:p>
        </w:tc>
        <w:tc>
          <w:tcPr>
            <w:tcW w:w="4805" w:type="pct"/>
          </w:tcPr>
          <w:p w14:paraId="3B657CBD" w14:textId="77777777" w:rsidR="005C3069" w:rsidRPr="00304750" w:rsidRDefault="005C3069" w:rsidP="00936073">
            <w:pPr>
              <w:ind w:left="720" w:hanging="720"/>
              <w:rPr>
                <w:rFonts w:ascii="Garamond" w:eastAsia="Garamond" w:hAnsi="Garamond" w:cs="Garamond"/>
                <w:b/>
              </w:rPr>
            </w:pPr>
          </w:p>
        </w:tc>
      </w:tr>
      <w:tr w:rsidR="00936073" w:rsidRPr="00480300" w14:paraId="56331763" w14:textId="77777777" w:rsidTr="00304750">
        <w:tc>
          <w:tcPr>
            <w:tcW w:w="195" w:type="pct"/>
          </w:tcPr>
          <w:p w14:paraId="436623CB" w14:textId="7D34A8AB" w:rsidR="00936073" w:rsidRPr="00480300" w:rsidRDefault="00936073" w:rsidP="00936073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Cs/>
              </w:rPr>
              <w:t>R</w:t>
            </w:r>
          </w:p>
        </w:tc>
        <w:tc>
          <w:tcPr>
            <w:tcW w:w="4805" w:type="pct"/>
          </w:tcPr>
          <w:p w14:paraId="4077FD09" w14:textId="3057CF7C" w:rsidR="004D5044" w:rsidRPr="004D5044" w:rsidRDefault="00936073" w:rsidP="00936073">
            <w:pPr>
              <w:ind w:left="720" w:hanging="720"/>
              <w:rPr>
                <w:rFonts w:ascii="Garamond" w:eastAsia="Garamond" w:hAnsi="Garamond" w:cs="Garamond"/>
                <w:iCs/>
              </w:rPr>
            </w:pPr>
            <w:r w:rsidRPr="00304750">
              <w:rPr>
                <w:rFonts w:ascii="Garamond" w:eastAsia="Garamond" w:hAnsi="Garamond" w:cs="Garamond"/>
                <w:b/>
              </w:rPr>
              <w:t xml:space="preserve">Perrone, F., </w:t>
            </w:r>
            <w:r w:rsidRPr="00304750">
              <w:rPr>
                <w:rFonts w:ascii="Garamond" w:eastAsia="Garamond" w:hAnsi="Garamond" w:cs="Garamond"/>
              </w:rPr>
              <w:t>&amp; Meyers, C. V. (</w:t>
            </w:r>
            <w:r w:rsidR="00E339EF">
              <w:rPr>
                <w:rFonts w:ascii="Garamond" w:eastAsia="Garamond" w:hAnsi="Garamond" w:cs="Garamond"/>
              </w:rPr>
              <w:t>2023</w:t>
            </w:r>
            <w:r w:rsidRPr="00304750">
              <w:rPr>
                <w:rFonts w:ascii="Garamond" w:eastAsia="Garamond" w:hAnsi="Garamond" w:cs="Garamond"/>
              </w:rPr>
              <w:t xml:space="preserve">). A review of the </w:t>
            </w:r>
            <w:r>
              <w:rPr>
                <w:rFonts w:ascii="Garamond" w:eastAsia="Garamond" w:hAnsi="Garamond" w:cs="Garamond"/>
              </w:rPr>
              <w:t>research</w:t>
            </w:r>
            <w:r w:rsidRPr="00304750">
              <w:rPr>
                <w:rFonts w:ascii="Garamond" w:eastAsia="Garamond" w:hAnsi="Garamond" w:cs="Garamond"/>
              </w:rPr>
              <w:t xml:space="preserve"> on teacher hiring</w:t>
            </w:r>
            <w:r>
              <w:rPr>
                <w:rFonts w:ascii="Garamond" w:eastAsia="Garamond" w:hAnsi="Garamond" w:cs="Garamond"/>
              </w:rPr>
              <w:t xml:space="preserve"> in the United States</w:t>
            </w:r>
            <w:r w:rsidRPr="00304750">
              <w:rPr>
                <w:rFonts w:ascii="Garamond" w:eastAsia="Garamond" w:hAnsi="Garamond" w:cs="Garamond"/>
              </w:rPr>
              <w:t xml:space="preserve"> (2001-2021). </w:t>
            </w:r>
            <w:r>
              <w:rPr>
                <w:rFonts w:ascii="Garamond" w:eastAsia="Garamond" w:hAnsi="Garamond" w:cs="Garamond"/>
                <w:i/>
              </w:rPr>
              <w:t>Journal of Education Human Resources</w:t>
            </w:r>
            <w:r>
              <w:rPr>
                <w:rFonts w:ascii="Garamond" w:eastAsia="Garamond" w:hAnsi="Garamond" w:cs="Garamond"/>
                <w:iCs/>
              </w:rPr>
              <w:t>.</w:t>
            </w:r>
            <w:r w:rsidR="004D5044">
              <w:rPr>
                <w:rFonts w:ascii="Garamond" w:eastAsia="Garamond" w:hAnsi="Garamond" w:cs="Garamond"/>
                <w:iCs/>
              </w:rPr>
              <w:t xml:space="preserve"> </w:t>
            </w:r>
            <w:hyperlink r:id="rId10" w:history="1">
              <w:r w:rsidR="004D5044" w:rsidRPr="001B546E">
                <w:rPr>
                  <w:rStyle w:val="Hyperlink"/>
                  <w:rFonts w:ascii="Garamond" w:eastAsia="Garamond" w:hAnsi="Garamond" w:cs="Garamond"/>
                  <w:iCs/>
                </w:rPr>
                <w:t>https://doi.org/10.3138/jehr-2022-0041</w:t>
              </w:r>
            </w:hyperlink>
          </w:p>
        </w:tc>
      </w:tr>
      <w:tr w:rsidR="00936073" w:rsidRPr="00480300" w14:paraId="073D5ECF" w14:textId="77777777" w:rsidTr="00304750">
        <w:tc>
          <w:tcPr>
            <w:tcW w:w="195" w:type="pct"/>
          </w:tcPr>
          <w:p w14:paraId="28AF3E8B" w14:textId="77777777" w:rsidR="00936073" w:rsidRPr="00480300" w:rsidRDefault="00936073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65FF1E61" w14:textId="77777777" w:rsidR="00936073" w:rsidRPr="00480300" w:rsidRDefault="00936073" w:rsidP="00600681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480300" w:rsidRPr="00480300" w14:paraId="1D07699F" w14:textId="77777777" w:rsidTr="00304750">
        <w:tc>
          <w:tcPr>
            <w:tcW w:w="195" w:type="pct"/>
          </w:tcPr>
          <w:p w14:paraId="4F8B9425" w14:textId="6E2B12C6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3BB1549A" w14:textId="0952FB9E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</w:rPr>
              <w:t xml:space="preserve">Anderson, E., Budhwani, S.*, &amp; 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 (2022). Full landscape of principal preparation offerings and delivery. </w:t>
            </w:r>
            <w:r w:rsidRPr="00480300">
              <w:rPr>
                <w:rFonts w:ascii="Garamond" w:eastAsia="Garamond" w:hAnsi="Garamond" w:cs="Garamond"/>
                <w:i/>
              </w:rPr>
              <w:t>Journal of School Leadership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32</w:t>
            </w:r>
            <w:r w:rsidRPr="00480300">
              <w:rPr>
                <w:rFonts w:ascii="Garamond" w:eastAsia="Garamond" w:hAnsi="Garamond" w:cs="Garamond"/>
              </w:rPr>
              <w:t xml:space="preserve">(2), 103-125. </w:t>
            </w:r>
            <w:hyperlink r:id="rId11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https://doi.org/10.1177/1052684620980360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</w:p>
        </w:tc>
      </w:tr>
      <w:tr w:rsidR="0082345C" w:rsidRPr="00480300" w14:paraId="5CDBCF62" w14:textId="77777777" w:rsidTr="00304750">
        <w:tc>
          <w:tcPr>
            <w:tcW w:w="195" w:type="pct"/>
          </w:tcPr>
          <w:p w14:paraId="1329F1BC" w14:textId="77777777" w:rsidR="0082345C" w:rsidRPr="00480300" w:rsidRDefault="0082345C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4B2B72B1" w14:textId="77777777" w:rsidR="0082345C" w:rsidRPr="00480300" w:rsidRDefault="0082345C" w:rsidP="00600681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82345C" w:rsidRPr="00480300" w14:paraId="7FFD3DAC" w14:textId="77777777" w:rsidTr="00304750">
        <w:tc>
          <w:tcPr>
            <w:tcW w:w="195" w:type="pct"/>
          </w:tcPr>
          <w:p w14:paraId="0EEE3C93" w14:textId="45F311B2" w:rsidR="0082345C" w:rsidRPr="00480300" w:rsidRDefault="0082345C" w:rsidP="0082345C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Times New Roman" w:hAnsi="Garamond"/>
              </w:rPr>
              <w:t>R</w:t>
            </w:r>
          </w:p>
        </w:tc>
        <w:tc>
          <w:tcPr>
            <w:tcW w:w="4805" w:type="pct"/>
          </w:tcPr>
          <w:p w14:paraId="649695C9" w14:textId="7A8EFBF6" w:rsidR="0082345C" w:rsidRPr="00480300" w:rsidRDefault="0082345C" w:rsidP="0082345C">
            <w:pPr>
              <w:ind w:left="720" w:hanging="720"/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Times New Roman" w:hAnsi="Garamond"/>
              </w:rPr>
              <w:t xml:space="preserve">Bible, J.*, Lardier, D. T., Jr., </w:t>
            </w:r>
            <w:r w:rsidRPr="00480300">
              <w:rPr>
                <w:rFonts w:ascii="Garamond" w:eastAsia="Times New Roman" w:hAnsi="Garamond"/>
                <w:b/>
                <w:bCs/>
              </w:rPr>
              <w:t>Perrone, F.</w:t>
            </w:r>
            <w:r w:rsidRPr="00480300">
              <w:rPr>
                <w:rFonts w:ascii="Garamond" w:eastAsia="Times New Roman" w:hAnsi="Garamond"/>
              </w:rPr>
              <w:t>, &amp; van Eeden-Moorefield, B. (202</w:t>
            </w:r>
            <w:r w:rsidR="00BB2E15">
              <w:rPr>
                <w:rFonts w:ascii="Garamond" w:eastAsia="Times New Roman" w:hAnsi="Garamond"/>
              </w:rPr>
              <w:t>2</w:t>
            </w:r>
            <w:r w:rsidRPr="00480300">
              <w:rPr>
                <w:rFonts w:ascii="Garamond" w:eastAsia="Times New Roman" w:hAnsi="Garamond"/>
              </w:rPr>
              <w:t xml:space="preserve">). Stepfamily social capital and educational involvement in child college preparation: A latent cluster analysis. </w:t>
            </w:r>
            <w:r w:rsidRPr="00480300">
              <w:rPr>
                <w:rFonts w:ascii="Garamond" w:eastAsia="Times New Roman" w:hAnsi="Garamond"/>
                <w:i/>
              </w:rPr>
              <w:t>Journal of Family Issues</w:t>
            </w:r>
            <w:r w:rsidRPr="00480300">
              <w:rPr>
                <w:rFonts w:ascii="Garamond" w:eastAsia="Times New Roman" w:hAnsi="Garamond"/>
              </w:rPr>
              <w:t xml:space="preserve">, </w:t>
            </w:r>
            <w:r w:rsidRPr="00480300">
              <w:rPr>
                <w:rFonts w:ascii="Garamond" w:eastAsia="Times New Roman" w:hAnsi="Garamond"/>
                <w:i/>
                <w:iCs/>
              </w:rPr>
              <w:t>43</w:t>
            </w:r>
            <w:r w:rsidRPr="00480300">
              <w:rPr>
                <w:rFonts w:ascii="Garamond" w:eastAsia="Times New Roman" w:hAnsi="Garamond"/>
              </w:rPr>
              <w:t xml:space="preserve">(3), 659-678.  </w:t>
            </w:r>
            <w:hyperlink r:id="rId12" w:history="1">
              <w:r w:rsidRPr="00480300">
                <w:rPr>
                  <w:rStyle w:val="Hyperlink"/>
                  <w:rFonts w:ascii="Garamond" w:eastAsia="Times New Roman" w:hAnsi="Garamond"/>
                </w:rPr>
                <w:t>https://doi.org/10.1177/0192513X21993874</w:t>
              </w:r>
            </w:hyperlink>
            <w:r w:rsidRPr="00480300">
              <w:rPr>
                <w:rStyle w:val="Hyperlink"/>
                <w:rFonts w:ascii="Garamond" w:eastAsia="Times New Roman" w:hAnsi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Times New Roman" w:hAnsi="Garamond"/>
                <w:color w:val="000000" w:themeColor="text1"/>
                <w:u w:val="none"/>
              </w:rPr>
              <w:t>(IF: 1.</w:t>
            </w:r>
            <w:r w:rsidR="005F2212">
              <w:rPr>
                <w:rStyle w:val="Hyperlink"/>
                <w:rFonts w:ascii="Garamond" w:eastAsia="Times New Roman" w:hAnsi="Garamond"/>
                <w:color w:val="000000" w:themeColor="text1"/>
                <w:u w:val="none"/>
              </w:rPr>
              <w:t>7</w:t>
            </w:r>
            <w:r w:rsidRPr="00480300">
              <w:rPr>
                <w:rStyle w:val="Hyperlink"/>
                <w:rFonts w:ascii="Garamond" w:eastAsia="Times New Roman" w:hAnsi="Garamond"/>
                <w:color w:val="000000" w:themeColor="text1"/>
                <w:u w:val="none"/>
              </w:rPr>
              <w:t>)</w:t>
            </w:r>
          </w:p>
        </w:tc>
      </w:tr>
      <w:tr w:rsidR="00480300" w:rsidRPr="00480300" w14:paraId="7DAA329B" w14:textId="77777777" w:rsidTr="00304750">
        <w:tc>
          <w:tcPr>
            <w:tcW w:w="195" w:type="pct"/>
          </w:tcPr>
          <w:p w14:paraId="196E7785" w14:textId="77777777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406BABCA" w14:textId="38BF2EAD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480300" w:rsidRPr="00480300" w14:paraId="75545FA6" w14:textId="77777777" w:rsidTr="00304750">
        <w:tc>
          <w:tcPr>
            <w:tcW w:w="195" w:type="pct"/>
          </w:tcPr>
          <w:p w14:paraId="1DF7D89C" w14:textId="78CD48C8" w:rsidR="00480300" w:rsidRPr="00480300" w:rsidRDefault="002C3223" w:rsidP="009B5A87">
            <w:pPr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R</w:t>
            </w:r>
          </w:p>
        </w:tc>
        <w:tc>
          <w:tcPr>
            <w:tcW w:w="4805" w:type="pct"/>
          </w:tcPr>
          <w:p w14:paraId="0564566E" w14:textId="01C03396" w:rsidR="00480300" w:rsidRPr="00480300" w:rsidRDefault="00480300" w:rsidP="00600681">
            <w:pPr>
              <w:ind w:left="720" w:hanging="720"/>
              <w:rPr>
                <w:rStyle w:val="Hyperlink"/>
                <w:rFonts w:ascii="Garamond" w:eastAsia="Times New Roman" w:hAnsi="Garamond"/>
                <w:u w:val="none"/>
              </w:rPr>
            </w:pPr>
            <w:r w:rsidRPr="00480300">
              <w:rPr>
                <w:rFonts w:ascii="Garamond" w:eastAsia="Times New Roman" w:hAnsi="Garamond"/>
              </w:rPr>
              <w:t xml:space="preserve">Clement, D., Thornton, M. E.*, Doiron, T., Young, M. D., Eddy-Spicer, D., </w:t>
            </w:r>
            <w:r w:rsidRPr="00480300">
              <w:rPr>
                <w:rFonts w:ascii="Garamond" w:eastAsia="Times New Roman" w:hAnsi="Garamond"/>
                <w:b/>
              </w:rPr>
              <w:t>Perrone, F.</w:t>
            </w:r>
            <w:r w:rsidRPr="00480300">
              <w:rPr>
                <w:rFonts w:ascii="Garamond" w:eastAsia="Times New Roman" w:hAnsi="Garamond"/>
              </w:rPr>
              <w:t xml:space="preserve">, &amp; Player, D. W. (2022). Program capacity for redesign in educational leadership </w:t>
            </w:r>
            <w:r w:rsidRPr="00480300">
              <w:rPr>
                <w:rFonts w:ascii="Garamond" w:eastAsia="Times New Roman" w:hAnsi="Garamond"/>
              </w:rPr>
              <w:lastRenderedPageBreak/>
              <w:t xml:space="preserve">preparation. </w:t>
            </w:r>
            <w:r w:rsidRPr="00480300">
              <w:rPr>
                <w:rFonts w:ascii="Garamond" w:eastAsia="Times New Roman" w:hAnsi="Garamond"/>
                <w:i/>
                <w:iCs/>
              </w:rPr>
              <w:t>Journal of Research on Leadership Education</w:t>
            </w:r>
            <w:r w:rsidRPr="00480300">
              <w:rPr>
                <w:rFonts w:ascii="Garamond" w:eastAsia="Times New Roman" w:hAnsi="Garamond"/>
              </w:rPr>
              <w:t xml:space="preserve">, </w:t>
            </w:r>
            <w:r w:rsidRPr="00480300">
              <w:rPr>
                <w:rFonts w:ascii="Garamond" w:eastAsia="Times New Roman" w:hAnsi="Garamond"/>
                <w:i/>
                <w:iCs/>
              </w:rPr>
              <w:t>17</w:t>
            </w:r>
            <w:r w:rsidRPr="00480300">
              <w:rPr>
                <w:rFonts w:ascii="Garamond" w:eastAsia="Times New Roman" w:hAnsi="Garamond"/>
              </w:rPr>
              <w:t xml:space="preserve">(1), 109-133. </w:t>
            </w:r>
            <w:hyperlink r:id="rId13" w:history="1">
              <w:r w:rsidRPr="00480300">
                <w:rPr>
                  <w:rStyle w:val="Hyperlink"/>
                  <w:rFonts w:ascii="Garamond" w:eastAsia="Times New Roman" w:hAnsi="Garamond"/>
                </w:rPr>
                <w:t>https://doi.org/10.1177/1942775120947460</w:t>
              </w:r>
            </w:hyperlink>
            <w:r w:rsidRPr="00480300">
              <w:rPr>
                <w:rStyle w:val="Hyperlink"/>
                <w:rFonts w:ascii="Garamond" w:eastAsia="Times New Roman" w:hAnsi="Garamond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(IF: </w:t>
            </w:r>
            <w:r w:rsidR="000F021C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1</w:t>
            </w:r>
            <w:r w:rsidR="005F2212">
              <w:rPr>
                <w:rFonts w:ascii="Garamond" w:eastAsia="Garamond" w:hAnsi="Garamond" w:cs="Garamond"/>
                <w:bCs/>
                <w:color w:val="000000" w:themeColor="text1"/>
              </w:rPr>
              <w:t>.</w:t>
            </w:r>
            <w:r w:rsidR="000F021C">
              <w:rPr>
                <w:rFonts w:ascii="Garamond" w:eastAsia="Garamond" w:hAnsi="Garamond" w:cs="Garamond"/>
                <w:bCs/>
                <w:color w:val="000000" w:themeColor="text1"/>
              </w:rPr>
              <w:t>3</w:t>
            </w:r>
            <w:r w:rsidR="005F2212">
              <w:rPr>
                <w:rFonts w:ascii="Garamond" w:eastAsia="Garamond" w:hAnsi="Garamond" w:cs="Garamond"/>
                <w:bCs/>
                <w:color w:val="000000" w:themeColor="text1"/>
              </w:rPr>
              <w:t>)</w:t>
            </w:r>
          </w:p>
        </w:tc>
      </w:tr>
      <w:tr w:rsidR="00480300" w:rsidRPr="00480300" w14:paraId="5DDE0E14" w14:textId="77777777" w:rsidTr="00304750">
        <w:tc>
          <w:tcPr>
            <w:tcW w:w="195" w:type="pct"/>
          </w:tcPr>
          <w:p w14:paraId="7C58DDEC" w14:textId="77777777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40E64B28" w14:textId="483D8D0C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480300" w:rsidRPr="00480300" w14:paraId="613BBF05" w14:textId="77777777" w:rsidTr="00304750">
        <w:tc>
          <w:tcPr>
            <w:tcW w:w="195" w:type="pct"/>
          </w:tcPr>
          <w:p w14:paraId="47C46ADA" w14:textId="09ED7FD3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2ACEF939" w14:textId="64D8D702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 (2022). Why a diverse leadership pipeline matters: The empirical evidence.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Leadership and Policy in Schools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22</w:t>
            </w:r>
            <w:r w:rsidRPr="00480300">
              <w:rPr>
                <w:rFonts w:ascii="Garamond" w:eastAsia="Garamond" w:hAnsi="Garamond" w:cs="Garamond"/>
              </w:rPr>
              <w:t xml:space="preserve">(1), 5-18. </w:t>
            </w:r>
            <w:hyperlink r:id="rId14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https://doi.org/10.1080/15700763.2021.2022707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</w:rPr>
              <w:t xml:space="preserve"> </w:t>
            </w:r>
            <w:r w:rsidRPr="00480300">
              <w:rPr>
                <w:rFonts w:ascii="Garamond" w:hAnsi="Garamond"/>
                <w:color w:val="222222"/>
                <w:shd w:val="clear" w:color="auto" w:fill="FFFFFF"/>
              </w:rPr>
              <w:t>(IF: 1.</w:t>
            </w:r>
            <w:r w:rsidR="005F2212">
              <w:rPr>
                <w:rFonts w:ascii="Garamond" w:hAnsi="Garamond"/>
                <w:color w:val="222222"/>
                <w:shd w:val="clear" w:color="auto" w:fill="FFFFFF"/>
              </w:rPr>
              <w:t>1</w:t>
            </w:r>
            <w:r w:rsidRPr="00480300">
              <w:rPr>
                <w:rFonts w:ascii="Garamond" w:hAnsi="Garamond"/>
                <w:color w:val="222222"/>
                <w:shd w:val="clear" w:color="auto" w:fill="FFFFFF"/>
              </w:rPr>
              <w:t>)</w:t>
            </w:r>
          </w:p>
        </w:tc>
      </w:tr>
      <w:tr w:rsidR="00480300" w:rsidRPr="00480300" w14:paraId="6B844A80" w14:textId="77777777" w:rsidTr="00304750">
        <w:tc>
          <w:tcPr>
            <w:tcW w:w="195" w:type="pct"/>
          </w:tcPr>
          <w:p w14:paraId="2C2B08D3" w14:textId="77777777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4C1C0F50" w14:textId="5543FC18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137911" w:rsidRPr="00480300" w14:paraId="30046329" w14:textId="77777777" w:rsidTr="00304750">
        <w:tc>
          <w:tcPr>
            <w:tcW w:w="195" w:type="pct"/>
          </w:tcPr>
          <w:p w14:paraId="2A11A909" w14:textId="7263D1A9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iCs/>
              </w:rPr>
              <w:t>R</w:t>
            </w:r>
          </w:p>
        </w:tc>
        <w:tc>
          <w:tcPr>
            <w:tcW w:w="4805" w:type="pct"/>
          </w:tcPr>
          <w:p w14:paraId="028E8156" w14:textId="0564D1E7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  <w:r w:rsidRPr="00304750">
              <w:rPr>
                <w:rFonts w:ascii="Garamond" w:eastAsia="Garamond" w:hAnsi="Garamond" w:cs="Garamond"/>
                <w:b/>
                <w:bCs/>
                <w:iCs/>
              </w:rPr>
              <w:t>Perrone, F.,</w:t>
            </w:r>
            <w:r w:rsidRPr="00304750">
              <w:rPr>
                <w:rFonts w:ascii="Garamond" w:eastAsia="Garamond" w:hAnsi="Garamond" w:cs="Garamond"/>
                <w:iCs/>
              </w:rPr>
              <w:t xml:space="preserve"> Pendola, A., &amp; Fuller, E. J. (</w:t>
            </w:r>
            <w:r>
              <w:rPr>
                <w:rFonts w:ascii="Garamond" w:eastAsia="Garamond" w:hAnsi="Garamond" w:cs="Garamond"/>
                <w:iCs/>
              </w:rPr>
              <w:t>2022</w:t>
            </w:r>
            <w:r w:rsidRPr="00304750">
              <w:rPr>
                <w:rFonts w:ascii="Garamond" w:eastAsia="Garamond" w:hAnsi="Garamond" w:cs="Garamond"/>
                <w:iCs/>
              </w:rPr>
              <w:t xml:space="preserve">). Principal labor markets: Distance and time between transferring schools in Texas. </w:t>
            </w:r>
            <w:r>
              <w:rPr>
                <w:rFonts w:ascii="Garamond" w:eastAsia="Garamond" w:hAnsi="Garamond" w:cs="Garamond"/>
                <w:i/>
              </w:rPr>
              <w:t>Journal of Education Human Resources</w:t>
            </w:r>
            <w:r>
              <w:rPr>
                <w:rFonts w:ascii="Garamond" w:eastAsia="Garamond" w:hAnsi="Garamond" w:cs="Garamond"/>
                <w:iCs/>
              </w:rPr>
              <w:t xml:space="preserve">. </w:t>
            </w:r>
            <w:hyperlink r:id="rId15" w:history="1">
              <w:r w:rsidRPr="00967304">
                <w:rPr>
                  <w:rStyle w:val="Hyperlink"/>
                  <w:rFonts w:ascii="Garamond" w:eastAsia="Garamond" w:hAnsi="Garamond" w:cs="Garamond"/>
                  <w:iCs/>
                </w:rPr>
                <w:t>https://doi.org/10.3138/jehr-2022-0010</w:t>
              </w:r>
            </w:hyperlink>
          </w:p>
        </w:tc>
      </w:tr>
      <w:tr w:rsidR="00137911" w:rsidRPr="00480300" w14:paraId="75811804" w14:textId="77777777" w:rsidTr="00304750">
        <w:tc>
          <w:tcPr>
            <w:tcW w:w="195" w:type="pct"/>
          </w:tcPr>
          <w:p w14:paraId="2AD2C598" w14:textId="77777777" w:rsidR="00137911" w:rsidRPr="00480300" w:rsidRDefault="00137911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72F32937" w14:textId="77777777" w:rsidR="00137911" w:rsidRPr="00480300" w:rsidRDefault="00137911" w:rsidP="0060068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137911" w:rsidRPr="00480300" w14:paraId="5BDFD18A" w14:textId="77777777" w:rsidTr="00304750">
        <w:tc>
          <w:tcPr>
            <w:tcW w:w="195" w:type="pct"/>
          </w:tcPr>
          <w:p w14:paraId="048E0E49" w14:textId="56B98F7F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58C6C0D0" w14:textId="440C3448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, Young, M. D., &amp; Fuller, E. J. (2022). A call for data on the principal pipeline. </w:t>
            </w:r>
            <w:r w:rsidRPr="00480300">
              <w:rPr>
                <w:rFonts w:ascii="Garamond" w:eastAsia="Garamond" w:hAnsi="Garamond" w:cs="Garamond"/>
                <w:i/>
              </w:rPr>
              <w:t>Educational Researcher</w:t>
            </w:r>
            <w:r w:rsidRPr="00480300">
              <w:rPr>
                <w:rFonts w:ascii="Garamond" w:eastAsia="Garamond" w:hAnsi="Garamond" w:cs="Garamond"/>
                <w:iCs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51</w:t>
            </w:r>
            <w:r w:rsidRPr="00480300">
              <w:rPr>
                <w:rFonts w:ascii="Garamond" w:eastAsia="Garamond" w:hAnsi="Garamond" w:cs="Garamond"/>
                <w:iCs/>
              </w:rPr>
              <w:t>(6), 423-430</w:t>
            </w:r>
            <w:r w:rsidRPr="00480300">
              <w:rPr>
                <w:rFonts w:ascii="Garamond" w:eastAsia="Garamond" w:hAnsi="Garamond" w:cs="Garamond"/>
              </w:rPr>
              <w:t xml:space="preserve">. </w:t>
            </w:r>
            <w:hyperlink r:id="rId16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https://doi.org/10.3102/0013189X221075767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(IF: 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8.1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)</w:t>
            </w:r>
          </w:p>
        </w:tc>
      </w:tr>
      <w:tr w:rsidR="00137911" w:rsidRPr="00480300" w14:paraId="0B042406" w14:textId="77777777" w:rsidTr="00304750">
        <w:tc>
          <w:tcPr>
            <w:tcW w:w="195" w:type="pct"/>
          </w:tcPr>
          <w:p w14:paraId="094CEC13" w14:textId="77777777" w:rsidR="00137911" w:rsidRPr="00480300" w:rsidRDefault="00137911" w:rsidP="00137911">
            <w:pPr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4805" w:type="pct"/>
          </w:tcPr>
          <w:p w14:paraId="214C667A" w14:textId="1197D82D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137911" w:rsidRPr="00480300" w14:paraId="06B49FC8" w14:textId="77777777" w:rsidTr="00304750">
        <w:tc>
          <w:tcPr>
            <w:tcW w:w="195" w:type="pct"/>
          </w:tcPr>
          <w:p w14:paraId="6B865342" w14:textId="776E666E" w:rsidR="00137911" w:rsidRPr="00480300" w:rsidRDefault="00137911" w:rsidP="00137911">
            <w:pPr>
              <w:rPr>
                <w:rFonts w:ascii="Garamond" w:eastAsia="Garamond" w:hAnsi="Garamond" w:cs="Garamond"/>
                <w:iCs/>
              </w:rPr>
            </w:pPr>
            <w:r>
              <w:rPr>
                <w:rFonts w:ascii="Garamond" w:eastAsia="Garamond" w:hAnsi="Garamond" w:cs="Garamond"/>
                <w:iCs/>
              </w:rPr>
              <w:t>R</w:t>
            </w:r>
          </w:p>
        </w:tc>
        <w:tc>
          <w:tcPr>
            <w:tcW w:w="4805" w:type="pct"/>
          </w:tcPr>
          <w:p w14:paraId="38E6BB85" w14:textId="7670DEA2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iCs/>
              </w:rPr>
            </w:pPr>
            <w:r w:rsidRPr="00480300">
              <w:rPr>
                <w:rFonts w:ascii="Garamond" w:eastAsia="Garamond" w:hAnsi="Garamond" w:cs="Garamond"/>
                <w:iCs/>
              </w:rPr>
              <w:t xml:space="preserve">Williams, S. S., Romans, R., </w:t>
            </w:r>
            <w:r w:rsidRPr="00480300">
              <w:rPr>
                <w:rFonts w:ascii="Garamond" w:eastAsia="Garamond" w:hAnsi="Garamond" w:cs="Garamond"/>
                <w:b/>
                <w:bCs/>
                <w:iCs/>
              </w:rPr>
              <w:t>Perrone, F.</w:t>
            </w:r>
            <w:r w:rsidRPr="00480300">
              <w:rPr>
                <w:rFonts w:ascii="Garamond" w:eastAsia="Garamond" w:hAnsi="Garamond" w:cs="Garamond"/>
                <w:iCs/>
              </w:rPr>
              <w:t>, Borden, A. M., &amp; Woodrum, A. (202</w:t>
            </w:r>
            <w:r>
              <w:rPr>
                <w:rFonts w:ascii="Garamond" w:eastAsia="Garamond" w:hAnsi="Garamond" w:cs="Garamond"/>
                <w:iCs/>
              </w:rPr>
              <w:t>2</w:t>
            </w:r>
            <w:r w:rsidRPr="00480300">
              <w:rPr>
                <w:rFonts w:ascii="Garamond" w:eastAsia="Garamond" w:hAnsi="Garamond" w:cs="Garamond"/>
                <w:iCs/>
              </w:rPr>
              <w:t xml:space="preserve">). A decade of success in preparing and supporting quality school leadership through district–university partnerships.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Journal of School Leadership</w:t>
            </w:r>
            <w:r w:rsidRPr="00480300">
              <w:rPr>
                <w:rFonts w:ascii="Garamond" w:eastAsia="Garamond" w:hAnsi="Garamond" w:cs="Garamond"/>
                <w:iCs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32</w:t>
            </w:r>
            <w:r w:rsidRPr="00480300">
              <w:rPr>
                <w:rFonts w:ascii="Garamond" w:eastAsia="Garamond" w:hAnsi="Garamond" w:cs="Garamond"/>
                <w:iCs/>
              </w:rPr>
              <w:t xml:space="preserve">(1), 51-76. </w:t>
            </w:r>
            <w:hyperlink r:id="rId17" w:history="1">
              <w:r w:rsidRPr="00480300">
                <w:rPr>
                  <w:rStyle w:val="Hyperlink"/>
                  <w:rFonts w:ascii="Garamond" w:eastAsia="Garamond" w:hAnsi="Garamond" w:cs="Garamond"/>
                  <w:iCs/>
                </w:rPr>
                <w:t>https://doi.org/10.1177%2F1052684620980362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iCs/>
                <w:u w:val="none"/>
              </w:rPr>
              <w:t xml:space="preserve"> </w:t>
            </w:r>
          </w:p>
        </w:tc>
      </w:tr>
      <w:tr w:rsidR="00137911" w:rsidRPr="00480300" w14:paraId="2ECA1AE8" w14:textId="77777777" w:rsidTr="00304750">
        <w:tc>
          <w:tcPr>
            <w:tcW w:w="195" w:type="pct"/>
          </w:tcPr>
          <w:p w14:paraId="6C3656BD" w14:textId="77777777" w:rsidR="00137911" w:rsidRPr="00480300" w:rsidRDefault="00137911" w:rsidP="00137911">
            <w:pPr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4805" w:type="pct"/>
          </w:tcPr>
          <w:p w14:paraId="31B95A4D" w14:textId="60565CE3" w:rsidR="00137911" w:rsidRPr="00480300" w:rsidRDefault="00137911" w:rsidP="00137911">
            <w:pPr>
              <w:ind w:left="720" w:hanging="720"/>
              <w:rPr>
                <w:rFonts w:ascii="Garamond" w:eastAsia="Times New Roman" w:hAnsi="Garamond"/>
                <w:color w:val="000000" w:themeColor="text1"/>
              </w:rPr>
            </w:pPr>
          </w:p>
        </w:tc>
      </w:tr>
      <w:tr w:rsidR="00137911" w:rsidRPr="00480300" w14:paraId="657E5DC0" w14:textId="77777777" w:rsidTr="00304750">
        <w:tc>
          <w:tcPr>
            <w:tcW w:w="195" w:type="pct"/>
          </w:tcPr>
          <w:p w14:paraId="592B23F7" w14:textId="5567D185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1A771571" w14:textId="1536F72D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 xml:space="preserve">Perrone, F., </w:t>
            </w:r>
            <w:r w:rsidRPr="00480300">
              <w:rPr>
                <w:rFonts w:ascii="Garamond" w:eastAsia="Garamond" w:hAnsi="Garamond" w:cs="Garamond"/>
              </w:rPr>
              <w:t xml:space="preserve">&amp; Eddy Spicer, D. (2021). Teacher hiring within a diverse school district. </w:t>
            </w:r>
            <w:r w:rsidRPr="00480300">
              <w:rPr>
                <w:rFonts w:ascii="Garamond" w:eastAsia="Garamond" w:hAnsi="Garamond" w:cs="Garamond"/>
                <w:i/>
              </w:rPr>
              <w:t>Leadership and Policy in Schools</w:t>
            </w:r>
            <w:r w:rsidRPr="00480300">
              <w:rPr>
                <w:rFonts w:ascii="Garamond" w:eastAsia="Garamond" w:hAnsi="Garamond" w:cs="Garamond"/>
                <w:iCs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20</w:t>
            </w:r>
            <w:r w:rsidRPr="00480300">
              <w:rPr>
                <w:rFonts w:ascii="Garamond" w:eastAsia="Garamond" w:hAnsi="Garamond" w:cs="Garamond"/>
                <w:iCs/>
              </w:rPr>
              <w:t>(2), 168-190</w:t>
            </w:r>
            <w:r w:rsidRPr="00480300">
              <w:rPr>
                <w:rFonts w:ascii="Garamond" w:eastAsia="Garamond" w:hAnsi="Garamond" w:cs="Garamond"/>
                <w:i/>
              </w:rPr>
              <w:t>.</w:t>
            </w:r>
            <w:r w:rsidRPr="00480300">
              <w:rPr>
                <w:rFonts w:ascii="Garamond" w:eastAsia="Garamond" w:hAnsi="Garamond" w:cs="Garamond"/>
              </w:rPr>
              <w:t xml:space="preserve"> </w:t>
            </w:r>
            <w:hyperlink r:id="rId18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https://doi.org/10.1080/15700763.2019.1637903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Fonts w:ascii="Garamond" w:hAnsi="Garamond"/>
                <w:color w:val="222222"/>
                <w:shd w:val="clear" w:color="auto" w:fill="FFFFFF"/>
              </w:rPr>
              <w:t>(IF: 1.</w:t>
            </w:r>
            <w:r w:rsidR="005F2212">
              <w:rPr>
                <w:rFonts w:ascii="Garamond" w:hAnsi="Garamond"/>
                <w:color w:val="222222"/>
                <w:shd w:val="clear" w:color="auto" w:fill="FFFFFF"/>
              </w:rPr>
              <w:t>1</w:t>
            </w:r>
            <w:r w:rsidRPr="00480300">
              <w:rPr>
                <w:rFonts w:ascii="Garamond" w:hAnsi="Garamond"/>
                <w:color w:val="222222"/>
                <w:shd w:val="clear" w:color="auto" w:fill="FFFFFF"/>
              </w:rPr>
              <w:t>)</w:t>
            </w:r>
          </w:p>
        </w:tc>
      </w:tr>
      <w:tr w:rsidR="00137911" w:rsidRPr="00480300" w14:paraId="06D0029B" w14:textId="77777777" w:rsidTr="00304750">
        <w:tc>
          <w:tcPr>
            <w:tcW w:w="195" w:type="pct"/>
          </w:tcPr>
          <w:p w14:paraId="5D9AE180" w14:textId="77777777" w:rsidR="00137911" w:rsidRPr="00480300" w:rsidRDefault="00137911" w:rsidP="00137911">
            <w:pPr>
              <w:rPr>
                <w:rFonts w:ascii="Garamond" w:eastAsia="Times New Roman" w:hAnsi="Garamond"/>
              </w:rPr>
            </w:pPr>
          </w:p>
        </w:tc>
        <w:tc>
          <w:tcPr>
            <w:tcW w:w="4805" w:type="pct"/>
          </w:tcPr>
          <w:p w14:paraId="3BDF7674" w14:textId="670FA0DB" w:rsidR="00137911" w:rsidRPr="00480300" w:rsidRDefault="00137911" w:rsidP="00137911">
            <w:pPr>
              <w:ind w:left="720" w:hanging="720"/>
              <w:rPr>
                <w:rFonts w:ascii="Garamond" w:eastAsia="Times New Roman" w:hAnsi="Garamond"/>
              </w:rPr>
            </w:pPr>
          </w:p>
        </w:tc>
      </w:tr>
      <w:tr w:rsidR="00137911" w:rsidRPr="00480300" w14:paraId="35DB3410" w14:textId="77777777" w:rsidTr="00304750">
        <w:tc>
          <w:tcPr>
            <w:tcW w:w="195" w:type="pct"/>
          </w:tcPr>
          <w:p w14:paraId="6EC693B4" w14:textId="0ADDC75E" w:rsidR="00137911" w:rsidRPr="00480300" w:rsidRDefault="00137911" w:rsidP="001379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4805" w:type="pct"/>
          </w:tcPr>
          <w:p w14:paraId="7500AC34" w14:textId="2FC36105" w:rsidR="00137911" w:rsidRPr="00480300" w:rsidRDefault="00137911" w:rsidP="00137911">
            <w:pPr>
              <w:ind w:left="720" w:hanging="720"/>
              <w:rPr>
                <w:rFonts w:ascii="Garamond" w:hAnsi="Garamond"/>
                <w:color w:val="000000" w:themeColor="text1"/>
                <w:u w:val="single"/>
              </w:rPr>
            </w:pPr>
            <w:r w:rsidRPr="00480300">
              <w:rPr>
                <w:rFonts w:ascii="Garamond" w:hAnsi="Garamond"/>
              </w:rPr>
              <w:t xml:space="preserve">Miller, J. M., Youngs, P., </w:t>
            </w:r>
            <w:r w:rsidRPr="00480300">
              <w:rPr>
                <w:rFonts w:ascii="Garamond" w:hAnsi="Garamond"/>
                <w:b/>
              </w:rPr>
              <w:t>Perrone, F.</w:t>
            </w:r>
            <w:r w:rsidRPr="00480300">
              <w:rPr>
                <w:rFonts w:ascii="Garamond" w:hAnsi="Garamond"/>
              </w:rPr>
              <w:t xml:space="preserve">, &amp; Grogan, E. (2020). Using measures of person-organization fit and instructional alignment to predict beginning teacher retention. </w:t>
            </w:r>
            <w:r w:rsidRPr="00480300">
              <w:rPr>
                <w:rFonts w:ascii="Garamond" w:hAnsi="Garamond"/>
                <w:i/>
              </w:rPr>
              <w:t>The Elementary School Journal</w:t>
            </w:r>
            <w:r w:rsidRPr="00480300">
              <w:rPr>
                <w:rFonts w:ascii="Garamond" w:hAnsi="Garamond"/>
              </w:rPr>
              <w:t xml:space="preserve">, </w:t>
            </w:r>
            <w:r w:rsidRPr="00480300">
              <w:rPr>
                <w:rFonts w:ascii="Garamond" w:hAnsi="Garamond"/>
                <w:i/>
                <w:iCs/>
              </w:rPr>
              <w:t>120</w:t>
            </w:r>
            <w:r w:rsidRPr="00480300">
              <w:rPr>
                <w:rFonts w:ascii="Garamond" w:hAnsi="Garamond"/>
              </w:rPr>
              <w:t xml:space="preserve">(3), 399-421. </w:t>
            </w:r>
            <w:hyperlink r:id="rId19" w:history="1">
              <w:r w:rsidRPr="00480300">
                <w:rPr>
                  <w:rStyle w:val="Hyperlink"/>
                  <w:rFonts w:ascii="Garamond" w:hAnsi="Garamond"/>
                </w:rPr>
                <w:t>https://doi.org/10.1086/707094</w:t>
              </w:r>
            </w:hyperlink>
            <w:r w:rsidRPr="00480300">
              <w:rPr>
                <w:rStyle w:val="Hyperlink"/>
                <w:rFonts w:ascii="Garamond" w:hAnsi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hAnsi="Garamond"/>
                <w:color w:val="000000" w:themeColor="text1"/>
                <w:u w:val="none"/>
              </w:rPr>
              <w:t>(IF:</w:t>
            </w:r>
            <w:r w:rsidRPr="00480300">
              <w:rPr>
                <w:rFonts w:ascii="Garamond" w:hAnsi="Garamond"/>
                <w:iCs/>
                <w:color w:val="222222"/>
              </w:rPr>
              <w:t xml:space="preserve"> 1.</w:t>
            </w:r>
            <w:r w:rsidR="005F2212">
              <w:rPr>
                <w:rFonts w:ascii="Garamond" w:hAnsi="Garamond"/>
                <w:iCs/>
                <w:color w:val="222222"/>
              </w:rPr>
              <w:t>7</w:t>
            </w:r>
            <w:r w:rsidRPr="00480300">
              <w:rPr>
                <w:rFonts w:ascii="Garamond" w:hAnsi="Garamond"/>
                <w:iCs/>
                <w:color w:val="222222"/>
              </w:rPr>
              <w:t>)</w:t>
            </w:r>
          </w:p>
        </w:tc>
      </w:tr>
      <w:tr w:rsidR="00137911" w:rsidRPr="00480300" w14:paraId="1B89E65D" w14:textId="77777777" w:rsidTr="00304750">
        <w:tc>
          <w:tcPr>
            <w:tcW w:w="195" w:type="pct"/>
          </w:tcPr>
          <w:p w14:paraId="26A294E7" w14:textId="77777777" w:rsidR="00137911" w:rsidRPr="00480300" w:rsidRDefault="00137911" w:rsidP="00137911">
            <w:pPr>
              <w:rPr>
                <w:rFonts w:ascii="Garamond" w:eastAsia="Garamond" w:hAnsi="Garamond" w:cs="Garamond"/>
                <w:i/>
              </w:rPr>
            </w:pPr>
          </w:p>
        </w:tc>
        <w:tc>
          <w:tcPr>
            <w:tcW w:w="4805" w:type="pct"/>
          </w:tcPr>
          <w:p w14:paraId="35691651" w14:textId="531D5068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i/>
              </w:rPr>
            </w:pPr>
          </w:p>
        </w:tc>
      </w:tr>
      <w:tr w:rsidR="00137911" w:rsidRPr="00480300" w14:paraId="70AAA1C4" w14:textId="77777777" w:rsidTr="00304750">
        <w:tc>
          <w:tcPr>
            <w:tcW w:w="195" w:type="pct"/>
          </w:tcPr>
          <w:p w14:paraId="4C619CA9" w14:textId="793611C6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14573576" w14:textId="1E1F2BBD" w:rsidR="00137911" w:rsidRPr="00480300" w:rsidRDefault="00137911" w:rsidP="00137911">
            <w:pPr>
              <w:ind w:left="720" w:hanging="720"/>
              <w:rPr>
                <w:rStyle w:val="Hyperlink"/>
                <w:rFonts w:ascii="Garamond" w:eastAsia="Garamond" w:hAnsi="Garamond" w:cs="Garamond"/>
                <w:u w:val="none"/>
              </w:rPr>
            </w:pPr>
            <w:r w:rsidRPr="00480300">
              <w:rPr>
                <w:rFonts w:ascii="Garamond" w:eastAsia="Garamond" w:hAnsi="Garamond" w:cs="Garamond"/>
                <w:b/>
              </w:rPr>
              <w:t xml:space="preserve">Perrone, F., </w:t>
            </w:r>
            <w:r w:rsidRPr="00480300">
              <w:rPr>
                <w:rFonts w:ascii="Garamond" w:eastAsia="Garamond" w:hAnsi="Garamond" w:cs="Garamond"/>
              </w:rPr>
              <w:t xml:space="preserve">Rice, M. F., Anderson, E. A., &amp; Budhwani, S. J.* (2020). Fully online principal preparation: Prevalence, institutional characteristics, geography.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Journal of Educational Administration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58</w:t>
            </w:r>
            <w:r w:rsidRPr="00480300">
              <w:rPr>
                <w:rFonts w:ascii="Garamond" w:eastAsia="Garamond" w:hAnsi="Garamond" w:cs="Garamond"/>
              </w:rPr>
              <w:t xml:space="preserve">(3), 283-301. </w:t>
            </w:r>
            <w:hyperlink r:id="rId20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https://doi.org/10.1108/JEA-05-2019-0088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(IF: 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1.6</w:t>
            </w:r>
            <w:r w:rsidRPr="003C61B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)</w:t>
            </w:r>
          </w:p>
        </w:tc>
      </w:tr>
      <w:tr w:rsidR="00137911" w:rsidRPr="00480300" w14:paraId="51481556" w14:textId="77777777" w:rsidTr="00304750">
        <w:tc>
          <w:tcPr>
            <w:tcW w:w="195" w:type="pct"/>
          </w:tcPr>
          <w:p w14:paraId="1226654E" w14:textId="77777777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5D0CDB5B" w14:textId="57C3EB4A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137911" w:rsidRPr="00480300" w14:paraId="7D70D0AE" w14:textId="77777777" w:rsidTr="00304750">
        <w:tc>
          <w:tcPr>
            <w:tcW w:w="195" w:type="pct"/>
          </w:tcPr>
          <w:p w14:paraId="0602DAA5" w14:textId="2A54D4B6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556777EE" w14:textId="660918A2" w:rsidR="00137911" w:rsidRPr="00480300" w:rsidRDefault="00137911" w:rsidP="00137911">
            <w:pPr>
              <w:ind w:left="720" w:hanging="720"/>
              <w:rPr>
                <w:rStyle w:val="Hyperlink"/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>Perrone, F.,</w:t>
            </w:r>
            <w:r w:rsidRPr="00480300">
              <w:rPr>
                <w:rFonts w:ascii="Garamond" w:eastAsia="Garamond" w:hAnsi="Garamond" w:cs="Garamond"/>
              </w:rPr>
              <w:t xml:space="preserve"> Player, D. W., &amp; Youngs, P. (2019). Administrative climate, early career teacher burnout, and attrition. </w:t>
            </w:r>
            <w:r w:rsidRPr="00480300">
              <w:rPr>
                <w:rFonts w:ascii="Garamond" w:eastAsia="Garamond" w:hAnsi="Garamond" w:cs="Garamond"/>
                <w:i/>
              </w:rPr>
              <w:t>Journal of School Leadership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29</w:t>
            </w:r>
            <w:r w:rsidRPr="00480300">
              <w:rPr>
                <w:rFonts w:ascii="Garamond" w:eastAsia="Garamond" w:hAnsi="Garamond" w:cs="Garamond"/>
              </w:rPr>
              <w:t xml:space="preserve">(3), 191-209. </w:t>
            </w:r>
            <w:hyperlink r:id="rId21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https://doi.org/10.1177%2F1052684619836823</w:t>
              </w:r>
            </w:hyperlink>
          </w:p>
        </w:tc>
      </w:tr>
      <w:tr w:rsidR="00137911" w:rsidRPr="00480300" w14:paraId="3BD9901D" w14:textId="77777777" w:rsidTr="00304750">
        <w:tc>
          <w:tcPr>
            <w:tcW w:w="195" w:type="pct"/>
          </w:tcPr>
          <w:p w14:paraId="7C411E00" w14:textId="77777777" w:rsidR="00137911" w:rsidRPr="00480300" w:rsidRDefault="00137911" w:rsidP="00137911">
            <w:pPr>
              <w:rPr>
                <w:rStyle w:val="Hyperlink"/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6C02A0A3" w14:textId="368A8C9C" w:rsidR="00137911" w:rsidRPr="00480300" w:rsidRDefault="00137911" w:rsidP="00137911">
            <w:pPr>
              <w:ind w:left="720" w:hanging="720"/>
              <w:rPr>
                <w:rStyle w:val="Hyperlink"/>
                <w:rFonts w:ascii="Garamond" w:eastAsia="Garamond" w:hAnsi="Garamond" w:cs="Garamond"/>
              </w:rPr>
            </w:pPr>
          </w:p>
        </w:tc>
      </w:tr>
      <w:tr w:rsidR="00137911" w:rsidRPr="00480300" w14:paraId="0CCB58D3" w14:textId="77777777" w:rsidTr="00304750">
        <w:tc>
          <w:tcPr>
            <w:tcW w:w="195" w:type="pct"/>
          </w:tcPr>
          <w:p w14:paraId="60CC4DF2" w14:textId="137126A8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247A8EF7" w14:textId="7318B929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color w:val="000000" w:themeColor="text1"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, &amp; Tucker, P. D. (2019). Shifting profile of leadership preparation programs in the 21st century. </w:t>
            </w:r>
            <w:r w:rsidRPr="00480300">
              <w:rPr>
                <w:rFonts w:ascii="Garamond" w:eastAsia="Garamond" w:hAnsi="Garamond" w:cs="Garamond"/>
                <w:i/>
              </w:rPr>
              <w:t>Educational Administration Quarterly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55</w:t>
            </w:r>
            <w:r w:rsidRPr="00480300">
              <w:rPr>
                <w:rFonts w:ascii="Garamond" w:eastAsia="Garamond" w:hAnsi="Garamond" w:cs="Garamond"/>
              </w:rPr>
              <w:t xml:space="preserve">(2), 253-295. </w:t>
            </w:r>
            <w:hyperlink r:id="rId22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https://doi.org/10.1177%2F0013161X18799473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(IF: 3.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3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)</w:t>
            </w:r>
          </w:p>
        </w:tc>
      </w:tr>
      <w:tr w:rsidR="00137911" w:rsidRPr="00480300" w14:paraId="61A1698A" w14:textId="77777777" w:rsidTr="00304750">
        <w:tc>
          <w:tcPr>
            <w:tcW w:w="195" w:type="pct"/>
          </w:tcPr>
          <w:p w14:paraId="0EC75955" w14:textId="77777777" w:rsidR="00137911" w:rsidRPr="00480300" w:rsidRDefault="00137911" w:rsidP="00137911">
            <w:pPr>
              <w:rPr>
                <w:rFonts w:ascii="Garamond" w:eastAsia="Garamond" w:hAnsi="Garamond" w:cs="Garamond"/>
                <w:color w:val="0000FF" w:themeColor="hyperlink"/>
                <w:u w:val="single"/>
              </w:rPr>
            </w:pPr>
          </w:p>
        </w:tc>
        <w:tc>
          <w:tcPr>
            <w:tcW w:w="4805" w:type="pct"/>
          </w:tcPr>
          <w:p w14:paraId="701B47E1" w14:textId="18D7182E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color w:val="0000FF" w:themeColor="hyperlink"/>
                <w:u w:val="single"/>
              </w:rPr>
            </w:pPr>
          </w:p>
        </w:tc>
      </w:tr>
      <w:tr w:rsidR="00137911" w:rsidRPr="00480300" w14:paraId="1AE1102A" w14:textId="77777777" w:rsidTr="00304750">
        <w:tc>
          <w:tcPr>
            <w:tcW w:w="195" w:type="pct"/>
          </w:tcPr>
          <w:p w14:paraId="67E46938" w14:textId="76E4BB04" w:rsidR="00137911" w:rsidRPr="00480300" w:rsidRDefault="00137911" w:rsidP="00137911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</w:p>
        </w:tc>
        <w:tc>
          <w:tcPr>
            <w:tcW w:w="4805" w:type="pct"/>
          </w:tcPr>
          <w:p w14:paraId="085AB511" w14:textId="10BAC356" w:rsidR="00137911" w:rsidRPr="00480300" w:rsidRDefault="00137911" w:rsidP="00137911">
            <w:pPr>
              <w:ind w:left="720" w:hanging="720"/>
              <w:contextualSpacing/>
              <w:rPr>
                <w:rFonts w:ascii="Garamond" w:hAnsi="Garamond"/>
              </w:rPr>
            </w:pPr>
            <w:r w:rsidRPr="00480300">
              <w:rPr>
                <w:rFonts w:ascii="Garamond" w:hAnsi="Garamond"/>
              </w:rPr>
              <w:t xml:space="preserve">Williams, S. S., Secatero, S., &amp; </w:t>
            </w:r>
            <w:r w:rsidRPr="00480300">
              <w:rPr>
                <w:rFonts w:ascii="Garamond" w:hAnsi="Garamond"/>
                <w:b/>
              </w:rPr>
              <w:t>Perrone, F.</w:t>
            </w:r>
            <w:r w:rsidRPr="00480300">
              <w:rPr>
                <w:rFonts w:ascii="Garamond" w:hAnsi="Garamond"/>
              </w:rPr>
              <w:t xml:space="preserve"> (2018). Preparing and developing leaders for Indigenous serving schools via the holistic blessing of POLLEN’s leadership tree. </w:t>
            </w:r>
            <w:r w:rsidRPr="00480300">
              <w:rPr>
                <w:rFonts w:ascii="Garamond" w:hAnsi="Garamond"/>
                <w:i/>
              </w:rPr>
              <w:t>The Journal of American Indian Education</w:t>
            </w:r>
            <w:r w:rsidRPr="00480300">
              <w:rPr>
                <w:rFonts w:ascii="Garamond" w:hAnsi="Garamond"/>
              </w:rPr>
              <w:t xml:space="preserve">, </w:t>
            </w:r>
            <w:r w:rsidRPr="00480300">
              <w:rPr>
                <w:rFonts w:ascii="Garamond" w:hAnsi="Garamond"/>
                <w:i/>
              </w:rPr>
              <w:t>57</w:t>
            </w:r>
            <w:r w:rsidRPr="00480300">
              <w:rPr>
                <w:rFonts w:ascii="Garamond" w:hAnsi="Garamond"/>
              </w:rPr>
              <w:t xml:space="preserve">(3), 27-50. </w:t>
            </w:r>
            <w:hyperlink r:id="rId23" w:history="1">
              <w:r w:rsidRPr="00480300">
                <w:rPr>
                  <w:rStyle w:val="Hyperlink"/>
                  <w:rFonts w:ascii="Garamond" w:hAnsi="Garamond"/>
                </w:rPr>
                <w:t>https://doi.org/10.5749/jamerindieduc.57.3.0027</w:t>
              </w:r>
            </w:hyperlink>
          </w:p>
        </w:tc>
      </w:tr>
      <w:tr w:rsidR="00137911" w:rsidRPr="00480300" w14:paraId="7881FA5C" w14:textId="77777777" w:rsidTr="00304750">
        <w:tc>
          <w:tcPr>
            <w:tcW w:w="195" w:type="pct"/>
          </w:tcPr>
          <w:p w14:paraId="28F6B8E8" w14:textId="77777777" w:rsidR="00137911" w:rsidRPr="00480300" w:rsidRDefault="00137911" w:rsidP="00137911">
            <w:pPr>
              <w:contextualSpacing/>
              <w:rPr>
                <w:rFonts w:ascii="Garamond" w:hAnsi="Garamond" w:cs="Helvetica"/>
                <w:i/>
                <w:color w:val="000000"/>
              </w:rPr>
            </w:pPr>
          </w:p>
        </w:tc>
        <w:tc>
          <w:tcPr>
            <w:tcW w:w="4805" w:type="pct"/>
          </w:tcPr>
          <w:p w14:paraId="4735DD92" w14:textId="40A58547" w:rsidR="00137911" w:rsidRPr="00480300" w:rsidRDefault="00137911" w:rsidP="00137911">
            <w:pPr>
              <w:ind w:left="720" w:hanging="720"/>
              <w:contextualSpacing/>
              <w:rPr>
                <w:rFonts w:ascii="Garamond" w:hAnsi="Garamond" w:cs="Helvetica"/>
                <w:b/>
                <w:i/>
                <w:color w:val="000000"/>
              </w:rPr>
            </w:pPr>
          </w:p>
        </w:tc>
      </w:tr>
      <w:tr w:rsidR="00137911" w:rsidRPr="00480300" w14:paraId="05B72D80" w14:textId="77777777" w:rsidTr="00304750">
        <w:tc>
          <w:tcPr>
            <w:tcW w:w="195" w:type="pct"/>
          </w:tcPr>
          <w:p w14:paraId="1F446FC7" w14:textId="3FE78D4D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2D6E90D6" w14:textId="16D966E7" w:rsidR="00137911" w:rsidRPr="00480300" w:rsidRDefault="00137911" w:rsidP="00137911">
            <w:pPr>
              <w:ind w:left="720" w:hanging="720"/>
              <w:rPr>
                <w:rFonts w:ascii="Garamond" w:hAnsi="Garamond" w:cs="Helvetica"/>
                <w:bCs/>
                <w:iCs/>
                <w:color w:val="000000" w:themeColor="text1"/>
              </w:rPr>
            </w:pPr>
            <w:r w:rsidRPr="00480300">
              <w:rPr>
                <w:rFonts w:ascii="Garamond" w:eastAsia="Garamond" w:hAnsi="Garamond" w:cs="Garamond"/>
              </w:rPr>
              <w:t xml:space="preserve">Player, D. W., Youngs, P., 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  <w:bCs/>
              </w:rPr>
              <w:t>, &amp; Grogan, E.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0480300">
              <w:rPr>
                <w:rFonts w:ascii="Garamond" w:eastAsia="Garamond" w:hAnsi="Garamond" w:cs="Garamond"/>
                <w:bCs/>
              </w:rPr>
              <w:t xml:space="preserve">(2017). 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How principal leadership and person-job fit are associated with</w:t>
            </w:r>
            <w:r w:rsidRPr="00480300">
              <w:rPr>
                <w:rStyle w:val="apple-converted-space"/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 </w:t>
            </w:r>
            <w:r w:rsidRPr="00480300">
              <w:rPr>
                <w:rStyle w:val="il"/>
                <w:rFonts w:ascii="Garamond" w:eastAsia="Times New Roman" w:hAnsi="Garamond" w:cs="Arial"/>
                <w:color w:val="000000" w:themeColor="text1"/>
              </w:rPr>
              <w:t>teacher</w:t>
            </w:r>
            <w:r w:rsidRPr="00480300">
              <w:rPr>
                <w:rStyle w:val="apple-converted-space"/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 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 xml:space="preserve">mobility and attrition. </w:t>
            </w:r>
            <w:r w:rsidRPr="00480300">
              <w:rPr>
                <w:rFonts w:ascii="Garamond" w:eastAsia="Times New Roman" w:hAnsi="Garamond" w:cs="Arial"/>
                <w:i/>
                <w:color w:val="000000" w:themeColor="text1"/>
                <w:shd w:val="clear" w:color="auto" w:fill="FFFFFF"/>
              </w:rPr>
              <w:t>Teaching and Teacher Education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 xml:space="preserve">, </w:t>
            </w:r>
            <w:r w:rsidRPr="00480300">
              <w:rPr>
                <w:rFonts w:ascii="Garamond" w:eastAsia="Times New Roman" w:hAnsi="Garamond" w:cs="Arial"/>
                <w:i/>
                <w:color w:val="000000" w:themeColor="text1"/>
                <w:shd w:val="clear" w:color="auto" w:fill="FFFFFF"/>
              </w:rPr>
              <w:t>67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 xml:space="preserve">, 330-339. </w:t>
            </w:r>
            <w:hyperlink r:id="rId24" w:history="1">
              <w:r w:rsidRPr="00480300">
                <w:rPr>
                  <w:rStyle w:val="Hyperlink"/>
                  <w:rFonts w:ascii="Garamond" w:eastAsia="Times New Roman" w:hAnsi="Garamond" w:cs="Arial"/>
                  <w:shd w:val="clear" w:color="auto" w:fill="FFFFFF"/>
                </w:rPr>
                <w:t>https://doi.org/10.1016/j.tate.2017.06.017</w:t>
              </w:r>
            </w:hyperlink>
            <w:r w:rsidRPr="00480300">
              <w:rPr>
                <w:rFonts w:ascii="Garamond" w:eastAsia="Times New Roman" w:hAnsi="Garamond" w:cs="Arial"/>
                <w:color w:val="222222"/>
                <w:shd w:val="clear" w:color="auto" w:fill="FFFFFF"/>
              </w:rPr>
              <w:t xml:space="preserve"> 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 xml:space="preserve">(IF: </w:t>
            </w:r>
            <w:r w:rsidR="000F021C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4</w:t>
            </w:r>
            <w:r w:rsidR="000F021C" w:rsidRPr="000F021C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.0</w:t>
            </w:r>
            <w:r w:rsidRPr="000F021C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)</w:t>
            </w:r>
          </w:p>
        </w:tc>
      </w:tr>
      <w:tr w:rsidR="00137911" w:rsidRPr="00480300" w14:paraId="7B24926A" w14:textId="77777777" w:rsidTr="00304750">
        <w:tc>
          <w:tcPr>
            <w:tcW w:w="195" w:type="pct"/>
          </w:tcPr>
          <w:p w14:paraId="320235F3" w14:textId="77777777" w:rsidR="00137911" w:rsidRPr="00480300" w:rsidRDefault="00137911" w:rsidP="00137911">
            <w:pPr>
              <w:rPr>
                <w:rFonts w:ascii="Garamond" w:eastAsia="Times New Roman" w:hAnsi="Garamond" w:cs="Arial"/>
                <w:color w:val="222222"/>
                <w:shd w:val="clear" w:color="auto" w:fill="FFFFFF"/>
              </w:rPr>
            </w:pPr>
          </w:p>
        </w:tc>
        <w:tc>
          <w:tcPr>
            <w:tcW w:w="4805" w:type="pct"/>
          </w:tcPr>
          <w:p w14:paraId="5F592D1D" w14:textId="1F80F9F7" w:rsidR="00137911" w:rsidRPr="00480300" w:rsidRDefault="00137911" w:rsidP="00137911">
            <w:pPr>
              <w:ind w:left="720" w:hanging="720"/>
              <w:rPr>
                <w:rFonts w:ascii="Garamond" w:eastAsia="Times New Roman" w:hAnsi="Garamond" w:cs="Arial"/>
                <w:color w:val="222222"/>
                <w:shd w:val="clear" w:color="auto" w:fill="FFFFFF"/>
              </w:rPr>
            </w:pPr>
          </w:p>
        </w:tc>
      </w:tr>
      <w:tr w:rsidR="00137911" w:rsidRPr="00480300" w14:paraId="5AE6BCF8" w14:textId="77777777" w:rsidTr="00304750">
        <w:tc>
          <w:tcPr>
            <w:tcW w:w="195" w:type="pct"/>
          </w:tcPr>
          <w:p w14:paraId="38792946" w14:textId="31249EC3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4511E764" w14:textId="48FD4155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color w:val="000000" w:themeColor="text1"/>
              </w:rPr>
            </w:pPr>
            <w:r w:rsidRPr="00480300">
              <w:rPr>
                <w:rFonts w:ascii="Garamond" w:eastAsia="Garamond" w:hAnsi="Garamond" w:cs="Garamond"/>
              </w:rPr>
              <w:t xml:space="preserve">Young, M. D., &amp; 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 (2016). How are standards used, by whom, and to what end?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Journal of Research on Leadership Education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10</w:t>
            </w:r>
            <w:r w:rsidRPr="00480300">
              <w:rPr>
                <w:rFonts w:ascii="Garamond" w:eastAsia="Garamond" w:hAnsi="Garamond" w:cs="Garamond"/>
                <w:iCs/>
              </w:rPr>
              <w:t>(4)</w:t>
            </w:r>
            <w:r w:rsidRPr="00480300">
              <w:rPr>
                <w:rFonts w:ascii="Garamond" w:eastAsia="Garamond" w:hAnsi="Garamond" w:cs="Garamond"/>
              </w:rPr>
              <w:t xml:space="preserve">, 3-11. </w:t>
            </w:r>
            <w:hyperlink r:id="rId25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https://doi.org/10.1177/1942775116647511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 (IF: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 </w:t>
            </w:r>
            <w:r w:rsidR="000F021C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1.3</w:t>
            </w:r>
            <w:r w:rsidRPr="00480300">
              <w:rPr>
                <w:rFonts w:ascii="Garamond" w:eastAsia="Garamond" w:hAnsi="Garamond" w:cs="Garamond"/>
                <w:bCs/>
                <w:color w:val="000000" w:themeColor="text1"/>
              </w:rPr>
              <w:t>)</w:t>
            </w:r>
          </w:p>
        </w:tc>
      </w:tr>
      <w:tr w:rsidR="00137911" w:rsidRPr="00480300" w14:paraId="684CCCC2" w14:textId="77777777" w:rsidTr="00304750">
        <w:tc>
          <w:tcPr>
            <w:tcW w:w="195" w:type="pct"/>
          </w:tcPr>
          <w:p w14:paraId="4AB116F0" w14:textId="77777777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60EC6789" w14:textId="1B313AFF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137911" w:rsidRPr="001D29CE" w14:paraId="7E213323" w14:textId="77777777" w:rsidTr="00304750">
        <w:tc>
          <w:tcPr>
            <w:tcW w:w="195" w:type="pct"/>
          </w:tcPr>
          <w:p w14:paraId="0606FD81" w14:textId="64EB65DF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65580E15" w14:textId="62CF09BE" w:rsidR="00137911" w:rsidRPr="001D29CE" w:rsidRDefault="00137911" w:rsidP="00137911">
            <w:pPr>
              <w:ind w:left="720" w:hanging="720"/>
              <w:rPr>
                <w:rStyle w:val="Hyperlink"/>
                <w:rFonts w:ascii="Garamond" w:eastAsia="Garamond" w:hAnsi="Garamond" w:cs="Garamond"/>
                <w:color w:val="auto"/>
                <w:u w:val="none"/>
              </w:rPr>
            </w:pPr>
            <w:r w:rsidRPr="00480300">
              <w:rPr>
                <w:rFonts w:ascii="Garamond" w:eastAsia="Garamond" w:hAnsi="Garamond" w:cs="Garamond"/>
              </w:rPr>
              <w:t xml:space="preserve">Youngs, P., Pogodzinski, B., Grogan, E., &amp; 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 (2015). Person-organization fit and research on instruction. 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Educational Researcher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44</w:t>
            </w:r>
            <w:r w:rsidRPr="00480300">
              <w:rPr>
                <w:rFonts w:ascii="Garamond" w:eastAsia="Garamond" w:hAnsi="Garamond" w:cs="Garamond"/>
                <w:iCs/>
              </w:rPr>
              <w:t>(1)</w:t>
            </w:r>
            <w:r w:rsidRPr="00480300">
              <w:rPr>
                <w:rFonts w:ascii="Garamond" w:eastAsia="Garamond" w:hAnsi="Garamond" w:cs="Garamond"/>
              </w:rPr>
              <w:t>,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 xml:space="preserve"> </w:t>
            </w:r>
            <w:r w:rsidRPr="00480300">
              <w:rPr>
                <w:rFonts w:ascii="Garamond" w:eastAsia="Garamond" w:hAnsi="Garamond" w:cs="Garamond"/>
              </w:rPr>
              <w:t xml:space="preserve">37-45. </w:t>
            </w:r>
            <w:hyperlink r:id="rId26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https://doi.org/10.3102/0013189X15569531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(IF: 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8.1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)</w:t>
            </w:r>
          </w:p>
        </w:tc>
      </w:tr>
    </w:tbl>
    <w:p w14:paraId="6DB17EAF" w14:textId="77777777" w:rsidR="00321D7A" w:rsidRPr="009E535E" w:rsidRDefault="00321D7A" w:rsidP="00480300">
      <w:pPr>
        <w:rPr>
          <w:rStyle w:val="Hyperlink"/>
          <w:rFonts w:ascii="Garamond" w:eastAsia="Garamond" w:hAnsi="Garamond" w:cs="Garamond"/>
          <w:color w:val="000000" w:themeColor="text1"/>
          <w:u w:val="none"/>
        </w:rPr>
      </w:pPr>
    </w:p>
    <w:p w14:paraId="1B263D59" w14:textId="5BDD6E86" w:rsidR="00D521AE" w:rsidRDefault="00D521AE" w:rsidP="00D46129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Manuscripts Under Review</w:t>
      </w:r>
    </w:p>
    <w:p w14:paraId="58E5DF46" w14:textId="3BDB8C67" w:rsidR="00084C05" w:rsidRDefault="00084C05" w:rsidP="00D46129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tbl>
      <w:tblPr>
        <w:tblStyle w:val="TableGrid"/>
        <w:tblW w:w="5000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8916"/>
      </w:tblGrid>
      <w:tr w:rsidR="00F9423F" w:rsidRPr="00304750" w14:paraId="4157FA1F" w14:textId="77777777" w:rsidTr="00490867">
        <w:tc>
          <w:tcPr>
            <w:tcW w:w="237" w:type="pct"/>
          </w:tcPr>
          <w:p w14:paraId="17AC658F" w14:textId="375C5CC4" w:rsidR="00F9423F" w:rsidRDefault="00F9423F" w:rsidP="00F9423F">
            <w:pPr>
              <w:rPr>
                <w:rFonts w:ascii="Garamond" w:eastAsia="Garamond" w:hAnsi="Garamond" w:cs="Garamond"/>
                <w:bCs/>
              </w:rPr>
            </w:pPr>
            <w:r>
              <w:rPr>
                <w:rFonts w:ascii="Garamond" w:eastAsia="Garamond" w:hAnsi="Garamond" w:cs="Garamond"/>
                <w:bCs/>
              </w:rPr>
              <w:t>R</w:t>
            </w:r>
          </w:p>
        </w:tc>
        <w:tc>
          <w:tcPr>
            <w:tcW w:w="4763" w:type="pct"/>
          </w:tcPr>
          <w:p w14:paraId="4BC0DFD6" w14:textId="62043BB8" w:rsidR="00F9423F" w:rsidRPr="00F27E48" w:rsidRDefault="00F9423F" w:rsidP="00F9423F">
            <w:pPr>
              <w:ind w:left="720" w:hanging="720"/>
              <w:rPr>
                <w:rFonts w:ascii="Garamond" w:eastAsia="Garamond" w:hAnsi="Garamond" w:cs="Garamond"/>
                <w:b/>
                <w:i/>
                <w:iCs/>
              </w:rPr>
            </w:pPr>
            <w:r w:rsidRPr="00CB18CD">
              <w:rPr>
                <w:rFonts w:ascii="Garamond" w:eastAsia="Garamond" w:hAnsi="Garamond" w:cs="Garamond"/>
              </w:rPr>
              <w:t xml:space="preserve">Nowak, A. D., Smith, P. S., &amp; </w:t>
            </w:r>
            <w:r w:rsidRPr="00CB18CD">
              <w:rPr>
                <w:rFonts w:ascii="Garamond" w:eastAsia="Garamond" w:hAnsi="Garamond" w:cs="Garamond"/>
                <w:b/>
              </w:rPr>
              <w:t>Perrone, F.</w:t>
            </w:r>
            <w:r w:rsidRPr="00CB18CD">
              <w:rPr>
                <w:rFonts w:ascii="Garamond" w:eastAsia="Garamond" w:hAnsi="Garamond" w:cs="Garamond"/>
              </w:rPr>
              <w:t xml:space="preserve"> (</w:t>
            </w:r>
            <w:r w:rsidR="00F63841">
              <w:rPr>
                <w:rFonts w:ascii="Garamond" w:eastAsia="Garamond" w:hAnsi="Garamond" w:cs="Garamond"/>
              </w:rPr>
              <w:t>Revis</w:t>
            </w:r>
            <w:r w:rsidR="007446A2">
              <w:rPr>
                <w:rFonts w:ascii="Garamond" w:eastAsia="Garamond" w:hAnsi="Garamond" w:cs="Garamond"/>
              </w:rPr>
              <w:t>ions under review</w:t>
            </w:r>
            <w:r w:rsidRPr="00CB18CD">
              <w:rPr>
                <w:rFonts w:ascii="Garamond" w:eastAsia="Garamond" w:hAnsi="Garamond" w:cs="Garamond"/>
              </w:rPr>
              <w:t>). How do homeowners, teachers, and students respond to a four-day school week?</w:t>
            </w:r>
            <w:r w:rsidR="00F27E48">
              <w:rPr>
                <w:rFonts w:ascii="Garamond" w:eastAsia="Garamond" w:hAnsi="Garamond" w:cs="Garamond"/>
              </w:rPr>
              <w:t xml:space="preserve"> </w:t>
            </w:r>
          </w:p>
        </w:tc>
      </w:tr>
    </w:tbl>
    <w:p w14:paraId="722AF2CC" w14:textId="77777777" w:rsidR="00936073" w:rsidRDefault="00936073" w:rsidP="00E95781">
      <w:pPr>
        <w:ind w:left="720" w:hanging="720"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75384DFA" w14:textId="1B0C245C" w:rsidR="004960E0" w:rsidRPr="00490867" w:rsidRDefault="00A44D58" w:rsidP="00490867">
      <w:pPr>
        <w:ind w:left="720" w:hanging="720"/>
        <w:outlineLvl w:val="0"/>
        <w:rPr>
          <w:rFonts w:ascii="Garamond" w:eastAsia="Garamond" w:hAnsi="Garamond" w:cs="Garamond"/>
          <w:b/>
          <w:bCs/>
          <w:i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Manuscripts i</w:t>
      </w:r>
      <w:r w:rsidR="00D521AE" w:rsidRPr="00AC66AD">
        <w:rPr>
          <w:rFonts w:ascii="Garamond" w:eastAsia="Garamond" w:hAnsi="Garamond" w:cs="Garamond"/>
          <w:b/>
          <w:bCs/>
          <w:i/>
          <w:iCs/>
        </w:rPr>
        <w:t xml:space="preserve">n </w:t>
      </w:r>
      <w:r w:rsidR="00981BE2">
        <w:rPr>
          <w:rFonts w:ascii="Garamond" w:eastAsia="Garamond" w:hAnsi="Garamond" w:cs="Garamond"/>
          <w:b/>
          <w:bCs/>
          <w:i/>
          <w:iCs/>
        </w:rPr>
        <w:t>Advanced Stages</w:t>
      </w:r>
    </w:p>
    <w:tbl>
      <w:tblPr>
        <w:tblStyle w:val="TableGrid"/>
        <w:tblW w:w="5000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914"/>
      </w:tblGrid>
      <w:tr w:rsidR="00483ED0" w:rsidRPr="00483ED0" w14:paraId="5203A876" w14:textId="77777777" w:rsidTr="00483ED0">
        <w:tc>
          <w:tcPr>
            <w:tcW w:w="238" w:type="pct"/>
          </w:tcPr>
          <w:p w14:paraId="56F9CAE3" w14:textId="50E3C482" w:rsidR="00483ED0" w:rsidRPr="00483ED0" w:rsidRDefault="00483ED0" w:rsidP="00A3109A">
            <w:pPr>
              <w:spacing w:before="240"/>
              <w:rPr>
                <w:rFonts w:ascii="Garamond" w:eastAsia="Garamond" w:hAnsi="Garamond" w:cs="Garamond"/>
                <w:bCs/>
              </w:rPr>
            </w:pPr>
            <w:r w:rsidRPr="00483ED0">
              <w:rPr>
                <w:rFonts w:ascii="Garamond" w:eastAsia="Garamond" w:hAnsi="Garamond" w:cs="Garamond"/>
                <w:bCs/>
              </w:rPr>
              <w:t>R</w:t>
            </w:r>
          </w:p>
        </w:tc>
        <w:tc>
          <w:tcPr>
            <w:tcW w:w="4762" w:type="pct"/>
          </w:tcPr>
          <w:p w14:paraId="6A5B777B" w14:textId="148DB68A" w:rsidR="00483ED0" w:rsidRPr="0018316D" w:rsidRDefault="00483ED0" w:rsidP="00A3109A">
            <w:pPr>
              <w:spacing w:before="240"/>
              <w:ind w:left="720" w:hanging="720"/>
              <w:rPr>
                <w:rFonts w:ascii="Garamond" w:eastAsia="Garamond" w:hAnsi="Garamond" w:cs="Garamond"/>
                <w:i/>
                <w:iCs/>
              </w:rPr>
            </w:pPr>
            <w:r w:rsidRPr="00483ED0">
              <w:rPr>
                <w:rFonts w:ascii="Garamond" w:eastAsia="Garamond" w:hAnsi="Garamond" w:cs="Garamond"/>
                <w:b/>
              </w:rPr>
              <w:t>Perrone, F.</w:t>
            </w:r>
            <w:r w:rsidRPr="00483ED0">
              <w:rPr>
                <w:rFonts w:ascii="Garamond" w:eastAsia="Garamond" w:hAnsi="Garamond" w:cs="Garamond"/>
              </w:rPr>
              <w:t>, Nash, A. M., Nuñez, A. J.*, &amp; Sanzo, K. L. (</w:t>
            </w:r>
            <w:r w:rsidR="00F27E48">
              <w:rPr>
                <w:rFonts w:ascii="Garamond" w:eastAsia="Garamond" w:hAnsi="Garamond" w:cs="Garamond"/>
              </w:rPr>
              <w:t>Final draft phase</w:t>
            </w:r>
            <w:r w:rsidRPr="00483ED0">
              <w:rPr>
                <w:rFonts w:ascii="Garamond" w:eastAsia="Garamond" w:hAnsi="Garamond" w:cs="Garamond"/>
              </w:rPr>
              <w:t xml:space="preserve">). Best practices of principal preparation programs and networks in building a diverse pipeline of school leaders. </w:t>
            </w:r>
          </w:p>
        </w:tc>
      </w:tr>
    </w:tbl>
    <w:p w14:paraId="4FCE504F" w14:textId="4DD14129" w:rsidR="00156CA9" w:rsidRDefault="00156CA9" w:rsidP="00AE081E">
      <w:pPr>
        <w:rPr>
          <w:rFonts w:ascii="Garamond" w:eastAsia="Garamond" w:hAnsi="Garamond" w:cs="Garamond"/>
        </w:rPr>
      </w:pPr>
    </w:p>
    <w:tbl>
      <w:tblPr>
        <w:tblStyle w:val="TableGrid"/>
        <w:tblW w:w="5000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914"/>
      </w:tblGrid>
      <w:tr w:rsidR="00321D7A" w:rsidRPr="00483ED0" w14:paraId="4D532E58" w14:textId="77777777" w:rsidTr="00C0215B">
        <w:tc>
          <w:tcPr>
            <w:tcW w:w="238" w:type="pct"/>
          </w:tcPr>
          <w:p w14:paraId="56B91C3A" w14:textId="77777777" w:rsidR="00321D7A" w:rsidRPr="00483ED0" w:rsidRDefault="00321D7A" w:rsidP="00C021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62" w:type="pct"/>
          </w:tcPr>
          <w:p w14:paraId="167CD063" w14:textId="18C421ED" w:rsidR="00321D7A" w:rsidRPr="00483ED0" w:rsidRDefault="00321D7A" w:rsidP="00C0215B">
            <w:pPr>
              <w:ind w:left="720" w:hanging="720"/>
              <w:rPr>
                <w:rFonts w:ascii="Garamond" w:eastAsia="Garamond" w:hAnsi="Garamond" w:cs="Garamond"/>
                <w:i/>
                <w:iCs/>
              </w:rPr>
            </w:pPr>
            <w:r w:rsidRPr="00483ED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3ED0">
              <w:rPr>
                <w:rFonts w:ascii="Garamond" w:eastAsia="Garamond" w:hAnsi="Garamond" w:cs="Garamond"/>
              </w:rPr>
              <w:t xml:space="preserve">, </w:t>
            </w:r>
            <w:r>
              <w:rPr>
                <w:rFonts w:ascii="Garamond" w:eastAsia="Garamond" w:hAnsi="Garamond" w:cs="Garamond"/>
              </w:rPr>
              <w:t xml:space="preserve">Furlong, D.*, Anderson, E., </w:t>
            </w:r>
            <w:r w:rsidRPr="00483ED0">
              <w:rPr>
                <w:rFonts w:ascii="Garamond" w:eastAsia="Garamond" w:hAnsi="Garamond" w:cs="Garamond"/>
              </w:rPr>
              <w:t xml:space="preserve">&amp; </w:t>
            </w:r>
            <w:r>
              <w:rPr>
                <w:rFonts w:ascii="Garamond" w:eastAsia="Garamond" w:hAnsi="Garamond" w:cs="Garamond"/>
              </w:rPr>
              <w:t>Budhwani, S.</w:t>
            </w:r>
            <w:r w:rsidRPr="00483ED0">
              <w:rPr>
                <w:rFonts w:ascii="Garamond" w:eastAsia="Garamond" w:hAnsi="Garamond" w:cs="Garamond"/>
              </w:rPr>
              <w:t xml:space="preserve"> (</w:t>
            </w:r>
            <w:r w:rsidR="00F27E48">
              <w:rPr>
                <w:rFonts w:ascii="Garamond" w:eastAsia="Garamond" w:hAnsi="Garamond" w:cs="Garamond"/>
              </w:rPr>
              <w:t>Final draft</w:t>
            </w:r>
            <w:r w:rsidR="00B719A3">
              <w:rPr>
                <w:rFonts w:ascii="Garamond" w:eastAsia="Garamond" w:hAnsi="Garamond" w:cs="Garamond"/>
              </w:rPr>
              <w:t xml:space="preserve"> phase</w:t>
            </w:r>
            <w:r w:rsidRPr="00483ED0">
              <w:rPr>
                <w:rFonts w:ascii="Garamond" w:eastAsia="Garamond" w:hAnsi="Garamond" w:cs="Garamond"/>
              </w:rPr>
              <w:t xml:space="preserve">). </w:t>
            </w:r>
            <w:r>
              <w:rPr>
                <w:rFonts w:ascii="Garamond" w:eastAsia="Garamond" w:hAnsi="Garamond" w:cs="Garamond"/>
              </w:rPr>
              <w:t>Changes in the national principal preparation program landscape.</w:t>
            </w:r>
          </w:p>
        </w:tc>
      </w:tr>
    </w:tbl>
    <w:p w14:paraId="5AAB6B9C" w14:textId="77777777" w:rsidR="00321D7A" w:rsidRDefault="00321D7A" w:rsidP="00AE081E">
      <w:pPr>
        <w:rPr>
          <w:rFonts w:ascii="Garamond" w:eastAsia="Garamond" w:hAnsi="Garamond" w:cs="Garamond"/>
        </w:rPr>
      </w:pPr>
    </w:p>
    <w:p w14:paraId="62D627C9" w14:textId="12FAD728" w:rsidR="00D603BA" w:rsidRPr="00AC66AD" w:rsidRDefault="000B2C87" w:rsidP="00D603BA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 xml:space="preserve">PUBLISHED </w:t>
      </w:r>
      <w:r w:rsidR="00D603BA">
        <w:rPr>
          <w:rFonts w:ascii="Garamond" w:eastAsia="Garamond" w:hAnsi="Garamond" w:cs="Garamond"/>
          <w:b/>
          <w:bCs/>
        </w:rPr>
        <w:t>WORKING PAPERS</w:t>
      </w:r>
    </w:p>
    <w:p w14:paraId="4CC12369" w14:textId="77777777" w:rsidR="00D603BA" w:rsidRPr="00AC66AD" w:rsidRDefault="00F942D4" w:rsidP="00D603BA">
      <w:pPr>
        <w:spacing w:before="240"/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05049390">
          <v:rect id="_x0000_i1040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5000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909"/>
      </w:tblGrid>
      <w:tr w:rsidR="000F1AF0" w:rsidRPr="009301FC" w14:paraId="571CFA55" w14:textId="77777777" w:rsidTr="009301FC">
        <w:tc>
          <w:tcPr>
            <w:tcW w:w="241" w:type="pct"/>
          </w:tcPr>
          <w:p w14:paraId="2BD970B2" w14:textId="33FF4AB8" w:rsidR="000F1AF0" w:rsidRPr="009301FC" w:rsidRDefault="000F1AF0" w:rsidP="00C75DA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9" w:type="pct"/>
          </w:tcPr>
          <w:p w14:paraId="4FC51755" w14:textId="244EA275" w:rsidR="008A001E" w:rsidRPr="008A001E" w:rsidRDefault="008A001E" w:rsidP="008A001E">
            <w:pPr>
              <w:ind w:left="720" w:hanging="720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Pendola, A</w:t>
            </w:r>
            <w:r w:rsidR="000F1AF0" w:rsidRPr="00483ED0">
              <w:rPr>
                <w:rFonts w:ascii="Garamond" w:eastAsia="Garamond" w:hAnsi="Garamond" w:cs="Garamond"/>
              </w:rPr>
              <w:t xml:space="preserve">., </w:t>
            </w:r>
            <w:r w:rsidR="000F1AF0" w:rsidRPr="00483ED0">
              <w:rPr>
                <w:rFonts w:ascii="Garamond" w:eastAsia="Garamond" w:hAnsi="Garamond" w:cs="Garamond"/>
                <w:b/>
              </w:rPr>
              <w:t>Perrone, F.</w:t>
            </w:r>
            <w:r w:rsidR="000F1AF0">
              <w:rPr>
                <w:rFonts w:ascii="Garamond" w:eastAsia="Garamond" w:hAnsi="Garamond" w:cs="Garamond"/>
                <w:bCs/>
              </w:rPr>
              <w:t xml:space="preserve">, &amp; </w:t>
            </w:r>
            <w:r>
              <w:rPr>
                <w:rFonts w:ascii="Garamond" w:eastAsia="Garamond" w:hAnsi="Garamond" w:cs="Garamond"/>
              </w:rPr>
              <w:t>Ryan, B.*</w:t>
            </w:r>
            <w:r w:rsidR="000F1AF0" w:rsidRPr="00483ED0">
              <w:rPr>
                <w:rFonts w:ascii="Garamond" w:eastAsia="Garamond" w:hAnsi="Garamond" w:cs="Garamond"/>
              </w:rPr>
              <w:t xml:space="preserve"> (</w:t>
            </w:r>
            <w:r w:rsidR="000F1AF0">
              <w:rPr>
                <w:rFonts w:ascii="Garamond" w:eastAsia="Garamond" w:hAnsi="Garamond" w:cs="Garamond"/>
              </w:rPr>
              <w:t>202</w:t>
            </w:r>
            <w:r>
              <w:rPr>
                <w:rFonts w:ascii="Garamond" w:eastAsia="Garamond" w:hAnsi="Garamond" w:cs="Garamond"/>
              </w:rPr>
              <w:t>4</w:t>
            </w:r>
            <w:r w:rsidR="000F1AF0" w:rsidRPr="00483ED0">
              <w:rPr>
                <w:rFonts w:ascii="Garamond" w:eastAsia="Garamond" w:hAnsi="Garamond" w:cs="Garamond"/>
              </w:rPr>
              <w:t xml:space="preserve">). 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From </w:t>
            </w:r>
            <w:r>
              <w:rPr>
                <w:rFonts w:ascii="Garamond" w:eastAsia="Garamond" w:hAnsi="Garamond" w:cs="Garamond"/>
                <w:i/>
                <w:iCs/>
              </w:rPr>
              <w:t>s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chool to </w:t>
            </w:r>
            <w:r>
              <w:rPr>
                <w:rFonts w:ascii="Garamond" w:eastAsia="Garamond" w:hAnsi="Garamond" w:cs="Garamond"/>
                <w:i/>
                <w:iCs/>
              </w:rPr>
              <w:t>s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chool: Examining the </w:t>
            </w:r>
            <w:r>
              <w:rPr>
                <w:rFonts w:ascii="Garamond" w:eastAsia="Garamond" w:hAnsi="Garamond" w:cs="Garamond"/>
                <w:i/>
                <w:iCs/>
              </w:rPr>
              <w:t>c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ontours of </w:t>
            </w:r>
            <w:r>
              <w:rPr>
                <w:rFonts w:ascii="Garamond" w:eastAsia="Garamond" w:hAnsi="Garamond" w:cs="Garamond"/>
                <w:i/>
                <w:iCs/>
              </w:rPr>
              <w:t>s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witching </w:t>
            </w:r>
            <w:r>
              <w:rPr>
                <w:rFonts w:ascii="Garamond" w:eastAsia="Garamond" w:hAnsi="Garamond" w:cs="Garamond"/>
                <w:i/>
                <w:iCs/>
              </w:rPr>
              <w:t>s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chools within the </w:t>
            </w:r>
            <w:r>
              <w:rPr>
                <w:rFonts w:ascii="Garamond" w:eastAsia="Garamond" w:hAnsi="Garamond" w:cs="Garamond"/>
                <w:i/>
                <w:iCs/>
              </w:rPr>
              <w:t>s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pecial </w:t>
            </w:r>
            <w:r>
              <w:rPr>
                <w:rFonts w:ascii="Garamond" w:eastAsia="Garamond" w:hAnsi="Garamond" w:cs="Garamond"/>
                <w:i/>
                <w:iCs/>
              </w:rPr>
              <w:t>e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ducation </w:t>
            </w:r>
            <w:r>
              <w:rPr>
                <w:rFonts w:ascii="Garamond" w:eastAsia="Garamond" w:hAnsi="Garamond" w:cs="Garamond"/>
                <w:i/>
                <w:iCs/>
              </w:rPr>
              <w:t>t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eacher </w:t>
            </w:r>
            <w:r>
              <w:rPr>
                <w:rFonts w:ascii="Garamond" w:eastAsia="Garamond" w:hAnsi="Garamond" w:cs="Garamond"/>
                <w:i/>
                <w:iCs/>
              </w:rPr>
              <w:t>l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 xml:space="preserve">abor </w:t>
            </w:r>
            <w:r>
              <w:rPr>
                <w:rFonts w:ascii="Garamond" w:eastAsia="Garamond" w:hAnsi="Garamond" w:cs="Garamond"/>
                <w:i/>
                <w:iCs/>
              </w:rPr>
              <w:t>m</w:t>
            </w:r>
            <w:r w:rsidRPr="008A001E">
              <w:rPr>
                <w:rFonts w:ascii="Garamond" w:eastAsia="Garamond" w:hAnsi="Garamond" w:cs="Garamond"/>
                <w:i/>
                <w:iCs/>
              </w:rPr>
              <w:t>arket</w:t>
            </w:r>
            <w:r w:rsidR="000F1AF0">
              <w:rPr>
                <w:rFonts w:ascii="Garamond" w:eastAsia="Garamond" w:hAnsi="Garamond" w:cs="Garamond"/>
                <w:i/>
                <w:iCs/>
              </w:rPr>
              <w:t xml:space="preserve"> </w:t>
            </w:r>
            <w:r w:rsidR="000F1AF0" w:rsidRPr="009301FC">
              <w:rPr>
                <w:rFonts w:ascii="Garamond" w:eastAsia="Garamond" w:hAnsi="Garamond" w:cs="Garamond"/>
              </w:rPr>
              <w:t>(</w:t>
            </w:r>
            <w:proofErr w:type="spellStart"/>
            <w:r w:rsidR="000F1AF0" w:rsidRPr="009301FC">
              <w:rPr>
                <w:rFonts w:ascii="Garamond" w:eastAsia="Garamond" w:hAnsi="Garamond" w:cs="Garamond"/>
              </w:rPr>
              <w:t>EdWorkingPaper</w:t>
            </w:r>
            <w:proofErr w:type="spellEnd"/>
            <w:r w:rsidR="000F1AF0" w:rsidRPr="009301FC">
              <w:rPr>
                <w:rFonts w:ascii="Garamond" w:eastAsia="Garamond" w:hAnsi="Garamond" w:cs="Garamond"/>
              </w:rPr>
              <w:t>: 2</w:t>
            </w:r>
            <w:r>
              <w:rPr>
                <w:rFonts w:ascii="Garamond" w:eastAsia="Garamond" w:hAnsi="Garamond" w:cs="Garamond"/>
              </w:rPr>
              <w:t>4</w:t>
            </w:r>
            <w:r w:rsidR="000F1AF0" w:rsidRPr="009301FC">
              <w:rPr>
                <w:rFonts w:ascii="Garamond" w:eastAsia="Garamond" w:hAnsi="Garamond" w:cs="Garamond"/>
              </w:rPr>
              <w:t>-</w:t>
            </w:r>
            <w:r>
              <w:rPr>
                <w:rFonts w:ascii="Garamond" w:eastAsia="Garamond" w:hAnsi="Garamond" w:cs="Garamond"/>
              </w:rPr>
              <w:t>1014</w:t>
            </w:r>
            <w:r w:rsidR="000F1AF0" w:rsidRPr="009301FC">
              <w:rPr>
                <w:rFonts w:ascii="Garamond" w:eastAsia="Garamond" w:hAnsi="Garamond" w:cs="Garamond"/>
              </w:rPr>
              <w:t>). Annenberg Institute at Brown University.</w:t>
            </w:r>
            <w:r w:rsidR="000F1AF0">
              <w:rPr>
                <w:rFonts w:ascii="Garamond" w:eastAsia="Garamond" w:hAnsi="Garamond" w:cs="Garamond"/>
              </w:rPr>
              <w:t xml:space="preserve"> </w:t>
            </w:r>
            <w:hyperlink r:id="rId27" w:history="1">
              <w:r w:rsidRPr="00FD1306">
                <w:rPr>
                  <w:rStyle w:val="Hyperlink"/>
                  <w:rFonts w:ascii="Garamond" w:hAnsi="Garamond"/>
                </w:rPr>
                <w:t>https://doi.org/10.26300/g81p-e337</w:t>
              </w:r>
            </w:hyperlink>
          </w:p>
        </w:tc>
      </w:tr>
      <w:tr w:rsidR="000F1AF0" w:rsidRPr="009301FC" w14:paraId="68A179B2" w14:textId="77777777" w:rsidTr="009301FC">
        <w:tc>
          <w:tcPr>
            <w:tcW w:w="241" w:type="pct"/>
          </w:tcPr>
          <w:p w14:paraId="2039CEF1" w14:textId="77777777" w:rsidR="000F1AF0" w:rsidRPr="009301FC" w:rsidRDefault="000F1AF0" w:rsidP="00C75DA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759" w:type="pct"/>
          </w:tcPr>
          <w:p w14:paraId="64C4B004" w14:textId="77777777" w:rsidR="000F1AF0" w:rsidRPr="009301FC" w:rsidRDefault="000F1AF0" w:rsidP="008A001E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8A001E" w:rsidRPr="009301FC" w14:paraId="7900941F" w14:textId="77777777" w:rsidTr="009301FC">
        <w:tc>
          <w:tcPr>
            <w:tcW w:w="241" w:type="pct"/>
          </w:tcPr>
          <w:p w14:paraId="33A8D80C" w14:textId="463D1359" w:rsidR="008A001E" w:rsidRPr="009301FC" w:rsidRDefault="008A001E" w:rsidP="008A001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9" w:type="pct"/>
          </w:tcPr>
          <w:p w14:paraId="6F751056" w14:textId="334B74B7" w:rsidR="008A001E" w:rsidRPr="009301FC" w:rsidRDefault="008A001E" w:rsidP="008A001E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  <w:r w:rsidRPr="00483ED0">
              <w:rPr>
                <w:rFonts w:ascii="Garamond" w:eastAsia="Garamond" w:hAnsi="Garamond" w:cs="Garamond"/>
              </w:rPr>
              <w:t xml:space="preserve">Nowak, A. D., </w:t>
            </w:r>
            <w:r w:rsidRPr="00483ED0">
              <w:rPr>
                <w:rFonts w:ascii="Garamond" w:eastAsia="Garamond" w:hAnsi="Garamond" w:cs="Garamond"/>
                <w:b/>
              </w:rPr>
              <w:t>Perrone, F.</w:t>
            </w:r>
            <w:r>
              <w:rPr>
                <w:rFonts w:ascii="Garamond" w:eastAsia="Garamond" w:hAnsi="Garamond" w:cs="Garamond"/>
                <w:bCs/>
              </w:rPr>
              <w:t xml:space="preserve">, &amp; </w:t>
            </w:r>
            <w:r w:rsidRPr="00483ED0">
              <w:rPr>
                <w:rFonts w:ascii="Garamond" w:eastAsia="Garamond" w:hAnsi="Garamond" w:cs="Garamond"/>
              </w:rPr>
              <w:t>Smith, P. S., (</w:t>
            </w:r>
            <w:r>
              <w:rPr>
                <w:rFonts w:ascii="Garamond" w:eastAsia="Garamond" w:hAnsi="Garamond" w:cs="Garamond"/>
              </w:rPr>
              <w:t>2023</w:t>
            </w:r>
            <w:r w:rsidRPr="00483ED0">
              <w:rPr>
                <w:rFonts w:ascii="Garamond" w:eastAsia="Garamond" w:hAnsi="Garamond" w:cs="Garamond"/>
              </w:rPr>
              <w:t xml:space="preserve">). </w:t>
            </w:r>
            <w:r w:rsidRPr="000F1AF0">
              <w:rPr>
                <w:rFonts w:ascii="Garamond" w:eastAsia="Garamond" w:hAnsi="Garamond" w:cs="Garamond"/>
                <w:i/>
                <w:iCs/>
              </w:rPr>
              <w:t>How do homeowners, teachers, and students respond to a four-day school week?</w:t>
            </w:r>
            <w:r>
              <w:rPr>
                <w:rFonts w:ascii="Garamond" w:eastAsia="Garamond" w:hAnsi="Garamond" w:cs="Garamond"/>
                <w:i/>
                <w:iCs/>
              </w:rPr>
              <w:t xml:space="preserve"> </w:t>
            </w:r>
            <w:r w:rsidRPr="009301FC">
              <w:rPr>
                <w:rFonts w:ascii="Garamond" w:eastAsia="Garamond" w:hAnsi="Garamond" w:cs="Garamond"/>
              </w:rPr>
              <w:t>(</w:t>
            </w:r>
            <w:proofErr w:type="spellStart"/>
            <w:r w:rsidRPr="009301FC">
              <w:rPr>
                <w:rFonts w:ascii="Garamond" w:eastAsia="Garamond" w:hAnsi="Garamond" w:cs="Garamond"/>
              </w:rPr>
              <w:t>EdWorkingPaper</w:t>
            </w:r>
            <w:proofErr w:type="spellEnd"/>
            <w:r w:rsidRPr="009301FC">
              <w:rPr>
                <w:rFonts w:ascii="Garamond" w:eastAsia="Garamond" w:hAnsi="Garamond" w:cs="Garamond"/>
              </w:rPr>
              <w:t>: 2</w:t>
            </w:r>
            <w:r>
              <w:rPr>
                <w:rFonts w:ascii="Garamond" w:eastAsia="Garamond" w:hAnsi="Garamond" w:cs="Garamond"/>
              </w:rPr>
              <w:t>3</w:t>
            </w:r>
            <w:r w:rsidRPr="009301FC">
              <w:rPr>
                <w:rFonts w:ascii="Garamond" w:eastAsia="Garamond" w:hAnsi="Garamond" w:cs="Garamond"/>
              </w:rPr>
              <w:t>-</w:t>
            </w:r>
            <w:r>
              <w:rPr>
                <w:rFonts w:ascii="Garamond" w:eastAsia="Garamond" w:hAnsi="Garamond" w:cs="Garamond"/>
              </w:rPr>
              <w:t>721</w:t>
            </w:r>
            <w:r w:rsidRPr="009301FC">
              <w:rPr>
                <w:rFonts w:ascii="Garamond" w:eastAsia="Garamond" w:hAnsi="Garamond" w:cs="Garamond"/>
              </w:rPr>
              <w:t>). Annenberg Institute at Brown University.</w:t>
            </w:r>
            <w:r>
              <w:rPr>
                <w:rFonts w:ascii="Garamond" w:eastAsia="Garamond" w:hAnsi="Garamond" w:cs="Garamond"/>
              </w:rPr>
              <w:t xml:space="preserve"> </w:t>
            </w:r>
            <w:hyperlink r:id="rId28" w:history="1">
              <w:r w:rsidRPr="009E2341">
                <w:rPr>
                  <w:rStyle w:val="Hyperlink"/>
                  <w:rFonts w:ascii="Garamond" w:eastAsia="Garamond" w:hAnsi="Garamond" w:cs="Garamond"/>
                </w:rPr>
                <w:t>https://doi.org/10.26300/3nyp-gk81</w:t>
              </w:r>
            </w:hyperlink>
          </w:p>
        </w:tc>
      </w:tr>
      <w:tr w:rsidR="008A001E" w:rsidRPr="009301FC" w14:paraId="0A0621D6" w14:textId="77777777" w:rsidTr="009301FC">
        <w:tc>
          <w:tcPr>
            <w:tcW w:w="241" w:type="pct"/>
          </w:tcPr>
          <w:p w14:paraId="263F6439" w14:textId="77777777" w:rsidR="008A001E" w:rsidRPr="009301FC" w:rsidRDefault="008A001E" w:rsidP="008A001E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759" w:type="pct"/>
          </w:tcPr>
          <w:p w14:paraId="68F49507" w14:textId="77777777" w:rsidR="008A001E" w:rsidRPr="009301FC" w:rsidRDefault="008A001E" w:rsidP="008A001E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9301FC" w:rsidRPr="009301FC" w14:paraId="6D3EF3AA" w14:textId="77777777" w:rsidTr="009301FC">
        <w:tc>
          <w:tcPr>
            <w:tcW w:w="241" w:type="pct"/>
          </w:tcPr>
          <w:p w14:paraId="1CE7854F" w14:textId="53133B91" w:rsidR="009301FC" w:rsidRPr="009301FC" w:rsidRDefault="009301FC" w:rsidP="00C75DAD">
            <w:pPr>
              <w:rPr>
                <w:rFonts w:ascii="Garamond" w:eastAsia="Garamond" w:hAnsi="Garamond" w:cs="Garamond"/>
              </w:rPr>
            </w:pPr>
            <w:r w:rsidRPr="009301FC"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9" w:type="pct"/>
          </w:tcPr>
          <w:p w14:paraId="0ABF702C" w14:textId="5E8E8740" w:rsidR="009301FC" w:rsidRPr="009301FC" w:rsidRDefault="009301FC" w:rsidP="00BA779B">
            <w:pPr>
              <w:ind w:left="720" w:hanging="720"/>
              <w:rPr>
                <w:rFonts w:ascii="Garamond" w:eastAsia="Garamond" w:hAnsi="Garamond" w:cs="Garamond"/>
              </w:rPr>
            </w:pPr>
            <w:r w:rsidRPr="009301FC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9301FC">
              <w:rPr>
                <w:rFonts w:ascii="Garamond" w:eastAsia="Garamond" w:hAnsi="Garamond" w:cs="Garamond"/>
              </w:rPr>
              <w:t xml:space="preserve">, &amp; Meyers, C. V. (2021). </w:t>
            </w:r>
            <w:r w:rsidRPr="009301FC">
              <w:rPr>
                <w:rFonts w:ascii="Garamond" w:eastAsia="Garamond" w:hAnsi="Garamond" w:cs="Garamond"/>
                <w:i/>
                <w:iCs/>
              </w:rPr>
              <w:t>Teacher hiring in the United States: A review of the empirical research (2001-2020)</w:t>
            </w:r>
            <w:r w:rsidRPr="009301FC">
              <w:rPr>
                <w:rFonts w:ascii="Garamond" w:eastAsia="Garamond" w:hAnsi="Garamond" w:cs="Garamond"/>
              </w:rPr>
              <w:t xml:space="preserve"> (</w:t>
            </w:r>
            <w:proofErr w:type="spellStart"/>
            <w:r w:rsidRPr="009301FC">
              <w:rPr>
                <w:rFonts w:ascii="Garamond" w:eastAsia="Garamond" w:hAnsi="Garamond" w:cs="Garamond"/>
              </w:rPr>
              <w:t>EdWorkingPaper</w:t>
            </w:r>
            <w:proofErr w:type="spellEnd"/>
            <w:r w:rsidRPr="009301FC">
              <w:rPr>
                <w:rFonts w:ascii="Garamond" w:eastAsia="Garamond" w:hAnsi="Garamond" w:cs="Garamond"/>
              </w:rPr>
              <w:t xml:space="preserve">: 21-459). Annenberg Institute at Brown University. </w:t>
            </w:r>
            <w:hyperlink r:id="rId29" w:history="1">
              <w:r w:rsidRPr="009301FC">
                <w:rPr>
                  <w:rStyle w:val="Hyperlink"/>
                  <w:rFonts w:ascii="Garamond" w:eastAsia="Garamond" w:hAnsi="Garamond" w:cs="Garamond"/>
                </w:rPr>
                <w:t>https://doi.org/10.26300/58hw-zn20</w:t>
              </w:r>
            </w:hyperlink>
          </w:p>
        </w:tc>
      </w:tr>
      <w:tr w:rsidR="009301FC" w:rsidRPr="009301FC" w14:paraId="3A5D160B" w14:textId="77777777" w:rsidTr="009301FC">
        <w:tc>
          <w:tcPr>
            <w:tcW w:w="241" w:type="pct"/>
          </w:tcPr>
          <w:p w14:paraId="722FD67B" w14:textId="77777777" w:rsidR="009301FC" w:rsidRPr="009301FC" w:rsidRDefault="009301FC" w:rsidP="00C75DA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759" w:type="pct"/>
          </w:tcPr>
          <w:p w14:paraId="2316BCFE" w14:textId="78F1E01E" w:rsidR="009301FC" w:rsidRPr="009301FC" w:rsidRDefault="009301FC" w:rsidP="00BA779B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9301FC" w:rsidRPr="009301FC" w14:paraId="0CE16971" w14:textId="77777777" w:rsidTr="009301FC">
        <w:tc>
          <w:tcPr>
            <w:tcW w:w="241" w:type="pct"/>
          </w:tcPr>
          <w:p w14:paraId="41E558F0" w14:textId="23E10B62" w:rsidR="009301FC" w:rsidRPr="009301FC" w:rsidRDefault="009301FC" w:rsidP="00C75DA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9" w:type="pct"/>
          </w:tcPr>
          <w:p w14:paraId="20237F90" w14:textId="304428FE" w:rsidR="009301FC" w:rsidRPr="009301FC" w:rsidRDefault="009301FC" w:rsidP="00BA779B">
            <w:pPr>
              <w:ind w:left="720" w:hanging="720"/>
              <w:rPr>
                <w:rFonts w:ascii="Garamond" w:eastAsia="Garamond" w:hAnsi="Garamond" w:cs="Garamond"/>
                <w:color w:val="0000FF" w:themeColor="hyperlink"/>
                <w:u w:val="single"/>
              </w:rPr>
            </w:pPr>
            <w:r w:rsidRPr="009301FC">
              <w:rPr>
                <w:rFonts w:ascii="Garamond" w:eastAsia="Garamond" w:hAnsi="Garamond" w:cs="Garamond"/>
              </w:rPr>
              <w:t xml:space="preserve">Nowak, A. D., </w:t>
            </w:r>
            <w:r w:rsidRPr="009301FC">
              <w:rPr>
                <w:rFonts w:ascii="Garamond" w:eastAsia="Garamond" w:hAnsi="Garamond" w:cs="Garamond"/>
                <w:b/>
              </w:rPr>
              <w:t>Perrone, F.</w:t>
            </w:r>
            <w:r w:rsidRPr="009301FC">
              <w:rPr>
                <w:rFonts w:ascii="Garamond" w:eastAsia="Garamond" w:hAnsi="Garamond" w:cs="Garamond"/>
              </w:rPr>
              <w:t xml:space="preserve">, &amp; Smith, P. S. (2019). </w:t>
            </w:r>
            <w:r w:rsidRPr="009301FC">
              <w:rPr>
                <w:rFonts w:ascii="Garamond" w:eastAsia="Garamond" w:hAnsi="Garamond" w:cs="Garamond"/>
                <w:i/>
                <w:iCs/>
              </w:rPr>
              <w:t>The unintended consequences of a four-day school week: Evidence from a quasi-natural experiment in Colorado.</w:t>
            </w:r>
            <w:r w:rsidRPr="009301FC">
              <w:rPr>
                <w:rFonts w:ascii="Garamond" w:hAnsi="Garamond"/>
              </w:rPr>
              <w:t xml:space="preserve"> SSRN. </w:t>
            </w:r>
            <w:hyperlink r:id="rId30" w:history="1">
              <w:r w:rsidRPr="009301FC">
                <w:rPr>
                  <w:rStyle w:val="Hyperlink"/>
                  <w:rFonts w:ascii="Garamond" w:eastAsia="Garamond" w:hAnsi="Garamond" w:cs="Garamond"/>
                </w:rPr>
                <w:t>https://doi.org/10.2139/ssrn.3435674</w:t>
              </w:r>
            </w:hyperlink>
          </w:p>
        </w:tc>
      </w:tr>
    </w:tbl>
    <w:p w14:paraId="198372C1" w14:textId="77777777" w:rsidR="00D603BA" w:rsidRDefault="00D603BA" w:rsidP="001506D9">
      <w:pPr>
        <w:contextualSpacing/>
        <w:rPr>
          <w:rFonts w:ascii="Garamond" w:eastAsia="Garamond" w:hAnsi="Garamond" w:cs="Garamond"/>
          <w:b/>
          <w:bCs/>
        </w:rPr>
      </w:pPr>
    </w:p>
    <w:p w14:paraId="5CDA28FF" w14:textId="69CD78D9" w:rsidR="00CE30BA" w:rsidRPr="00AC66AD" w:rsidRDefault="008671F9" w:rsidP="001506D9">
      <w:pPr>
        <w:contextualSpacing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</w:rPr>
        <w:t>BOOK CHAPTERS</w:t>
      </w:r>
      <w:r w:rsidR="00183F0F">
        <w:rPr>
          <w:rFonts w:ascii="Garamond" w:eastAsia="Garamond" w:hAnsi="Garamond" w:cs="Garamond"/>
          <w:b/>
          <w:bCs/>
        </w:rPr>
        <w:t xml:space="preserve"> AND ENCYCLOPEDIA ARTICLES</w:t>
      </w:r>
      <w:r w:rsidR="00F942D4">
        <w:rPr>
          <w:rFonts w:ascii="Garamond" w:hAnsi="Garamond"/>
          <w:noProof/>
        </w:rPr>
        <w:pict w14:anchorId="3B52E704">
          <v:rect id="_x0000_i1039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64C252D1" w14:textId="267A4E3F" w:rsidR="00C0534E" w:rsidRPr="00BE12FA" w:rsidRDefault="00C0534E" w:rsidP="00D516AD">
      <w:pPr>
        <w:spacing w:before="240"/>
        <w:ind w:left="720" w:hanging="720"/>
        <w:contextualSpacing/>
        <w:rPr>
          <w:rFonts w:ascii="Garamond" w:hAnsi="Garamond" w:cs="Helvetica"/>
          <w:b/>
          <w:i/>
          <w:iCs/>
          <w:color w:val="000000"/>
        </w:rPr>
      </w:pPr>
      <w:r w:rsidRPr="00BE12FA">
        <w:rPr>
          <w:rFonts w:ascii="Garamond" w:hAnsi="Garamond" w:cs="Helvetica"/>
          <w:b/>
          <w:i/>
          <w:iCs/>
          <w:color w:val="000000"/>
        </w:rPr>
        <w:t>Invited</w:t>
      </w:r>
    </w:p>
    <w:p w14:paraId="3D188B86" w14:textId="77777777" w:rsidR="00C0534E" w:rsidRPr="00BE12FA" w:rsidRDefault="00C0534E" w:rsidP="00D516AD">
      <w:pPr>
        <w:spacing w:before="240"/>
        <w:ind w:left="720" w:hanging="720"/>
        <w:contextualSpacing/>
        <w:rPr>
          <w:rFonts w:ascii="Garamond" w:hAnsi="Garamond" w:cs="Helvetica"/>
          <w:b/>
          <w:i/>
          <w:iCs/>
          <w:color w:val="000000"/>
        </w:rPr>
      </w:pPr>
    </w:p>
    <w:tbl>
      <w:tblPr>
        <w:tblStyle w:val="TableGrid"/>
        <w:tblW w:w="4955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825"/>
      </w:tblGrid>
      <w:tr w:rsidR="00237167" w:rsidRPr="00237167" w14:paraId="2D00FECA" w14:textId="77777777" w:rsidTr="00237167">
        <w:tc>
          <w:tcPr>
            <w:tcW w:w="243" w:type="pct"/>
          </w:tcPr>
          <w:p w14:paraId="38E49E08" w14:textId="49368B36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bCs/>
                <w:iCs/>
                <w:color w:val="000000"/>
              </w:rPr>
            </w:pPr>
            <w:r>
              <w:rPr>
                <w:rFonts w:ascii="Garamond" w:hAnsi="Garamond" w:cs="Helvetica"/>
                <w:bCs/>
                <w:iCs/>
                <w:color w:val="000000"/>
              </w:rPr>
              <w:t>R</w:t>
            </w:r>
          </w:p>
        </w:tc>
        <w:tc>
          <w:tcPr>
            <w:tcW w:w="4757" w:type="pct"/>
          </w:tcPr>
          <w:p w14:paraId="3ABAD819" w14:textId="47180766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iCs/>
                <w:color w:val="000000"/>
              </w:rPr>
            </w:pPr>
            <w:r w:rsidRPr="00237167">
              <w:rPr>
                <w:rFonts w:ascii="Garamond" w:hAnsi="Garamond" w:cs="Helvetica"/>
                <w:b/>
                <w:iCs/>
                <w:color w:val="000000"/>
              </w:rPr>
              <w:t xml:space="preserve">Perrone, F. </w:t>
            </w:r>
            <w:r w:rsidR="00D33704">
              <w:rPr>
                <w:rFonts w:ascii="Garamond" w:hAnsi="Garamond" w:cs="Helvetica"/>
                <w:bCs/>
                <w:iCs/>
                <w:color w:val="000000"/>
              </w:rPr>
              <w:t xml:space="preserve">(2022). </w:t>
            </w:r>
            <w:r w:rsidRPr="00237167">
              <w:rPr>
                <w:rFonts w:ascii="Garamond" w:hAnsi="Garamond" w:cs="Helvetica"/>
                <w:iCs/>
                <w:color w:val="000000"/>
              </w:rPr>
              <w:t xml:space="preserve">The role of educational leadership in teacher retention. In D. Fisher (Ed.), </w:t>
            </w:r>
            <w:r w:rsidRPr="00237167">
              <w:rPr>
                <w:rFonts w:ascii="Garamond" w:hAnsi="Garamond" w:cs="Helvetica"/>
                <w:i/>
                <w:iCs/>
                <w:color w:val="000000"/>
              </w:rPr>
              <w:t>Routledge encyclopedia of education</w:t>
            </w:r>
            <w:r w:rsidRPr="00237167">
              <w:rPr>
                <w:rFonts w:ascii="Garamond" w:hAnsi="Garamond" w:cs="Helvetica"/>
                <w:iCs/>
                <w:color w:val="000000"/>
              </w:rPr>
              <w:t xml:space="preserve">. Routledge. </w:t>
            </w:r>
            <w:hyperlink r:id="rId31" w:tgtFrame="_blank" w:history="1">
              <w:r w:rsidRPr="00237167">
                <w:rPr>
                  <w:rStyle w:val="Hyperlink"/>
                  <w:rFonts w:ascii="Garamond" w:hAnsi="Garamond" w:cs="Helvetica"/>
                  <w:iCs/>
                </w:rPr>
                <w:t>https://doi.org/10.4324/9781138609877-REE85-1</w:t>
              </w:r>
            </w:hyperlink>
          </w:p>
        </w:tc>
      </w:tr>
      <w:tr w:rsidR="00237167" w:rsidRPr="00237167" w14:paraId="72ACF8A1" w14:textId="77777777" w:rsidTr="00237167">
        <w:tc>
          <w:tcPr>
            <w:tcW w:w="243" w:type="pct"/>
          </w:tcPr>
          <w:p w14:paraId="58353D75" w14:textId="77777777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bCs/>
                <w:color w:val="000000"/>
              </w:rPr>
            </w:pPr>
          </w:p>
        </w:tc>
        <w:tc>
          <w:tcPr>
            <w:tcW w:w="4757" w:type="pct"/>
          </w:tcPr>
          <w:p w14:paraId="1A3B5EB5" w14:textId="358F5ED1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bCs/>
                <w:color w:val="000000"/>
              </w:rPr>
            </w:pPr>
          </w:p>
        </w:tc>
      </w:tr>
      <w:tr w:rsidR="00237167" w:rsidRPr="00237167" w14:paraId="3B767C39" w14:textId="77777777" w:rsidTr="00237167">
        <w:tc>
          <w:tcPr>
            <w:tcW w:w="243" w:type="pct"/>
          </w:tcPr>
          <w:p w14:paraId="0DC15B66" w14:textId="0ED5A725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bCs/>
                <w:color w:val="000000"/>
              </w:rPr>
            </w:pPr>
            <w:r>
              <w:rPr>
                <w:rFonts w:ascii="Garamond" w:hAnsi="Garamond" w:cs="Helvetica"/>
                <w:bCs/>
                <w:color w:val="000000"/>
              </w:rPr>
              <w:t>R</w:t>
            </w:r>
          </w:p>
        </w:tc>
        <w:tc>
          <w:tcPr>
            <w:tcW w:w="4757" w:type="pct"/>
          </w:tcPr>
          <w:p w14:paraId="70CB1F23" w14:textId="0D83A0ED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color w:val="000000"/>
              </w:rPr>
            </w:pPr>
            <w:r w:rsidRPr="00237167">
              <w:rPr>
                <w:rFonts w:ascii="Garamond" w:hAnsi="Garamond" w:cs="Helvetica"/>
                <w:b/>
                <w:color w:val="000000"/>
              </w:rPr>
              <w:t xml:space="preserve">Perrone, F. </w:t>
            </w:r>
            <w:r w:rsidRPr="00237167">
              <w:rPr>
                <w:rFonts w:ascii="Garamond" w:hAnsi="Garamond" w:cs="Helvetica"/>
                <w:color w:val="000000"/>
              </w:rPr>
              <w:t xml:space="preserve">(2020). How principal leadership and teacher burnout are associated with early career teacher mobility: Insights from the Beginning Teacher Longitudinal Survey. In P. Youngs, J. Kim, &amp; M. </w:t>
            </w:r>
            <w:proofErr w:type="spellStart"/>
            <w:r w:rsidRPr="00237167">
              <w:rPr>
                <w:rFonts w:ascii="Garamond" w:hAnsi="Garamond" w:cs="Helvetica"/>
                <w:color w:val="000000"/>
              </w:rPr>
              <w:t>Mavrogordato</w:t>
            </w:r>
            <w:proofErr w:type="spellEnd"/>
            <w:r w:rsidRPr="00237167">
              <w:rPr>
                <w:rFonts w:ascii="Garamond" w:hAnsi="Garamond" w:cs="Helvetica"/>
                <w:color w:val="000000"/>
              </w:rPr>
              <w:t xml:space="preserve"> (Eds.), </w:t>
            </w:r>
            <w:r w:rsidRPr="00237167">
              <w:rPr>
                <w:rFonts w:ascii="Garamond" w:hAnsi="Garamond" w:cs="Helvetica"/>
                <w:i/>
                <w:iCs/>
                <w:color w:val="000000"/>
              </w:rPr>
              <w:t>Principal</w:t>
            </w:r>
            <w:r w:rsidRPr="00237167">
              <w:rPr>
                <w:rFonts w:ascii="Garamond" w:hAnsi="Garamond" w:cs="Helvetica"/>
                <w:color w:val="000000"/>
              </w:rPr>
              <w:t xml:space="preserve"> </w:t>
            </w:r>
            <w:r w:rsidRPr="00237167">
              <w:rPr>
                <w:rFonts w:ascii="Garamond" w:hAnsi="Garamond" w:cs="Helvetica"/>
                <w:i/>
                <w:iCs/>
                <w:color w:val="000000"/>
              </w:rPr>
              <w:t>development, leadership practices, and teacher outcomes. </w:t>
            </w:r>
            <w:r w:rsidRPr="00237167">
              <w:rPr>
                <w:rFonts w:ascii="Garamond" w:hAnsi="Garamond" w:cs="Helvetica"/>
                <w:iCs/>
                <w:color w:val="000000"/>
              </w:rPr>
              <w:t xml:space="preserve">(pp. 168-188). </w:t>
            </w:r>
            <w:r w:rsidRPr="00237167">
              <w:rPr>
                <w:rFonts w:ascii="Garamond" w:hAnsi="Garamond" w:cs="Helvetica"/>
                <w:color w:val="000000"/>
              </w:rPr>
              <w:t xml:space="preserve">Routledge. </w:t>
            </w:r>
            <w:hyperlink r:id="rId32" w:history="1">
              <w:r w:rsidRPr="00237167">
                <w:rPr>
                  <w:rStyle w:val="Hyperlink"/>
                  <w:rFonts w:ascii="Garamond" w:hAnsi="Garamond" w:cs="Helvetica"/>
                </w:rPr>
                <w:t>https://doi.org/10.4324/9780429356247-12</w:t>
              </w:r>
            </w:hyperlink>
          </w:p>
        </w:tc>
      </w:tr>
      <w:tr w:rsidR="00237167" w:rsidRPr="00237167" w14:paraId="4C3B7D91" w14:textId="77777777" w:rsidTr="00237167">
        <w:tc>
          <w:tcPr>
            <w:tcW w:w="243" w:type="pct"/>
          </w:tcPr>
          <w:p w14:paraId="0DFDEEB8" w14:textId="77777777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color w:val="000000"/>
              </w:rPr>
            </w:pPr>
          </w:p>
        </w:tc>
        <w:tc>
          <w:tcPr>
            <w:tcW w:w="4757" w:type="pct"/>
          </w:tcPr>
          <w:p w14:paraId="4B886FF2" w14:textId="4DDC0D7A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color w:val="000000"/>
              </w:rPr>
            </w:pPr>
          </w:p>
        </w:tc>
      </w:tr>
      <w:tr w:rsidR="00237167" w:rsidRPr="00237167" w14:paraId="20C64CB7" w14:textId="77777777" w:rsidTr="00237167">
        <w:tc>
          <w:tcPr>
            <w:tcW w:w="243" w:type="pct"/>
          </w:tcPr>
          <w:p w14:paraId="7B53DA86" w14:textId="3579E473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bCs/>
                <w:color w:val="000000"/>
              </w:rPr>
            </w:pPr>
            <w:r>
              <w:rPr>
                <w:rFonts w:ascii="Garamond" w:hAnsi="Garamond" w:cs="Helvetica"/>
                <w:bCs/>
                <w:color w:val="000000"/>
              </w:rPr>
              <w:t>R</w:t>
            </w:r>
          </w:p>
        </w:tc>
        <w:tc>
          <w:tcPr>
            <w:tcW w:w="4757" w:type="pct"/>
          </w:tcPr>
          <w:p w14:paraId="214CF7AC" w14:textId="61BBC3D0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Style w:val="Hyperlink"/>
                <w:rFonts w:ascii="Garamond" w:hAnsi="Garamond" w:cs="Helvetica"/>
                <w:bCs/>
              </w:rPr>
            </w:pPr>
            <w:r w:rsidRPr="00237167">
              <w:rPr>
                <w:rFonts w:ascii="Garamond" w:hAnsi="Garamond" w:cs="Helvetica"/>
                <w:bCs/>
                <w:color w:val="000000"/>
              </w:rPr>
              <w:t xml:space="preserve">Tucker, P. D., &amp; </w:t>
            </w:r>
            <w:r w:rsidRPr="00237167">
              <w:rPr>
                <w:rFonts w:ascii="Garamond" w:hAnsi="Garamond" w:cs="Helvetica"/>
                <w:b/>
                <w:color w:val="000000"/>
              </w:rPr>
              <w:t>Perrone, F.</w:t>
            </w:r>
            <w:r w:rsidRPr="00237167">
              <w:rPr>
                <w:rFonts w:ascii="Garamond" w:hAnsi="Garamond" w:cs="Helvetica"/>
                <w:bCs/>
                <w:color w:val="000000"/>
              </w:rPr>
              <w:t xml:space="preserve"> (2020). Leadership training with an emphasis on the United States. In A. Hynds (Ed.), </w:t>
            </w:r>
            <w:r w:rsidRPr="00237167">
              <w:rPr>
                <w:rFonts w:ascii="Garamond" w:hAnsi="Garamond" w:cs="Helvetica"/>
                <w:bCs/>
                <w:i/>
                <w:iCs/>
                <w:color w:val="000000"/>
              </w:rPr>
              <w:t>Oxford bibliographies in education</w:t>
            </w:r>
            <w:r w:rsidRPr="00237167">
              <w:rPr>
                <w:rFonts w:ascii="Garamond" w:hAnsi="Garamond" w:cs="Helvetica"/>
                <w:bCs/>
                <w:color w:val="000000"/>
              </w:rPr>
              <w:t xml:space="preserve">. Oxford University Press. </w:t>
            </w:r>
            <w:hyperlink r:id="rId33" w:history="1">
              <w:r w:rsidRPr="00237167">
                <w:rPr>
                  <w:rStyle w:val="Hyperlink"/>
                  <w:rFonts w:ascii="Garamond" w:hAnsi="Garamond" w:cs="Helvetica"/>
                  <w:bCs/>
                </w:rPr>
                <w:t>https://doi.org/10.1093/obo/9780199756810-0058</w:t>
              </w:r>
            </w:hyperlink>
          </w:p>
        </w:tc>
      </w:tr>
    </w:tbl>
    <w:p w14:paraId="2AB634D2" w14:textId="77777777" w:rsidR="003D7B33" w:rsidRDefault="003D7B33" w:rsidP="00396E2F">
      <w:pPr>
        <w:spacing w:before="240"/>
        <w:contextualSpacing/>
        <w:rPr>
          <w:rFonts w:ascii="Garamond" w:hAnsi="Garamond" w:cs="Helvetica"/>
          <w:b/>
          <w:i/>
          <w:color w:val="000000"/>
        </w:rPr>
      </w:pPr>
    </w:p>
    <w:p w14:paraId="21C301DB" w14:textId="54570DB8" w:rsidR="00C0534E" w:rsidRPr="00BE12FA" w:rsidRDefault="00C0534E" w:rsidP="00396E2F">
      <w:pPr>
        <w:spacing w:before="240"/>
        <w:contextualSpacing/>
        <w:rPr>
          <w:rFonts w:ascii="Garamond" w:hAnsi="Garamond" w:cs="Helvetica"/>
          <w:b/>
          <w:i/>
          <w:color w:val="000000"/>
        </w:rPr>
      </w:pPr>
      <w:r w:rsidRPr="00BE12FA">
        <w:rPr>
          <w:rFonts w:ascii="Garamond" w:hAnsi="Garamond" w:cs="Helvetica"/>
          <w:b/>
          <w:i/>
          <w:color w:val="000000"/>
        </w:rPr>
        <w:t xml:space="preserve">Peer </w:t>
      </w:r>
      <w:r w:rsidR="006F26D2" w:rsidRPr="00BE12FA">
        <w:rPr>
          <w:rFonts w:ascii="Garamond" w:hAnsi="Garamond" w:cs="Helvetica"/>
          <w:b/>
          <w:i/>
          <w:color w:val="000000"/>
        </w:rPr>
        <w:t>R</w:t>
      </w:r>
      <w:r w:rsidRPr="00BE12FA">
        <w:rPr>
          <w:rFonts w:ascii="Garamond" w:hAnsi="Garamond" w:cs="Helvetica"/>
          <w:b/>
          <w:i/>
          <w:color w:val="000000"/>
        </w:rPr>
        <w:t>eviewed</w:t>
      </w:r>
    </w:p>
    <w:p w14:paraId="1E9B3790" w14:textId="77777777" w:rsidR="00C0534E" w:rsidRPr="00BE12FA" w:rsidRDefault="00C0534E" w:rsidP="00A902B4">
      <w:pPr>
        <w:spacing w:before="240"/>
        <w:ind w:left="720" w:hanging="720"/>
        <w:contextualSpacing/>
        <w:rPr>
          <w:rFonts w:ascii="Garamond" w:hAnsi="Garamond" w:cs="Helvetica"/>
          <w:b/>
          <w:i/>
          <w:color w:val="000000"/>
        </w:rPr>
      </w:pPr>
    </w:p>
    <w:tbl>
      <w:tblPr>
        <w:tblStyle w:val="TableGrid"/>
        <w:tblW w:w="4955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825"/>
      </w:tblGrid>
      <w:tr w:rsidR="00237167" w:rsidRPr="00237167" w14:paraId="48F133D7" w14:textId="77777777" w:rsidTr="009301FC">
        <w:tc>
          <w:tcPr>
            <w:tcW w:w="243" w:type="pct"/>
          </w:tcPr>
          <w:p w14:paraId="4667C0CE" w14:textId="398312B6" w:rsidR="00237167" w:rsidRPr="00237167" w:rsidRDefault="00237167" w:rsidP="00EA008F">
            <w:pPr>
              <w:spacing w:before="240"/>
              <w:contextualSpacing/>
              <w:rPr>
                <w:rFonts w:ascii="Garamond" w:hAnsi="Garamond" w:cs="Helvetica"/>
                <w:bCs/>
                <w:color w:val="000000"/>
              </w:rPr>
            </w:pPr>
            <w:r>
              <w:rPr>
                <w:rFonts w:ascii="Garamond" w:hAnsi="Garamond" w:cs="Helvetica"/>
                <w:bCs/>
                <w:color w:val="000000"/>
              </w:rPr>
              <w:t>R</w:t>
            </w:r>
          </w:p>
        </w:tc>
        <w:tc>
          <w:tcPr>
            <w:tcW w:w="4757" w:type="pct"/>
          </w:tcPr>
          <w:p w14:paraId="144C29ED" w14:textId="61424541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iCs/>
                <w:color w:val="000000"/>
              </w:rPr>
            </w:pPr>
            <w:r w:rsidRPr="00237167">
              <w:rPr>
                <w:rFonts w:ascii="Garamond" w:hAnsi="Garamond" w:cs="Helvetica"/>
                <w:b/>
                <w:color w:val="000000"/>
              </w:rPr>
              <w:t xml:space="preserve">Perrone, F. </w:t>
            </w:r>
            <w:r w:rsidRPr="00237167">
              <w:rPr>
                <w:rFonts w:ascii="Garamond" w:hAnsi="Garamond" w:cs="Helvetica"/>
                <w:color w:val="000000"/>
              </w:rPr>
              <w:t xml:space="preserve">(2019). Who is offering university-based principal preparation, to what extent, and where: A focus on the master’s degree and why change matters from 2007 to 2016. In A. B. Danzig &amp; W. R. Black (Eds.), </w:t>
            </w:r>
            <w:r w:rsidRPr="00237167">
              <w:rPr>
                <w:rFonts w:ascii="Garamond" w:hAnsi="Garamond" w:cs="Helvetica"/>
                <w:i/>
                <w:iCs/>
                <w:color w:val="000000"/>
              </w:rPr>
              <w:t xml:space="preserve">Who controls the preparation of education administrators? </w:t>
            </w:r>
            <w:r w:rsidRPr="00237167">
              <w:rPr>
                <w:rFonts w:ascii="Garamond" w:hAnsi="Garamond" w:cs="Helvetica"/>
                <w:color w:val="000000"/>
              </w:rPr>
              <w:t xml:space="preserve">(pp. 25-51). </w:t>
            </w:r>
            <w:r w:rsidRPr="00237167">
              <w:rPr>
                <w:rFonts w:ascii="Garamond" w:hAnsi="Garamond" w:cs="Helvetica"/>
                <w:iCs/>
                <w:color w:val="000000"/>
              </w:rPr>
              <w:t>Information Age Publishing.</w:t>
            </w:r>
          </w:p>
        </w:tc>
      </w:tr>
      <w:tr w:rsidR="00237167" w:rsidRPr="00237167" w14:paraId="11C36A9B" w14:textId="77777777" w:rsidTr="009301FC">
        <w:tc>
          <w:tcPr>
            <w:tcW w:w="243" w:type="pct"/>
          </w:tcPr>
          <w:p w14:paraId="1685E26C" w14:textId="77777777" w:rsidR="00237167" w:rsidRPr="00237167" w:rsidRDefault="00237167" w:rsidP="00EA008F">
            <w:pPr>
              <w:contextualSpacing/>
              <w:rPr>
                <w:rFonts w:ascii="Garamond" w:eastAsia="Garamond,Helvetica" w:hAnsi="Garamond" w:cs="Garamond,Helvetica"/>
                <w:color w:val="000000" w:themeColor="text1"/>
              </w:rPr>
            </w:pPr>
          </w:p>
        </w:tc>
        <w:tc>
          <w:tcPr>
            <w:tcW w:w="4757" w:type="pct"/>
          </w:tcPr>
          <w:p w14:paraId="685EA3EB" w14:textId="155C71C9" w:rsidR="00237167" w:rsidRPr="00237167" w:rsidRDefault="00237167" w:rsidP="00BA779B">
            <w:pPr>
              <w:ind w:left="720" w:hanging="720"/>
              <w:contextualSpacing/>
              <w:rPr>
                <w:rFonts w:ascii="Garamond" w:eastAsia="Garamond,Helvetica" w:hAnsi="Garamond" w:cs="Garamond,Helvetica"/>
                <w:color w:val="000000" w:themeColor="text1"/>
              </w:rPr>
            </w:pPr>
          </w:p>
        </w:tc>
      </w:tr>
      <w:tr w:rsidR="00237167" w:rsidRPr="00237167" w14:paraId="1B01F917" w14:textId="77777777" w:rsidTr="009301FC">
        <w:tc>
          <w:tcPr>
            <w:tcW w:w="243" w:type="pct"/>
          </w:tcPr>
          <w:p w14:paraId="626CEC53" w14:textId="747197BF" w:rsidR="00237167" w:rsidRPr="00237167" w:rsidRDefault="00237167" w:rsidP="00EA008F">
            <w:pPr>
              <w:contextualSpacing/>
              <w:rPr>
                <w:rFonts w:ascii="Garamond" w:eastAsia="Garamond,Helvetica" w:hAnsi="Garamond" w:cs="Garamond,Helvetica"/>
                <w:color w:val="000000" w:themeColor="text1"/>
              </w:rPr>
            </w:pPr>
            <w:r>
              <w:rPr>
                <w:rFonts w:ascii="Garamond" w:eastAsia="Garamond,Helvetica" w:hAnsi="Garamond" w:cs="Garamond,Helvetica"/>
                <w:color w:val="000000" w:themeColor="text1"/>
              </w:rPr>
              <w:t>R</w:t>
            </w:r>
          </w:p>
        </w:tc>
        <w:tc>
          <w:tcPr>
            <w:tcW w:w="4757" w:type="pct"/>
          </w:tcPr>
          <w:p w14:paraId="10DD75EF" w14:textId="294BF7C4" w:rsidR="00237167" w:rsidRPr="00237167" w:rsidRDefault="00237167" w:rsidP="00BA779B">
            <w:pPr>
              <w:ind w:left="720" w:hanging="720"/>
              <w:contextualSpacing/>
              <w:rPr>
                <w:rFonts w:ascii="Garamond" w:eastAsia="Garamond,Helvetica" w:hAnsi="Garamond" w:cs="Garamond,Helvetica"/>
                <w:color w:val="000000" w:themeColor="text1"/>
              </w:rPr>
            </w:pPr>
            <w:r w:rsidRPr="00237167">
              <w:rPr>
                <w:rFonts w:ascii="Garamond" w:eastAsia="Garamond,Helvetica" w:hAnsi="Garamond" w:cs="Garamond,Helvetica"/>
                <w:color w:val="000000" w:themeColor="text1"/>
              </w:rPr>
              <w:t xml:space="preserve">Eddy Spicer, D., Anderson, E., &amp; </w:t>
            </w:r>
            <w:r w:rsidRPr="00237167">
              <w:rPr>
                <w:rFonts w:ascii="Garamond" w:eastAsia="Garamond,Helvetica" w:hAnsi="Garamond" w:cs="Garamond,Helvetica"/>
                <w:b/>
                <w:bCs/>
                <w:color w:val="000000" w:themeColor="text1"/>
              </w:rPr>
              <w:t>Perrone, F.</w:t>
            </w:r>
            <w:r w:rsidRPr="00237167">
              <w:rPr>
                <w:rFonts w:ascii="Garamond" w:eastAsia="Garamond,Helvetica" w:hAnsi="Garamond" w:cs="Garamond,Helvetica"/>
                <w:color w:val="000000" w:themeColor="text1"/>
              </w:rPr>
              <w:t xml:space="preserve"> (2017). Neither urban core nor rural fringe: “In-between” districts and the shifting landscape of school performance in the U.S. In C. V. Meyers &amp; M. Darwin (Eds.), </w:t>
            </w:r>
            <w:r w:rsidRPr="00237167">
              <w:rPr>
                <w:rFonts w:ascii="Garamond" w:eastAsia="Garamond,Helvetica" w:hAnsi="Garamond" w:cs="Garamond,Helvetica"/>
                <w:i/>
                <w:iCs/>
                <w:color w:val="000000" w:themeColor="text1"/>
              </w:rPr>
              <w:t xml:space="preserve">Enduring myths that inhibit school turnaround </w:t>
            </w:r>
            <w:r w:rsidRPr="00237167">
              <w:rPr>
                <w:rFonts w:ascii="Garamond" w:eastAsia="Garamond,Helvetica" w:hAnsi="Garamond" w:cs="Garamond,Helvetica"/>
                <w:iCs/>
                <w:color w:val="000000" w:themeColor="text1"/>
              </w:rPr>
              <w:t>(pp. 49-69)</w:t>
            </w:r>
            <w:r w:rsidRPr="00237167">
              <w:rPr>
                <w:rFonts w:ascii="Garamond" w:eastAsia="Garamond,Helvetica" w:hAnsi="Garamond" w:cs="Garamond,Helvetica"/>
                <w:color w:val="000000" w:themeColor="text1"/>
              </w:rPr>
              <w:t>. Information Age Publishing.</w:t>
            </w:r>
          </w:p>
        </w:tc>
      </w:tr>
    </w:tbl>
    <w:p w14:paraId="1124A124" w14:textId="77777777" w:rsidR="00D877A2" w:rsidRDefault="00D877A2" w:rsidP="00E729CD">
      <w:pPr>
        <w:contextualSpacing/>
        <w:rPr>
          <w:rFonts w:ascii="Garamond" w:eastAsia="Garamond" w:hAnsi="Garamond" w:cs="Garamond"/>
          <w:b/>
          <w:bCs/>
        </w:rPr>
      </w:pPr>
    </w:p>
    <w:p w14:paraId="4C7FF17E" w14:textId="759FDE6B" w:rsidR="00E95781" w:rsidRPr="00E729CD" w:rsidRDefault="008671F9" w:rsidP="00E729CD">
      <w:pPr>
        <w:contextualSpacing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</w:rPr>
        <w:t xml:space="preserve">REPORTS </w:t>
      </w:r>
      <w:r w:rsidR="00F942D4">
        <w:rPr>
          <w:rFonts w:ascii="Garamond" w:hAnsi="Garamond"/>
          <w:noProof/>
        </w:rPr>
        <w:pict w14:anchorId="53851A8D">
          <v:rect id="_x0000_i1038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4954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"/>
        <w:gridCol w:w="9116"/>
      </w:tblGrid>
      <w:tr w:rsidR="00304750" w:rsidRPr="00304750" w14:paraId="56B34406" w14:textId="77777777" w:rsidTr="009301FC">
        <w:tc>
          <w:tcPr>
            <w:tcW w:w="243" w:type="pct"/>
          </w:tcPr>
          <w:p w14:paraId="661D85D1" w14:textId="045AC17B" w:rsidR="00304750" w:rsidRPr="00304750" w:rsidRDefault="00304750" w:rsidP="00EF7E15">
            <w:pPr>
              <w:contextualSpacing/>
              <w:rPr>
                <w:rFonts w:ascii="Garamond" w:hAnsi="Garamond" w:cs="Helvetica"/>
                <w:color w:val="000000"/>
              </w:rPr>
            </w:pPr>
            <w:r>
              <w:rPr>
                <w:rFonts w:ascii="Garamond" w:hAnsi="Garamond" w:cs="Helvetica"/>
                <w:color w:val="000000"/>
              </w:rPr>
              <w:t>R</w:t>
            </w:r>
          </w:p>
        </w:tc>
        <w:tc>
          <w:tcPr>
            <w:tcW w:w="4757" w:type="pct"/>
          </w:tcPr>
          <w:p w14:paraId="715BD4A5" w14:textId="77777777" w:rsidR="00304750" w:rsidRDefault="00304750" w:rsidP="00BA779B">
            <w:pPr>
              <w:ind w:left="720" w:hanging="720"/>
              <w:contextualSpacing/>
              <w:rPr>
                <w:rFonts w:ascii="Garamond" w:eastAsia="Garamond" w:hAnsi="Garamond" w:cs="Garamond"/>
              </w:rPr>
            </w:pPr>
            <w:r w:rsidRPr="00304750">
              <w:rPr>
                <w:rFonts w:ascii="Garamond" w:hAnsi="Garamond" w:cs="Helvetica"/>
                <w:color w:val="000000"/>
              </w:rPr>
              <w:t xml:space="preserve">Fuller, E. J., </w:t>
            </w:r>
            <w:r w:rsidRPr="00304750">
              <w:rPr>
                <w:rFonts w:ascii="Garamond" w:hAnsi="Garamond" w:cs="Helvetica"/>
                <w:b/>
                <w:color w:val="000000"/>
              </w:rPr>
              <w:t>Perrone, F.</w:t>
            </w:r>
            <w:r w:rsidRPr="00304750">
              <w:rPr>
                <w:rFonts w:ascii="Garamond" w:hAnsi="Garamond" w:cs="Helvetica"/>
                <w:color w:val="000000"/>
              </w:rPr>
              <w:t xml:space="preserve">, Sanzo, K. L., &amp; Young, M. D. (2018, December). </w:t>
            </w:r>
            <w:r w:rsidRPr="00304750">
              <w:rPr>
                <w:rFonts w:ascii="Garamond" w:hAnsi="Garamond" w:cs="Helvetica"/>
                <w:i/>
                <w:color w:val="000000"/>
              </w:rPr>
              <w:t>Developing a diverse pipeline of educational leaders: An examination of university practices.</w:t>
            </w:r>
            <w:r w:rsidRPr="00304750">
              <w:rPr>
                <w:rFonts w:ascii="Garamond" w:hAnsi="Garamond" w:cs="Helvetica"/>
                <w:color w:val="000000"/>
              </w:rPr>
              <w:t xml:space="preserve"> </w:t>
            </w:r>
            <w:r w:rsidRPr="00304750">
              <w:rPr>
                <w:rFonts w:ascii="Garamond" w:eastAsia="Garamond" w:hAnsi="Garamond" w:cs="Garamond"/>
              </w:rPr>
              <w:t xml:space="preserve">University Council for Educational Administration. </w:t>
            </w:r>
          </w:p>
          <w:p w14:paraId="3C885F0D" w14:textId="5BFF6F40" w:rsidR="00237167" w:rsidRPr="00304750" w:rsidRDefault="00237167" w:rsidP="00BA779B">
            <w:pPr>
              <w:ind w:left="720" w:hanging="720"/>
              <w:contextualSpacing/>
              <w:rPr>
                <w:rFonts w:ascii="Garamond" w:eastAsia="Garamond" w:hAnsi="Garamond" w:cs="Garamond"/>
              </w:rPr>
            </w:pPr>
          </w:p>
        </w:tc>
      </w:tr>
      <w:tr w:rsidR="00304750" w:rsidRPr="00304750" w14:paraId="206FA1C7" w14:textId="77777777" w:rsidTr="009301FC">
        <w:tc>
          <w:tcPr>
            <w:tcW w:w="243" w:type="pct"/>
          </w:tcPr>
          <w:p w14:paraId="3E887F42" w14:textId="28BD5172" w:rsidR="00304750" w:rsidRPr="00304750" w:rsidRDefault="00304750" w:rsidP="00EF7E1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7" w:type="pct"/>
          </w:tcPr>
          <w:p w14:paraId="36456CE7" w14:textId="15A38DED" w:rsidR="00304750" w:rsidRPr="00304750" w:rsidRDefault="00304750" w:rsidP="00BA779B">
            <w:pPr>
              <w:ind w:left="720" w:hanging="720"/>
              <w:rPr>
                <w:rFonts w:ascii="Garamond" w:eastAsia="Garamond" w:hAnsi="Garamond" w:cs="Garamond"/>
              </w:rPr>
            </w:pPr>
            <w:r w:rsidRPr="00304750">
              <w:rPr>
                <w:rFonts w:ascii="Garamond" w:eastAsia="Garamond" w:hAnsi="Garamond" w:cs="Garamond"/>
              </w:rPr>
              <w:t xml:space="preserve">Young, M. D., Eddy Spicer, D., </w:t>
            </w:r>
            <w:r w:rsidRPr="00304750">
              <w:rPr>
                <w:rFonts w:ascii="Garamond" w:eastAsia="Garamond" w:hAnsi="Garamond" w:cs="Garamond"/>
                <w:b/>
              </w:rPr>
              <w:t>Perrone, F.</w:t>
            </w:r>
            <w:r w:rsidRPr="00304750">
              <w:rPr>
                <w:rFonts w:ascii="Garamond" w:eastAsia="Garamond" w:hAnsi="Garamond" w:cs="Garamond"/>
              </w:rPr>
              <w:t xml:space="preserve">, Clement, D.*, Player, D. W., Thornton, M.*, &amp; Doiron, T.* (2018). </w:t>
            </w:r>
            <w:r w:rsidRPr="00304750">
              <w:rPr>
                <w:rFonts w:ascii="Garamond" w:eastAsia="Garamond" w:hAnsi="Garamond" w:cs="Garamond"/>
                <w:i/>
                <w:iCs/>
              </w:rPr>
              <w:t>Examining the principal preparation terrain: Issues of supply, demand, and capacity.</w:t>
            </w:r>
            <w:r w:rsidRPr="00304750">
              <w:rPr>
                <w:rFonts w:ascii="Garamond" w:eastAsia="Garamond" w:hAnsi="Garamond" w:cs="Garamond"/>
              </w:rPr>
              <w:t xml:space="preserve"> University Council for Educational Administration.</w:t>
            </w:r>
          </w:p>
        </w:tc>
      </w:tr>
      <w:tr w:rsidR="00304750" w:rsidRPr="00304750" w14:paraId="4AF9A46F" w14:textId="77777777" w:rsidTr="009301FC">
        <w:tc>
          <w:tcPr>
            <w:tcW w:w="243" w:type="pct"/>
          </w:tcPr>
          <w:p w14:paraId="74A789DC" w14:textId="77777777" w:rsidR="00304750" w:rsidRPr="00304750" w:rsidRDefault="00304750" w:rsidP="00EF7E15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757" w:type="pct"/>
          </w:tcPr>
          <w:p w14:paraId="759E0A2F" w14:textId="1586EFBB" w:rsidR="00304750" w:rsidRPr="00304750" w:rsidRDefault="00304750" w:rsidP="00BA779B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304750" w14:paraId="5F521564" w14:textId="77777777" w:rsidTr="009301FC">
        <w:tc>
          <w:tcPr>
            <w:tcW w:w="243" w:type="pct"/>
          </w:tcPr>
          <w:p w14:paraId="4A084008" w14:textId="01EA3A04" w:rsidR="00304750" w:rsidRPr="00304750" w:rsidRDefault="00304750" w:rsidP="00EF7E1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7" w:type="pct"/>
          </w:tcPr>
          <w:p w14:paraId="66261DCC" w14:textId="3D0DEBF3" w:rsidR="00304750" w:rsidRDefault="00304750" w:rsidP="00BA779B">
            <w:pPr>
              <w:ind w:left="720" w:hanging="720"/>
              <w:rPr>
                <w:rFonts w:ascii="Garamond" w:eastAsia="Garamond" w:hAnsi="Garamond" w:cs="Garamond"/>
              </w:rPr>
            </w:pPr>
            <w:r w:rsidRPr="00304750">
              <w:rPr>
                <w:rFonts w:ascii="Garamond" w:eastAsia="Garamond" w:hAnsi="Garamond" w:cs="Garamond"/>
              </w:rPr>
              <w:t xml:space="preserve">Eddy-Spicer, D., Ehren, M., </w:t>
            </w:r>
            <w:proofErr w:type="spellStart"/>
            <w:r w:rsidRPr="00304750">
              <w:rPr>
                <w:rFonts w:ascii="Garamond" w:eastAsia="Garamond" w:hAnsi="Garamond" w:cs="Garamond"/>
              </w:rPr>
              <w:t>Bangpan</w:t>
            </w:r>
            <w:proofErr w:type="spellEnd"/>
            <w:r w:rsidRPr="00304750">
              <w:rPr>
                <w:rFonts w:ascii="Garamond" w:eastAsia="Garamond" w:hAnsi="Garamond" w:cs="Garamond"/>
              </w:rPr>
              <w:t xml:space="preserve">, M., Khatwa, M., &amp; </w:t>
            </w:r>
            <w:r w:rsidRPr="0030475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304750">
              <w:rPr>
                <w:rFonts w:ascii="Garamond" w:eastAsia="Garamond" w:hAnsi="Garamond" w:cs="Garamond"/>
              </w:rPr>
              <w:t xml:space="preserve"> (2016). </w:t>
            </w:r>
            <w:r w:rsidRPr="00304750">
              <w:rPr>
                <w:rFonts w:ascii="Garamond" w:eastAsia="Garamond" w:hAnsi="Garamond" w:cs="Garamond"/>
                <w:i/>
                <w:iCs/>
              </w:rPr>
              <w:t xml:space="preserve">Under what conditions do inspection, monitoring and assessment improve system efficiency, service delivery and learning outcomes for the poorest and most </w:t>
            </w:r>
            <w:proofErr w:type="spellStart"/>
            <w:r w:rsidRPr="00304750">
              <w:rPr>
                <w:rFonts w:ascii="Garamond" w:eastAsia="Garamond" w:hAnsi="Garamond" w:cs="Garamond"/>
                <w:i/>
                <w:iCs/>
              </w:rPr>
              <w:t>marginalised</w:t>
            </w:r>
            <w:proofErr w:type="spellEnd"/>
            <w:r w:rsidRPr="00304750">
              <w:rPr>
                <w:rFonts w:ascii="Garamond" w:eastAsia="Garamond" w:hAnsi="Garamond" w:cs="Garamond"/>
                <w:i/>
                <w:iCs/>
              </w:rPr>
              <w:t>? A realist synthesis of school accountability in low- and middle-income countries.</w:t>
            </w:r>
            <w:r w:rsidRPr="00304750">
              <w:rPr>
                <w:rFonts w:ascii="Garamond" w:eastAsia="Garamond" w:hAnsi="Garamond" w:cs="Garamond"/>
              </w:rPr>
              <w:t xml:space="preserve"> EPPI-Centre, Social Science Research Unit, UCL Institute of Education, University College London. </w:t>
            </w:r>
            <w:hyperlink r:id="rId34" w:history="1">
              <w:r w:rsidR="002C3223" w:rsidRPr="00BC7BB9">
                <w:rPr>
                  <w:rStyle w:val="Hyperlink"/>
                  <w:rFonts w:ascii="Garamond" w:eastAsia="Garamond" w:hAnsi="Garamond" w:cs="Garamond"/>
                </w:rPr>
                <w:t>http://eppi.ioe.ac.uk/CMS/Portals/0/PDF%20reviews%20and%20summaries/Q4%20System%20efficiency.pdf</w:t>
              </w:r>
            </w:hyperlink>
          </w:p>
        </w:tc>
      </w:tr>
      <w:bookmarkEnd w:id="0"/>
    </w:tbl>
    <w:p w14:paraId="1BD9C58A" w14:textId="77777777" w:rsidR="002568F0" w:rsidRPr="00AC66AD" w:rsidRDefault="002568F0" w:rsidP="009F2F27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</w:p>
    <w:p w14:paraId="05AF51FB" w14:textId="77777777" w:rsidR="003C5561" w:rsidRDefault="003C5561" w:rsidP="003C5561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POLICY BRIEFS</w:t>
      </w:r>
    </w:p>
    <w:p w14:paraId="31E8B57E" w14:textId="77777777" w:rsidR="003C5561" w:rsidRPr="00AC66AD" w:rsidRDefault="00F942D4" w:rsidP="003C5561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noProof/>
        </w:rPr>
        <w:pict w14:anchorId="426654AB">
          <v:rect id="_x0000_i1037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5E807CC1" w14:textId="646568FD" w:rsidR="000C1F91" w:rsidRDefault="000C1F91" w:rsidP="003C5561">
      <w:pPr>
        <w:ind w:left="720" w:hanging="720"/>
        <w:rPr>
          <w:rFonts w:ascii="Garamond" w:hAnsi="Garamond"/>
        </w:rPr>
      </w:pPr>
    </w:p>
    <w:tbl>
      <w:tblPr>
        <w:tblStyle w:val="TableGrid"/>
        <w:tblW w:w="4954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823"/>
      </w:tblGrid>
      <w:tr w:rsidR="00130394" w:rsidRPr="00304750" w14:paraId="425634FB" w14:textId="77777777" w:rsidTr="00A13498">
        <w:tc>
          <w:tcPr>
            <w:tcW w:w="243" w:type="pct"/>
          </w:tcPr>
          <w:p w14:paraId="1F8C9841" w14:textId="24AD12A6" w:rsidR="00130394" w:rsidRDefault="00130394" w:rsidP="0013039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7" w:type="pct"/>
          </w:tcPr>
          <w:p w14:paraId="6FB9B4B3" w14:textId="302B993F" w:rsidR="00130394" w:rsidRDefault="00130394" w:rsidP="00130394">
            <w:pPr>
              <w:ind w:left="720" w:hanging="72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Pendola, A., </w:t>
            </w:r>
            <w:r w:rsidRPr="00130394">
              <w:rPr>
                <w:rFonts w:ascii="Garamond" w:hAnsi="Garamond"/>
                <w:bCs/>
              </w:rPr>
              <w:t xml:space="preserve">&amp; </w:t>
            </w:r>
            <w:r w:rsidRPr="009301FC">
              <w:rPr>
                <w:rFonts w:ascii="Garamond" w:hAnsi="Garamond"/>
                <w:b/>
              </w:rPr>
              <w:t>Perrone, F.</w:t>
            </w:r>
            <w:r w:rsidRPr="009301FC">
              <w:rPr>
                <w:rFonts w:ascii="Garamond" w:hAnsi="Garamond"/>
              </w:rPr>
              <w:t xml:space="preserve"> (20</w:t>
            </w:r>
            <w:r>
              <w:rPr>
                <w:rFonts w:ascii="Garamond" w:hAnsi="Garamond"/>
              </w:rPr>
              <w:t>2</w:t>
            </w:r>
            <w:r w:rsidR="002D4CC8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,</w:t>
            </w:r>
            <w:r w:rsidR="002D4CC8">
              <w:rPr>
                <w:rFonts w:ascii="Garamond" w:hAnsi="Garamond"/>
              </w:rPr>
              <w:t xml:space="preserve"> Forthcoming</w:t>
            </w:r>
            <w:r w:rsidRPr="009301FC">
              <w:rPr>
                <w:rFonts w:ascii="Garamond" w:hAnsi="Garamond"/>
              </w:rPr>
              <w:t xml:space="preserve">). </w:t>
            </w:r>
            <w:r w:rsidRPr="00130394">
              <w:rPr>
                <w:rFonts w:ascii="Garamond" w:hAnsi="Garamond"/>
                <w:i/>
                <w:iCs/>
              </w:rPr>
              <w:t xml:space="preserve">The </w:t>
            </w:r>
            <w:r>
              <w:rPr>
                <w:rFonts w:ascii="Garamond" w:hAnsi="Garamond"/>
                <w:i/>
                <w:iCs/>
              </w:rPr>
              <w:t>n</w:t>
            </w:r>
            <w:r w:rsidRPr="00130394">
              <w:rPr>
                <w:rFonts w:ascii="Garamond" w:hAnsi="Garamond"/>
                <w:i/>
                <w:iCs/>
              </w:rPr>
              <w:t xml:space="preserve">eed for </w:t>
            </w:r>
            <w:r>
              <w:rPr>
                <w:rFonts w:ascii="Garamond" w:hAnsi="Garamond"/>
                <w:i/>
                <w:iCs/>
              </w:rPr>
              <w:t>t</w:t>
            </w:r>
            <w:r w:rsidRPr="00130394">
              <w:rPr>
                <w:rFonts w:ascii="Garamond" w:hAnsi="Garamond"/>
                <w:i/>
                <w:iCs/>
              </w:rPr>
              <w:t xml:space="preserve">argeted </w:t>
            </w:r>
            <w:r>
              <w:rPr>
                <w:rFonts w:ascii="Garamond" w:hAnsi="Garamond"/>
                <w:i/>
                <w:iCs/>
              </w:rPr>
              <w:t>r</w:t>
            </w:r>
            <w:r w:rsidRPr="00130394">
              <w:rPr>
                <w:rFonts w:ascii="Garamond" w:hAnsi="Garamond"/>
                <w:i/>
                <w:iCs/>
              </w:rPr>
              <w:t xml:space="preserve">ecruitment and </w:t>
            </w:r>
            <w:r>
              <w:rPr>
                <w:rFonts w:ascii="Garamond" w:hAnsi="Garamond"/>
                <w:i/>
                <w:iCs/>
              </w:rPr>
              <w:t>r</w:t>
            </w:r>
            <w:r w:rsidRPr="00130394">
              <w:rPr>
                <w:rFonts w:ascii="Garamond" w:hAnsi="Garamond"/>
                <w:i/>
                <w:iCs/>
              </w:rPr>
              <w:t xml:space="preserve">etention for </w:t>
            </w:r>
            <w:r>
              <w:rPr>
                <w:rFonts w:ascii="Garamond" w:hAnsi="Garamond"/>
                <w:i/>
                <w:iCs/>
              </w:rPr>
              <w:t>s</w:t>
            </w:r>
            <w:r w:rsidRPr="00130394">
              <w:rPr>
                <w:rFonts w:ascii="Garamond" w:hAnsi="Garamond"/>
                <w:i/>
                <w:iCs/>
              </w:rPr>
              <w:t xml:space="preserve">pecial </w:t>
            </w:r>
            <w:r>
              <w:rPr>
                <w:rFonts w:ascii="Garamond" w:hAnsi="Garamond"/>
                <w:i/>
                <w:iCs/>
              </w:rPr>
              <w:t>e</w:t>
            </w:r>
            <w:r w:rsidRPr="00130394">
              <w:rPr>
                <w:rFonts w:ascii="Garamond" w:hAnsi="Garamond"/>
                <w:i/>
                <w:iCs/>
              </w:rPr>
              <w:t xml:space="preserve">ducation </w:t>
            </w:r>
            <w:r>
              <w:rPr>
                <w:rFonts w:ascii="Garamond" w:hAnsi="Garamond"/>
                <w:i/>
                <w:iCs/>
              </w:rPr>
              <w:t>t</w:t>
            </w:r>
            <w:r w:rsidRPr="00130394">
              <w:rPr>
                <w:rFonts w:ascii="Garamond" w:hAnsi="Garamond"/>
                <w:i/>
                <w:iCs/>
              </w:rPr>
              <w:t xml:space="preserve">eachers </w:t>
            </w:r>
            <w:r>
              <w:rPr>
                <w:rFonts w:ascii="Garamond" w:hAnsi="Garamond"/>
              </w:rPr>
              <w:t>(#</w:t>
            </w:r>
            <w:r w:rsidRPr="00130394">
              <w:rPr>
                <w:rFonts w:ascii="Garamond" w:hAnsi="Garamond"/>
                <w:highlight w:val="yellow"/>
              </w:rPr>
              <w:t>XX-X</w:t>
            </w:r>
            <w:r>
              <w:rPr>
                <w:rFonts w:ascii="Garamond" w:hAnsi="Garamond"/>
              </w:rPr>
              <w:t xml:space="preserve">). Center for Evaluation and Education Policy. </w:t>
            </w:r>
          </w:p>
        </w:tc>
      </w:tr>
      <w:tr w:rsidR="00130394" w:rsidRPr="00304750" w14:paraId="2C805846" w14:textId="77777777" w:rsidTr="00A13498">
        <w:tc>
          <w:tcPr>
            <w:tcW w:w="243" w:type="pct"/>
          </w:tcPr>
          <w:p w14:paraId="2E5927F6" w14:textId="77777777" w:rsidR="00130394" w:rsidRDefault="00130394" w:rsidP="00A1349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757" w:type="pct"/>
          </w:tcPr>
          <w:p w14:paraId="2D5EE4E8" w14:textId="77777777" w:rsidR="00130394" w:rsidRDefault="00130394" w:rsidP="00A13498">
            <w:pPr>
              <w:ind w:left="720" w:hanging="720"/>
              <w:rPr>
                <w:rFonts w:ascii="Garamond" w:hAnsi="Garamond"/>
                <w:bCs/>
              </w:rPr>
            </w:pPr>
          </w:p>
        </w:tc>
      </w:tr>
      <w:tr w:rsidR="000C1F91" w:rsidRPr="00304750" w14:paraId="632E2C3A" w14:textId="77777777" w:rsidTr="00A13498">
        <w:tc>
          <w:tcPr>
            <w:tcW w:w="243" w:type="pct"/>
          </w:tcPr>
          <w:p w14:paraId="4149A30E" w14:textId="77777777" w:rsidR="000C1F91" w:rsidRPr="00304750" w:rsidRDefault="000C1F91" w:rsidP="00A1349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R</w:t>
            </w:r>
          </w:p>
        </w:tc>
        <w:tc>
          <w:tcPr>
            <w:tcW w:w="4757" w:type="pct"/>
          </w:tcPr>
          <w:p w14:paraId="41011FCF" w14:textId="3F859E1B" w:rsidR="000C1F91" w:rsidRPr="00304750" w:rsidRDefault="0039159C" w:rsidP="00A13498">
            <w:pPr>
              <w:ind w:left="720" w:hanging="720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Cs/>
              </w:rPr>
              <w:t xml:space="preserve">Nowak, A. D., </w:t>
            </w:r>
            <w:r w:rsidR="000C1F91" w:rsidRPr="009301FC">
              <w:rPr>
                <w:rFonts w:ascii="Garamond" w:hAnsi="Garamond"/>
                <w:b/>
              </w:rPr>
              <w:t>Perrone, F.</w:t>
            </w:r>
            <w:r w:rsidR="000C1F91">
              <w:rPr>
                <w:rFonts w:ascii="Garamond" w:hAnsi="Garamond"/>
                <w:bCs/>
              </w:rPr>
              <w:t>, &amp; Smith, P.</w:t>
            </w:r>
            <w:r w:rsidR="000C1F91">
              <w:rPr>
                <w:rFonts w:ascii="Garamond" w:hAnsi="Garamond"/>
              </w:rPr>
              <w:t xml:space="preserve"> S.</w:t>
            </w:r>
            <w:r w:rsidR="000C1F91" w:rsidRPr="009301FC">
              <w:rPr>
                <w:rFonts w:ascii="Garamond" w:hAnsi="Garamond"/>
              </w:rPr>
              <w:t xml:space="preserve"> (20</w:t>
            </w:r>
            <w:r w:rsidR="000C1F91">
              <w:rPr>
                <w:rFonts w:ascii="Garamond" w:hAnsi="Garamond"/>
              </w:rPr>
              <w:t>23</w:t>
            </w:r>
            <w:r w:rsidR="000C1F91" w:rsidRPr="009301FC">
              <w:rPr>
                <w:rFonts w:ascii="Garamond" w:hAnsi="Garamond"/>
              </w:rPr>
              <w:t xml:space="preserve">, </w:t>
            </w:r>
            <w:r w:rsidR="000C1F91">
              <w:rPr>
                <w:rFonts w:ascii="Garamond" w:hAnsi="Garamond"/>
              </w:rPr>
              <w:t>November</w:t>
            </w:r>
            <w:r w:rsidR="000C1F91" w:rsidRPr="009301FC">
              <w:rPr>
                <w:rFonts w:ascii="Garamond" w:hAnsi="Garamond"/>
              </w:rPr>
              <w:t xml:space="preserve">). </w:t>
            </w:r>
            <w:r w:rsidR="000C1F91" w:rsidRPr="000C1F91">
              <w:rPr>
                <w:rFonts w:ascii="Garamond" w:hAnsi="Garamond"/>
                <w:i/>
                <w:iCs/>
              </w:rPr>
              <w:t xml:space="preserve">Early </w:t>
            </w:r>
            <w:r w:rsidR="000C1F91">
              <w:rPr>
                <w:rFonts w:ascii="Garamond" w:hAnsi="Garamond"/>
                <w:i/>
                <w:iCs/>
              </w:rPr>
              <w:t>i</w:t>
            </w:r>
            <w:r w:rsidR="000C1F91" w:rsidRPr="000C1F91">
              <w:rPr>
                <w:rFonts w:ascii="Garamond" w:hAnsi="Garamond"/>
                <w:i/>
                <w:iCs/>
              </w:rPr>
              <w:t xml:space="preserve">mpacts of a </w:t>
            </w:r>
            <w:r w:rsidR="000C1F91">
              <w:rPr>
                <w:rFonts w:ascii="Garamond" w:hAnsi="Garamond"/>
                <w:i/>
                <w:iCs/>
              </w:rPr>
              <w:t>m</w:t>
            </w:r>
            <w:r w:rsidR="000C1F91" w:rsidRPr="000C1F91">
              <w:rPr>
                <w:rFonts w:ascii="Garamond" w:hAnsi="Garamond"/>
                <w:i/>
                <w:iCs/>
              </w:rPr>
              <w:t>etropolitan</w:t>
            </w:r>
            <w:r w:rsidR="000C1F91">
              <w:rPr>
                <w:rFonts w:ascii="Garamond" w:hAnsi="Garamond"/>
                <w:i/>
                <w:iCs/>
              </w:rPr>
              <w:t xml:space="preserve"> f</w:t>
            </w:r>
            <w:r w:rsidR="000C1F91" w:rsidRPr="000C1F91">
              <w:rPr>
                <w:rFonts w:ascii="Garamond" w:hAnsi="Garamond"/>
                <w:i/>
                <w:iCs/>
              </w:rPr>
              <w:t xml:space="preserve">our-day </w:t>
            </w:r>
            <w:r w:rsidR="000C1F91">
              <w:rPr>
                <w:rFonts w:ascii="Garamond" w:hAnsi="Garamond"/>
                <w:i/>
                <w:iCs/>
              </w:rPr>
              <w:t>s</w:t>
            </w:r>
            <w:r w:rsidR="000C1F91" w:rsidRPr="000C1F91">
              <w:rPr>
                <w:rFonts w:ascii="Garamond" w:hAnsi="Garamond"/>
                <w:i/>
                <w:iCs/>
              </w:rPr>
              <w:t xml:space="preserve">chool </w:t>
            </w:r>
            <w:r w:rsidR="000C1F91">
              <w:rPr>
                <w:rFonts w:ascii="Garamond" w:hAnsi="Garamond"/>
                <w:i/>
                <w:iCs/>
              </w:rPr>
              <w:t>w</w:t>
            </w:r>
            <w:r w:rsidR="000C1F91" w:rsidRPr="000C1F91">
              <w:rPr>
                <w:rFonts w:ascii="Garamond" w:hAnsi="Garamond"/>
                <w:i/>
                <w:iCs/>
              </w:rPr>
              <w:t>eek</w:t>
            </w:r>
            <w:r w:rsidR="000C1F91">
              <w:rPr>
                <w:rFonts w:ascii="Garamond" w:hAnsi="Garamond"/>
                <w:i/>
                <w:iCs/>
              </w:rPr>
              <w:t xml:space="preserve"> </w:t>
            </w:r>
            <w:r w:rsidR="000C1F91">
              <w:rPr>
                <w:rFonts w:ascii="Garamond" w:hAnsi="Garamond"/>
              </w:rPr>
              <w:t>(#23-6). Center for Evaluation and Education Policy.</w:t>
            </w:r>
            <w:r>
              <w:rPr>
                <w:rFonts w:ascii="Garamond" w:hAnsi="Garamond"/>
              </w:rPr>
              <w:t xml:space="preserve"> </w:t>
            </w:r>
            <w:hyperlink r:id="rId35" w:history="1">
              <w:r w:rsidR="00130394" w:rsidRPr="0010646A">
                <w:rPr>
                  <w:rStyle w:val="Hyperlink"/>
                  <w:rFonts w:ascii="Garamond" w:hAnsi="Garamond"/>
                </w:rPr>
                <w:t>https://ceep.indiana.edu/education-policy/policy-briefs/2023/four-day-school-week-23-6.pdf</w:t>
              </w:r>
            </w:hyperlink>
          </w:p>
        </w:tc>
      </w:tr>
    </w:tbl>
    <w:p w14:paraId="2DC98CEA" w14:textId="77777777" w:rsidR="000C1F91" w:rsidRPr="00AC66AD" w:rsidRDefault="000C1F91" w:rsidP="003C5561">
      <w:pPr>
        <w:ind w:left="720" w:hanging="720"/>
        <w:rPr>
          <w:rFonts w:ascii="Garamond" w:eastAsia="Garamond" w:hAnsi="Garamond" w:cs="Garamond"/>
        </w:rPr>
      </w:pPr>
    </w:p>
    <w:tbl>
      <w:tblPr>
        <w:tblStyle w:val="TableGrid"/>
        <w:tblW w:w="4949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8898"/>
      </w:tblGrid>
      <w:tr w:rsidR="003C5561" w:rsidRPr="009301FC" w14:paraId="12CA7174" w14:textId="77777777" w:rsidTr="000C1F91">
        <w:trPr>
          <w:trHeight w:val="1080"/>
        </w:trPr>
        <w:tc>
          <w:tcPr>
            <w:tcW w:w="198" w:type="pct"/>
          </w:tcPr>
          <w:p w14:paraId="33B3257C" w14:textId="77777777" w:rsidR="003C5561" w:rsidRPr="009301FC" w:rsidRDefault="003C5561" w:rsidP="00D42CB2">
            <w:pPr>
              <w:contextualSpacing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4802" w:type="pct"/>
          </w:tcPr>
          <w:p w14:paraId="7AB1D1CC" w14:textId="77777777" w:rsidR="003C5561" w:rsidRPr="009301FC" w:rsidRDefault="003C5561" w:rsidP="00D42CB2">
            <w:pPr>
              <w:ind w:left="720" w:hanging="720"/>
              <w:contextualSpacing/>
              <w:outlineLvl w:val="0"/>
              <w:rPr>
                <w:rStyle w:val="Hyperlink"/>
                <w:rFonts w:ascii="Garamond" w:hAnsi="Garamond"/>
                <w:bCs/>
              </w:rPr>
            </w:pPr>
            <w:r w:rsidRPr="009301FC">
              <w:rPr>
                <w:rFonts w:ascii="Garamond" w:hAnsi="Garamond"/>
                <w:b/>
              </w:rPr>
              <w:t>Perrone, F.</w:t>
            </w:r>
            <w:r>
              <w:rPr>
                <w:rFonts w:ascii="Garamond" w:hAnsi="Garamond"/>
                <w:bCs/>
              </w:rPr>
              <w:t>, &amp; Young, M. D.</w:t>
            </w:r>
            <w:r w:rsidRPr="009301FC">
              <w:rPr>
                <w:rFonts w:ascii="Garamond" w:hAnsi="Garamond"/>
              </w:rPr>
              <w:t xml:space="preserve"> (20</w:t>
            </w:r>
            <w:r>
              <w:rPr>
                <w:rFonts w:ascii="Garamond" w:hAnsi="Garamond"/>
              </w:rPr>
              <w:t>22</w:t>
            </w:r>
            <w:r w:rsidRPr="009301FC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November</w:t>
            </w:r>
            <w:r w:rsidRPr="009301FC">
              <w:rPr>
                <w:rFonts w:ascii="Garamond" w:hAnsi="Garamond"/>
              </w:rPr>
              <w:t xml:space="preserve">). </w:t>
            </w:r>
            <w:r w:rsidRPr="00C205AE">
              <w:rPr>
                <w:rFonts w:ascii="Garamond" w:hAnsi="Garamond"/>
                <w:i/>
                <w:iCs/>
              </w:rPr>
              <w:t xml:space="preserve">Data for a quality and diverse principal pipeline </w:t>
            </w:r>
            <w:r>
              <w:rPr>
                <w:rFonts w:ascii="Garamond" w:hAnsi="Garamond"/>
              </w:rPr>
              <w:t xml:space="preserve">(#22-3). Center for Evaluation and Education Policy. </w:t>
            </w:r>
            <w:hyperlink r:id="rId36" w:history="1">
              <w:r w:rsidRPr="001D7F1E">
                <w:rPr>
                  <w:rStyle w:val="Hyperlink"/>
                  <w:rFonts w:ascii="Garamond" w:hAnsi="Garamond"/>
                </w:rPr>
                <w:t>https://ceep.indiana.edu/education-policy/policy-briefs/2022/data-for-a-quality-and-diverse-principal-pipeline.pdf</w:t>
              </w:r>
            </w:hyperlink>
            <w:r w:rsidRPr="009301FC">
              <w:rPr>
                <w:rStyle w:val="Hyperlink"/>
                <w:rFonts w:ascii="Garamond" w:hAnsi="Garamond"/>
                <w:bCs/>
              </w:rPr>
              <w:t xml:space="preserve"> </w:t>
            </w:r>
          </w:p>
        </w:tc>
      </w:tr>
    </w:tbl>
    <w:p w14:paraId="01472A99" w14:textId="77777777" w:rsidR="003C5561" w:rsidRDefault="003C5561" w:rsidP="002568F0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</w:p>
    <w:p w14:paraId="3E80A9FF" w14:textId="77777777" w:rsidR="00B10E94" w:rsidRDefault="00B10E94" w:rsidP="002568F0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</w:p>
    <w:p w14:paraId="0B146602" w14:textId="660A919A" w:rsidR="002568F0" w:rsidRPr="00AC66AD" w:rsidRDefault="00EB4F30" w:rsidP="002568F0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 xml:space="preserve">INVITED </w:t>
      </w:r>
      <w:r w:rsidR="002568F0" w:rsidRPr="00AC66AD">
        <w:rPr>
          <w:rFonts w:ascii="Garamond" w:eastAsia="Garamond" w:hAnsi="Garamond" w:cs="Garamond"/>
          <w:b/>
          <w:bCs/>
        </w:rPr>
        <w:t>BOOK REVIEWS</w:t>
      </w:r>
    </w:p>
    <w:p w14:paraId="289A092F" w14:textId="77777777" w:rsidR="002568F0" w:rsidRPr="00AC66AD" w:rsidRDefault="00F942D4" w:rsidP="002568F0">
      <w:pPr>
        <w:spacing w:before="240"/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0B885D94">
          <v:rect id="_x0000_i1036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4955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8912"/>
      </w:tblGrid>
      <w:tr w:rsidR="00237167" w:rsidRPr="00237167" w14:paraId="1134F2A9" w14:textId="77777777" w:rsidTr="009301FC">
        <w:tc>
          <w:tcPr>
            <w:tcW w:w="196" w:type="pct"/>
          </w:tcPr>
          <w:p w14:paraId="6AA85B91" w14:textId="7D3FF799" w:rsidR="00237167" w:rsidRPr="00237167" w:rsidRDefault="00237167" w:rsidP="00756C13">
            <w:pPr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S</w:t>
            </w:r>
          </w:p>
        </w:tc>
        <w:tc>
          <w:tcPr>
            <w:tcW w:w="4804" w:type="pct"/>
          </w:tcPr>
          <w:p w14:paraId="754C7517" w14:textId="3B3B3D38" w:rsidR="00237167" w:rsidRPr="00237167" w:rsidRDefault="00237167" w:rsidP="00BA779B">
            <w:pPr>
              <w:ind w:left="720" w:hanging="720"/>
              <w:rPr>
                <w:rStyle w:val="Hyperlink"/>
                <w:rFonts w:ascii="Garamond" w:eastAsia="Times New Roman" w:hAnsi="Garamond"/>
              </w:rPr>
            </w:pPr>
            <w:r w:rsidRPr="00237167">
              <w:rPr>
                <w:rFonts w:ascii="Garamond" w:eastAsia="Garamond" w:hAnsi="Garamond"/>
              </w:rPr>
              <w:t xml:space="preserve">Karnopp, J. R.*, &amp; </w:t>
            </w:r>
            <w:r w:rsidRPr="00237167">
              <w:rPr>
                <w:rFonts w:ascii="Garamond" w:eastAsia="Garamond" w:hAnsi="Garamond"/>
                <w:b/>
              </w:rPr>
              <w:t>Perrone, F.</w:t>
            </w:r>
            <w:r w:rsidRPr="00237167">
              <w:rPr>
                <w:rFonts w:ascii="Garamond" w:eastAsia="Garamond" w:hAnsi="Garamond"/>
              </w:rPr>
              <w:t xml:space="preserve"> (2020). </w:t>
            </w:r>
            <w:r w:rsidRPr="00237167">
              <w:rPr>
                <w:rFonts w:ascii="Garamond" w:eastAsia="Times New Roman" w:hAnsi="Garamond"/>
              </w:rPr>
              <w:t xml:space="preserve">Review of the book </w:t>
            </w:r>
            <w:r w:rsidRPr="00237167">
              <w:rPr>
                <w:rFonts w:ascii="Garamond" w:eastAsia="Times New Roman" w:hAnsi="Garamond"/>
                <w:i/>
                <w:iCs/>
              </w:rPr>
              <w:t>Community engaged leadership for social justice</w:t>
            </w:r>
            <w:r w:rsidRPr="00237167">
              <w:rPr>
                <w:rFonts w:ascii="Garamond" w:eastAsia="Times New Roman" w:hAnsi="Garamond"/>
              </w:rPr>
              <w:t>,</w:t>
            </w:r>
            <w:r w:rsidRPr="00237167">
              <w:rPr>
                <w:rFonts w:ascii="Garamond" w:eastAsia="Times New Roman" w:hAnsi="Garamond"/>
                <w:i/>
                <w:iCs/>
              </w:rPr>
              <w:t> </w:t>
            </w:r>
            <w:r w:rsidRPr="00237167">
              <w:rPr>
                <w:rFonts w:ascii="Garamond" w:eastAsia="Times New Roman" w:hAnsi="Garamond"/>
              </w:rPr>
              <w:t xml:space="preserve">by David E. </w:t>
            </w:r>
            <w:proofErr w:type="spellStart"/>
            <w:r w:rsidRPr="00237167">
              <w:rPr>
                <w:rFonts w:ascii="Garamond" w:eastAsia="Times New Roman" w:hAnsi="Garamond"/>
              </w:rPr>
              <w:t>DeMatthews</w:t>
            </w:r>
            <w:proofErr w:type="spellEnd"/>
            <w:r w:rsidRPr="00237167">
              <w:rPr>
                <w:rFonts w:ascii="Garamond" w:eastAsia="Times New Roman" w:hAnsi="Garamond"/>
              </w:rPr>
              <w:t xml:space="preserve">. </w:t>
            </w:r>
            <w:r w:rsidRPr="00237167">
              <w:rPr>
                <w:rFonts w:ascii="Garamond" w:eastAsia="Times New Roman" w:hAnsi="Garamond"/>
                <w:i/>
                <w:iCs/>
              </w:rPr>
              <w:t>Teachers College Record</w:t>
            </w:r>
            <w:r w:rsidRPr="00237167">
              <w:rPr>
                <w:rFonts w:ascii="Garamond" w:eastAsia="Times New Roman" w:hAnsi="Garamond"/>
              </w:rPr>
              <w:t xml:space="preserve">, published November 2, 2020. </w:t>
            </w:r>
            <w:hyperlink r:id="rId37" w:history="1">
              <w:r w:rsidRPr="00237167">
                <w:rPr>
                  <w:rStyle w:val="Hyperlink"/>
                  <w:rFonts w:ascii="Garamond" w:eastAsia="Times New Roman" w:hAnsi="Garamond"/>
                </w:rPr>
                <w:t>https://www.tcrecord.org/Content.asp?ContentID=23498</w:t>
              </w:r>
            </w:hyperlink>
          </w:p>
        </w:tc>
      </w:tr>
    </w:tbl>
    <w:p w14:paraId="0E33C598" w14:textId="77777777" w:rsidR="0037551C" w:rsidRDefault="0037551C" w:rsidP="002B348D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</w:p>
    <w:p w14:paraId="3AA93C8A" w14:textId="3D2D4EC6" w:rsidR="002B348D" w:rsidRPr="00AC66AD" w:rsidRDefault="002B348D" w:rsidP="002B348D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 w:rsidRPr="00AC66AD">
        <w:rPr>
          <w:rFonts w:ascii="Garamond" w:eastAsia="Garamond" w:hAnsi="Garamond" w:cs="Garamond"/>
          <w:b/>
          <w:bCs/>
        </w:rPr>
        <w:t>PEER-REVIEWED CONFERENCE PROCEEDINGS</w:t>
      </w:r>
    </w:p>
    <w:p w14:paraId="0984466A" w14:textId="77777777" w:rsidR="002B348D" w:rsidRPr="00AC66AD" w:rsidRDefault="00F942D4" w:rsidP="002B348D">
      <w:pPr>
        <w:spacing w:before="240"/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03DFC7F9">
          <v:rect id="_x0000_i1035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4955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8912"/>
      </w:tblGrid>
      <w:tr w:rsidR="00237167" w:rsidRPr="00237167" w14:paraId="419A95C9" w14:textId="77777777" w:rsidTr="009301FC">
        <w:tc>
          <w:tcPr>
            <w:tcW w:w="196" w:type="pct"/>
          </w:tcPr>
          <w:p w14:paraId="438990F0" w14:textId="77777777" w:rsidR="00237167" w:rsidRPr="00237167" w:rsidRDefault="00237167" w:rsidP="00E67DC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</w:t>
            </w:r>
          </w:p>
        </w:tc>
        <w:tc>
          <w:tcPr>
            <w:tcW w:w="4804" w:type="pct"/>
          </w:tcPr>
          <w:p w14:paraId="0F8A242D" w14:textId="77777777" w:rsidR="00237167" w:rsidRPr="00237167" w:rsidRDefault="00237167" w:rsidP="00BA779B">
            <w:pPr>
              <w:ind w:left="720" w:hanging="720"/>
              <w:rPr>
                <w:rStyle w:val="Hyperlink"/>
                <w:rFonts w:ascii="Garamond" w:eastAsia="Garamond" w:hAnsi="Garamond" w:cs="Garamond"/>
              </w:rPr>
            </w:pPr>
            <w:r w:rsidRPr="00237167">
              <w:rPr>
                <w:rFonts w:ascii="Garamond" w:eastAsia="Garamond" w:hAnsi="Garamond" w:cs="Garamond"/>
              </w:rPr>
              <w:t>Williams, S. S., </w:t>
            </w:r>
            <w:r w:rsidRPr="00237167">
              <w:rPr>
                <w:rFonts w:ascii="Garamond" w:eastAsia="Garamond" w:hAnsi="Garamond" w:cs="Garamond"/>
                <w:b/>
              </w:rPr>
              <w:t>Perrone, F.</w:t>
            </w:r>
            <w:r w:rsidRPr="00237167">
              <w:rPr>
                <w:rFonts w:ascii="Garamond" w:eastAsia="Garamond" w:hAnsi="Garamond" w:cs="Garamond"/>
              </w:rPr>
              <w:t>, Secatero, S., Romans, R. &amp; Lopez, P. (2018, October). Professional networking yields benefits for aspiring leaders of Indigenous-serving schools. In N. Dominguez &amp; D. Alexander (Eds.), </w:t>
            </w:r>
            <w:r w:rsidRPr="00237167">
              <w:rPr>
                <w:rFonts w:ascii="Garamond" w:eastAsia="Garamond" w:hAnsi="Garamond" w:cs="Garamond"/>
                <w:i/>
                <w:iCs/>
              </w:rPr>
              <w:t>11</w:t>
            </w:r>
            <w:r w:rsidRPr="00237167">
              <w:rPr>
                <w:rFonts w:ascii="Garamond" w:eastAsia="Garamond" w:hAnsi="Garamond" w:cs="Garamond"/>
                <w:i/>
                <w:iCs/>
                <w:vertAlign w:val="superscript"/>
              </w:rPr>
              <w:t>th</w:t>
            </w:r>
            <w:r w:rsidRPr="00237167">
              <w:rPr>
                <w:rFonts w:ascii="Garamond" w:eastAsia="Garamond" w:hAnsi="Garamond" w:cs="Garamond"/>
                <w:i/>
                <w:iCs/>
              </w:rPr>
              <w:t> annual mentoring conference Proceedings: Developmental networks: Mentoring, coaching, and leadership for innovation and entrepreneurship.</w:t>
            </w:r>
            <w:r w:rsidRPr="00237167">
              <w:rPr>
                <w:rFonts w:ascii="Garamond" w:eastAsia="Garamond" w:hAnsi="Garamond" w:cs="Garamond"/>
              </w:rPr>
              <w:t xml:space="preserve"> University of New Mexico. Available at: </w:t>
            </w:r>
            <w:hyperlink r:id="rId38" w:history="1">
              <w:r w:rsidRPr="00237167">
                <w:rPr>
                  <w:rStyle w:val="Hyperlink"/>
                  <w:rFonts w:ascii="Garamond" w:eastAsia="Garamond" w:hAnsi="Garamond" w:cs="Garamond"/>
                </w:rPr>
                <w:t>https://mentor.unm.edu/members/chronicle</w:t>
              </w:r>
            </w:hyperlink>
          </w:p>
        </w:tc>
      </w:tr>
    </w:tbl>
    <w:p w14:paraId="1DE5DEDB" w14:textId="0CB3EC76" w:rsidR="002D2EF4" w:rsidRDefault="002B348D" w:rsidP="005D0606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OP-EDS</w:t>
      </w:r>
    </w:p>
    <w:p w14:paraId="6D831E0B" w14:textId="5A247F26" w:rsidR="005D0606" w:rsidRPr="005D0606" w:rsidRDefault="00F942D4" w:rsidP="005D0606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noProof/>
        </w:rPr>
        <w:pict w14:anchorId="36E76572">
          <v:rect id="_x0000_i1034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4949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"/>
        <w:gridCol w:w="8900"/>
      </w:tblGrid>
      <w:tr w:rsidR="009301FC" w:rsidRPr="009301FC" w14:paraId="7C28A6F6" w14:textId="77777777" w:rsidTr="009301FC">
        <w:tc>
          <w:tcPr>
            <w:tcW w:w="197" w:type="pct"/>
          </w:tcPr>
          <w:p w14:paraId="1D6469F2" w14:textId="69605D0E" w:rsidR="009301FC" w:rsidRPr="009301FC" w:rsidRDefault="009301FC" w:rsidP="00802514">
            <w:pPr>
              <w:contextualSpacing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</w:p>
        </w:tc>
        <w:tc>
          <w:tcPr>
            <w:tcW w:w="4803" w:type="pct"/>
          </w:tcPr>
          <w:p w14:paraId="1B5738BF" w14:textId="1773E031" w:rsidR="009301FC" w:rsidRPr="009301FC" w:rsidRDefault="009301FC" w:rsidP="00BA779B">
            <w:pPr>
              <w:ind w:left="720" w:hanging="720"/>
              <w:contextualSpacing/>
              <w:outlineLvl w:val="0"/>
              <w:rPr>
                <w:rStyle w:val="Hyperlink"/>
                <w:rFonts w:ascii="Garamond" w:hAnsi="Garamond"/>
                <w:bCs/>
              </w:rPr>
            </w:pPr>
            <w:r w:rsidRPr="009301FC">
              <w:rPr>
                <w:rFonts w:ascii="Garamond" w:hAnsi="Garamond"/>
              </w:rPr>
              <w:t xml:space="preserve">Williams, S. S., &amp; </w:t>
            </w:r>
            <w:r w:rsidRPr="009301FC">
              <w:rPr>
                <w:rFonts w:ascii="Garamond" w:hAnsi="Garamond"/>
                <w:b/>
              </w:rPr>
              <w:t>Perrone, F.</w:t>
            </w:r>
            <w:r w:rsidRPr="009301FC">
              <w:rPr>
                <w:rFonts w:ascii="Garamond" w:hAnsi="Garamond"/>
              </w:rPr>
              <w:t xml:space="preserve"> (2018, April). Linking assessment practices to Indigenous ways of knowing (Equity Response). University of Illinois and Indiana University, National Institute for Learning Outcomes Assessment (NILOA).</w:t>
            </w:r>
            <w:r w:rsidR="00385F71">
              <w:rPr>
                <w:rFonts w:ascii="Garamond" w:hAnsi="Garamond"/>
              </w:rPr>
              <w:t xml:space="preserve"> </w:t>
            </w:r>
            <w:hyperlink r:id="rId39" w:history="1">
              <w:r w:rsidRPr="009301FC">
                <w:rPr>
                  <w:rStyle w:val="Hyperlink"/>
                  <w:rFonts w:ascii="Garamond" w:hAnsi="Garamond"/>
                  <w:bCs/>
                </w:rPr>
                <w:t>https://www.learningoutcomesassessment.org/wp-content/uploads/2019/08/EquityResponse-WilliamsPerrone.pdf</w:t>
              </w:r>
            </w:hyperlink>
          </w:p>
        </w:tc>
      </w:tr>
    </w:tbl>
    <w:p w14:paraId="670DD0D7" w14:textId="4700B625" w:rsidR="0033469D" w:rsidRDefault="0033469D" w:rsidP="00392503">
      <w:pPr>
        <w:contextualSpacing/>
        <w:outlineLvl w:val="0"/>
        <w:rPr>
          <w:rStyle w:val="Hyperlink"/>
          <w:rFonts w:ascii="Garamond" w:hAnsi="Garamond"/>
          <w:bCs/>
        </w:rPr>
      </w:pPr>
    </w:p>
    <w:p w14:paraId="683B8140" w14:textId="621C6AAC" w:rsidR="00D521AE" w:rsidRPr="00AC66AD" w:rsidRDefault="00E403D1" w:rsidP="00D46129">
      <w:pPr>
        <w:spacing w:before="240"/>
        <w:contextualSpacing/>
        <w:outlineLvl w:val="0"/>
        <w:rPr>
          <w:rFonts w:ascii="Garamond" w:hAnsi="Garamond"/>
          <w:b/>
        </w:rPr>
      </w:pPr>
      <w:r w:rsidRPr="00AC66AD">
        <w:rPr>
          <w:rFonts w:ascii="Garamond" w:eastAsia="Garamond" w:hAnsi="Garamond" w:cs="Garamond"/>
          <w:b/>
          <w:bCs/>
        </w:rPr>
        <w:t xml:space="preserve">PEER-REVIEWED </w:t>
      </w:r>
      <w:r w:rsidR="00D521AE" w:rsidRPr="00AC66AD">
        <w:rPr>
          <w:rFonts w:ascii="Garamond" w:eastAsia="Garamond" w:hAnsi="Garamond" w:cs="Garamond"/>
          <w:b/>
          <w:bCs/>
        </w:rPr>
        <w:t xml:space="preserve">PRESENTATIONS </w:t>
      </w:r>
    </w:p>
    <w:p w14:paraId="4DDA6E28" w14:textId="77777777" w:rsidR="00D521AE" w:rsidRPr="00AC66AD" w:rsidRDefault="00F942D4" w:rsidP="00D521AE">
      <w:pPr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6BF5D9E6">
          <v:rect id="_x0000_i1033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749F9776" w14:textId="29829157" w:rsidR="004A6BBC" w:rsidRPr="00AC66AD" w:rsidRDefault="004A6BBC" w:rsidP="00D46129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110E79AB" w14:textId="21A5A2DC" w:rsidR="004A6BBC" w:rsidRPr="00AC66AD" w:rsidRDefault="004A6BBC" w:rsidP="00D46129">
      <w:pPr>
        <w:contextualSpacing/>
        <w:outlineLvl w:val="0"/>
        <w:rPr>
          <w:rFonts w:ascii="Garamond" w:eastAsia="Garamond" w:hAnsi="Garamond" w:cs="Garamond"/>
          <w:b/>
          <w:bCs/>
          <w:iCs/>
        </w:rPr>
      </w:pPr>
      <w:r w:rsidRPr="00AC66AD">
        <w:rPr>
          <w:rFonts w:ascii="Garamond" w:eastAsia="Garamond" w:hAnsi="Garamond" w:cs="Garamond"/>
          <w:b/>
          <w:bCs/>
          <w:iCs/>
        </w:rPr>
        <w:t>American Education Research Association</w:t>
      </w:r>
      <w:r w:rsidR="00E403D1" w:rsidRPr="00AC66AD">
        <w:rPr>
          <w:rFonts w:ascii="Garamond" w:eastAsia="Garamond" w:hAnsi="Garamond" w:cs="Garamond"/>
          <w:b/>
          <w:bCs/>
          <w:iCs/>
        </w:rPr>
        <w:t xml:space="preserve"> (AERA)</w:t>
      </w:r>
    </w:p>
    <w:p w14:paraId="1255ECF7" w14:textId="77777777" w:rsidR="00D914CF" w:rsidRPr="00AC66AD" w:rsidRDefault="00D914CF" w:rsidP="00D914CF">
      <w:pPr>
        <w:rPr>
          <w:rFonts w:ascii="Garamond" w:eastAsia="Garamond" w:hAnsi="Garamond" w:cs="Garamond"/>
          <w:b/>
        </w:rPr>
      </w:pPr>
    </w:p>
    <w:p w14:paraId="3031E35D" w14:textId="63C77A9B" w:rsidR="00477146" w:rsidRPr="00477146" w:rsidRDefault="00477146" w:rsidP="00BB28D9">
      <w:pPr>
        <w:ind w:left="720" w:hanging="720"/>
        <w:rPr>
          <w:rFonts w:ascii="Garamond" w:eastAsia="Garamond" w:hAnsi="Garamond" w:cs="Garamond"/>
          <w:iCs/>
        </w:rPr>
      </w:pPr>
      <w:r>
        <w:rPr>
          <w:rFonts w:ascii="Garamond" w:eastAsia="Garamond" w:hAnsi="Garamond" w:cs="Garamond"/>
          <w:b/>
          <w:bCs/>
          <w:iCs/>
        </w:rPr>
        <w:t>Perrone, F.</w:t>
      </w:r>
      <w:r>
        <w:rPr>
          <w:rFonts w:ascii="Garamond" w:eastAsia="Garamond" w:hAnsi="Garamond" w:cs="Garamond"/>
          <w:iCs/>
        </w:rPr>
        <w:t xml:space="preserve">, Furlong, D.*, Anderson, E., Budhwani, S. (2025). </w:t>
      </w:r>
      <w:r w:rsidRPr="00477146">
        <w:rPr>
          <w:rFonts w:ascii="Garamond" w:eastAsia="Garamond" w:hAnsi="Garamond" w:cs="Garamond"/>
          <w:i/>
        </w:rPr>
        <w:t xml:space="preserve">The </w:t>
      </w:r>
      <w:r>
        <w:rPr>
          <w:rFonts w:ascii="Garamond" w:eastAsia="Garamond" w:hAnsi="Garamond" w:cs="Garamond"/>
          <w:i/>
        </w:rPr>
        <w:t>c</w:t>
      </w:r>
      <w:r w:rsidRPr="00477146">
        <w:rPr>
          <w:rFonts w:ascii="Garamond" w:eastAsia="Garamond" w:hAnsi="Garamond" w:cs="Garamond"/>
          <w:i/>
        </w:rPr>
        <w:t xml:space="preserve">urrent </w:t>
      </w:r>
      <w:r>
        <w:rPr>
          <w:rFonts w:ascii="Garamond" w:eastAsia="Garamond" w:hAnsi="Garamond" w:cs="Garamond"/>
          <w:i/>
        </w:rPr>
        <w:t>p</w:t>
      </w:r>
      <w:r w:rsidRPr="00477146">
        <w:rPr>
          <w:rFonts w:ascii="Garamond" w:eastAsia="Garamond" w:hAnsi="Garamond" w:cs="Garamond"/>
          <w:i/>
        </w:rPr>
        <w:t xml:space="preserve">rincipal </w:t>
      </w:r>
      <w:r>
        <w:rPr>
          <w:rFonts w:ascii="Garamond" w:eastAsia="Garamond" w:hAnsi="Garamond" w:cs="Garamond"/>
          <w:i/>
        </w:rPr>
        <w:t>p</w:t>
      </w:r>
      <w:r w:rsidRPr="00477146">
        <w:rPr>
          <w:rFonts w:ascii="Garamond" w:eastAsia="Garamond" w:hAnsi="Garamond" w:cs="Garamond"/>
          <w:i/>
        </w:rPr>
        <w:t xml:space="preserve">reparation </w:t>
      </w:r>
      <w:r>
        <w:rPr>
          <w:rFonts w:ascii="Garamond" w:eastAsia="Garamond" w:hAnsi="Garamond" w:cs="Garamond"/>
          <w:i/>
        </w:rPr>
        <w:t>p</w:t>
      </w:r>
      <w:r w:rsidRPr="00477146">
        <w:rPr>
          <w:rFonts w:ascii="Garamond" w:eastAsia="Garamond" w:hAnsi="Garamond" w:cs="Garamond"/>
          <w:i/>
        </w:rPr>
        <w:t xml:space="preserve">rogram </w:t>
      </w:r>
      <w:r>
        <w:rPr>
          <w:rFonts w:ascii="Garamond" w:eastAsia="Garamond" w:hAnsi="Garamond" w:cs="Garamond"/>
          <w:i/>
        </w:rPr>
        <w:t>l</w:t>
      </w:r>
      <w:r w:rsidRPr="00477146">
        <w:rPr>
          <w:rFonts w:ascii="Garamond" w:eastAsia="Garamond" w:hAnsi="Garamond" w:cs="Garamond"/>
          <w:i/>
        </w:rPr>
        <w:t xml:space="preserve">andscape: Offerings, </w:t>
      </w:r>
      <w:r>
        <w:rPr>
          <w:rFonts w:ascii="Garamond" w:eastAsia="Garamond" w:hAnsi="Garamond" w:cs="Garamond"/>
          <w:i/>
        </w:rPr>
        <w:t>g</w:t>
      </w:r>
      <w:r w:rsidRPr="00477146">
        <w:rPr>
          <w:rFonts w:ascii="Garamond" w:eastAsia="Garamond" w:hAnsi="Garamond" w:cs="Garamond"/>
          <w:i/>
        </w:rPr>
        <w:t xml:space="preserve">eography, and </w:t>
      </w:r>
      <w:r>
        <w:rPr>
          <w:rFonts w:ascii="Garamond" w:eastAsia="Garamond" w:hAnsi="Garamond" w:cs="Garamond"/>
          <w:i/>
        </w:rPr>
        <w:t>c</w:t>
      </w:r>
      <w:r w:rsidRPr="00477146">
        <w:rPr>
          <w:rFonts w:ascii="Garamond" w:eastAsia="Garamond" w:hAnsi="Garamond" w:cs="Garamond"/>
          <w:i/>
        </w:rPr>
        <w:t>hange</w:t>
      </w:r>
      <w:r>
        <w:rPr>
          <w:rFonts w:ascii="Garamond" w:eastAsia="Garamond" w:hAnsi="Garamond" w:cs="Garamond"/>
          <w:iCs/>
        </w:rPr>
        <w:t xml:space="preserve">. Paper accepted for presentation at the annual conference of the </w:t>
      </w:r>
      <w:r w:rsidRPr="000E69E4">
        <w:rPr>
          <w:rFonts w:ascii="Garamond" w:eastAsia="Garamond" w:hAnsi="Garamond" w:cs="Garamond"/>
          <w:iCs/>
        </w:rPr>
        <w:t xml:space="preserve">American Education Research Association, </w:t>
      </w:r>
      <w:r>
        <w:rPr>
          <w:rFonts w:ascii="Garamond" w:eastAsia="Garamond" w:hAnsi="Garamond" w:cs="Garamond"/>
          <w:iCs/>
        </w:rPr>
        <w:t>Denver, CO.</w:t>
      </w:r>
    </w:p>
    <w:p w14:paraId="770AB0B3" w14:textId="77777777" w:rsidR="00477146" w:rsidRDefault="00477146" w:rsidP="00BB28D9">
      <w:pPr>
        <w:ind w:left="720" w:hanging="720"/>
        <w:rPr>
          <w:rFonts w:ascii="Garamond" w:eastAsia="Garamond" w:hAnsi="Garamond" w:cs="Garamond"/>
          <w:iCs/>
        </w:rPr>
      </w:pPr>
    </w:p>
    <w:p w14:paraId="363AB139" w14:textId="04EC4473" w:rsidR="00C524CF" w:rsidRPr="00C524CF" w:rsidRDefault="00C524CF" w:rsidP="00BB28D9">
      <w:pPr>
        <w:ind w:left="720" w:hanging="720"/>
        <w:rPr>
          <w:rFonts w:ascii="Garamond" w:eastAsia="Garamond" w:hAnsi="Garamond" w:cs="Garamond"/>
          <w:iCs/>
        </w:rPr>
      </w:pPr>
      <w:r>
        <w:rPr>
          <w:rFonts w:ascii="Garamond" w:eastAsia="Garamond" w:hAnsi="Garamond" w:cs="Garamond"/>
          <w:iCs/>
        </w:rPr>
        <w:t xml:space="preserve">Pendola, A., &amp; </w:t>
      </w:r>
      <w:r>
        <w:rPr>
          <w:rFonts w:ascii="Garamond" w:eastAsia="Garamond" w:hAnsi="Garamond" w:cs="Garamond"/>
          <w:b/>
          <w:bCs/>
          <w:iCs/>
        </w:rPr>
        <w:t xml:space="preserve">Perrone, F. </w:t>
      </w:r>
      <w:r>
        <w:rPr>
          <w:rFonts w:ascii="Garamond" w:eastAsia="Garamond" w:hAnsi="Garamond" w:cs="Garamond"/>
          <w:iCs/>
        </w:rPr>
        <w:t xml:space="preserve">(2024). </w:t>
      </w:r>
      <w:r w:rsidRPr="0087016A">
        <w:rPr>
          <w:rFonts w:ascii="Garamond" w:eastAsia="Garamond" w:hAnsi="Garamond" w:cs="Garamond"/>
          <w:i/>
        </w:rPr>
        <w:t xml:space="preserve">Does subject matter </w:t>
      </w:r>
      <w:proofErr w:type="spellStart"/>
      <w:r w:rsidRPr="0087016A">
        <w:rPr>
          <w:rFonts w:ascii="Garamond" w:eastAsia="Garamond" w:hAnsi="Garamond" w:cs="Garamond"/>
          <w:i/>
        </w:rPr>
        <w:t>matter</w:t>
      </w:r>
      <w:proofErr w:type="spellEnd"/>
      <w:r w:rsidRPr="0087016A">
        <w:rPr>
          <w:rFonts w:ascii="Garamond" w:eastAsia="Garamond" w:hAnsi="Garamond" w:cs="Garamond"/>
          <w:i/>
        </w:rPr>
        <w:t>?: Subject and distance in teacher labor markets.</w:t>
      </w:r>
      <w:r>
        <w:rPr>
          <w:rFonts w:ascii="Garamond" w:eastAsia="Garamond" w:hAnsi="Garamond" w:cs="Garamond"/>
          <w:iCs/>
        </w:rPr>
        <w:t xml:space="preserve"> Paper </w:t>
      </w:r>
      <w:r w:rsidR="00FD4E1D">
        <w:rPr>
          <w:rFonts w:ascii="Garamond" w:eastAsia="Garamond" w:hAnsi="Garamond" w:cs="Garamond"/>
          <w:iCs/>
        </w:rPr>
        <w:t>presented</w:t>
      </w:r>
      <w:r>
        <w:rPr>
          <w:rFonts w:ascii="Garamond" w:eastAsia="Garamond" w:hAnsi="Garamond" w:cs="Garamond"/>
          <w:iCs/>
        </w:rPr>
        <w:t xml:space="preserve"> at the annual conference of the </w:t>
      </w:r>
      <w:r w:rsidR="000E69E4" w:rsidRPr="000E69E4">
        <w:rPr>
          <w:rFonts w:ascii="Garamond" w:eastAsia="Garamond" w:hAnsi="Garamond" w:cs="Garamond"/>
          <w:iCs/>
        </w:rPr>
        <w:t>American Education Research Association</w:t>
      </w:r>
      <w:r w:rsidRPr="000E69E4">
        <w:rPr>
          <w:rFonts w:ascii="Garamond" w:eastAsia="Garamond" w:hAnsi="Garamond" w:cs="Garamond"/>
          <w:iCs/>
        </w:rPr>
        <w:t>, Philadelphia</w:t>
      </w:r>
      <w:r>
        <w:rPr>
          <w:rFonts w:ascii="Garamond" w:eastAsia="Garamond" w:hAnsi="Garamond" w:cs="Garamond"/>
          <w:iCs/>
        </w:rPr>
        <w:t>, PA.</w:t>
      </w:r>
    </w:p>
    <w:p w14:paraId="12B8651E" w14:textId="77777777" w:rsidR="00C524CF" w:rsidRDefault="00C524CF" w:rsidP="00BB28D9">
      <w:pPr>
        <w:ind w:left="720" w:hanging="720"/>
        <w:rPr>
          <w:rFonts w:ascii="Garamond" w:eastAsia="Garamond" w:hAnsi="Garamond" w:cs="Garamond"/>
          <w:b/>
          <w:bCs/>
          <w:iCs/>
        </w:rPr>
      </w:pPr>
    </w:p>
    <w:p w14:paraId="5AD48638" w14:textId="5F4C79BA" w:rsidR="00BB28D9" w:rsidRPr="00C1726E" w:rsidRDefault="00BB28D9" w:rsidP="00BB28D9">
      <w:pPr>
        <w:ind w:left="720" w:hanging="720"/>
        <w:rPr>
          <w:rFonts w:ascii="Garamond" w:eastAsia="Garamond" w:hAnsi="Garamond" w:cs="Garamond"/>
          <w:iCs/>
        </w:rPr>
      </w:pPr>
      <w:r>
        <w:rPr>
          <w:rFonts w:ascii="Garamond" w:eastAsia="Garamond" w:hAnsi="Garamond" w:cs="Garamond"/>
          <w:b/>
          <w:bCs/>
          <w:iCs/>
        </w:rPr>
        <w:lastRenderedPageBreak/>
        <w:t>Perrone, F.,</w:t>
      </w:r>
      <w:r>
        <w:rPr>
          <w:rFonts w:ascii="Garamond" w:eastAsia="Garamond" w:hAnsi="Garamond" w:cs="Garamond"/>
          <w:iCs/>
        </w:rPr>
        <w:t xml:space="preserve"> Pendola, A., &amp; Fuller, E. J. (2023).</w:t>
      </w:r>
      <w:r>
        <w:rPr>
          <w:rFonts w:ascii="Garamond" w:eastAsia="Garamond" w:hAnsi="Garamond" w:cs="Garamond"/>
          <w:i/>
        </w:rPr>
        <w:t xml:space="preserve"> </w:t>
      </w:r>
      <w:r w:rsidRPr="00BB28D9">
        <w:rPr>
          <w:rFonts w:ascii="Garamond" w:eastAsia="Garamond" w:hAnsi="Garamond" w:cs="Garamond"/>
          <w:i/>
        </w:rPr>
        <w:t xml:space="preserve">The </w:t>
      </w:r>
      <w:r>
        <w:rPr>
          <w:rFonts w:ascii="Garamond" w:eastAsia="Garamond" w:hAnsi="Garamond" w:cs="Garamond"/>
          <w:i/>
        </w:rPr>
        <w:t>r</w:t>
      </w:r>
      <w:r w:rsidRPr="00BB28D9">
        <w:rPr>
          <w:rFonts w:ascii="Garamond" w:eastAsia="Garamond" w:hAnsi="Garamond" w:cs="Garamond"/>
          <w:i/>
        </w:rPr>
        <w:t xml:space="preserve">oles of </w:t>
      </w:r>
      <w:r>
        <w:rPr>
          <w:rFonts w:ascii="Garamond" w:eastAsia="Garamond" w:hAnsi="Garamond" w:cs="Garamond"/>
          <w:i/>
        </w:rPr>
        <w:t>d</w:t>
      </w:r>
      <w:r w:rsidRPr="00BB28D9">
        <w:rPr>
          <w:rFonts w:ascii="Garamond" w:eastAsia="Garamond" w:hAnsi="Garamond" w:cs="Garamond"/>
          <w:i/>
        </w:rPr>
        <w:t xml:space="preserve">istance and </w:t>
      </w:r>
      <w:r>
        <w:rPr>
          <w:rFonts w:ascii="Garamond" w:eastAsia="Garamond" w:hAnsi="Garamond" w:cs="Garamond"/>
          <w:i/>
        </w:rPr>
        <w:t>t</w:t>
      </w:r>
      <w:r w:rsidRPr="00BB28D9">
        <w:rPr>
          <w:rFonts w:ascii="Garamond" w:eastAsia="Garamond" w:hAnsi="Garamond" w:cs="Garamond"/>
          <w:i/>
        </w:rPr>
        <w:t xml:space="preserve">ime in </w:t>
      </w:r>
      <w:r>
        <w:rPr>
          <w:rFonts w:ascii="Garamond" w:eastAsia="Garamond" w:hAnsi="Garamond" w:cs="Garamond"/>
          <w:i/>
        </w:rPr>
        <w:t>p</w:t>
      </w:r>
      <w:r w:rsidRPr="00BB28D9">
        <w:rPr>
          <w:rFonts w:ascii="Garamond" w:eastAsia="Garamond" w:hAnsi="Garamond" w:cs="Garamond"/>
          <w:i/>
        </w:rPr>
        <w:t xml:space="preserve">rincipal </w:t>
      </w:r>
      <w:r>
        <w:rPr>
          <w:rFonts w:ascii="Garamond" w:eastAsia="Garamond" w:hAnsi="Garamond" w:cs="Garamond"/>
          <w:i/>
        </w:rPr>
        <w:t>jo</w:t>
      </w:r>
      <w:r w:rsidRPr="00BB28D9">
        <w:rPr>
          <w:rFonts w:ascii="Garamond" w:eastAsia="Garamond" w:hAnsi="Garamond" w:cs="Garamond"/>
          <w:i/>
        </w:rPr>
        <w:t>b-to-</w:t>
      </w:r>
      <w:r>
        <w:rPr>
          <w:rFonts w:ascii="Garamond" w:eastAsia="Garamond" w:hAnsi="Garamond" w:cs="Garamond"/>
          <w:i/>
        </w:rPr>
        <w:t>j</w:t>
      </w:r>
      <w:r w:rsidRPr="00BB28D9">
        <w:rPr>
          <w:rFonts w:ascii="Garamond" w:eastAsia="Garamond" w:hAnsi="Garamond" w:cs="Garamond"/>
          <w:i/>
        </w:rPr>
        <w:t xml:space="preserve">ob </w:t>
      </w:r>
      <w:r>
        <w:rPr>
          <w:rFonts w:ascii="Garamond" w:eastAsia="Garamond" w:hAnsi="Garamond" w:cs="Garamond"/>
          <w:i/>
        </w:rPr>
        <w:t>t</w:t>
      </w:r>
      <w:r w:rsidRPr="00BB28D9">
        <w:rPr>
          <w:rFonts w:ascii="Garamond" w:eastAsia="Garamond" w:hAnsi="Garamond" w:cs="Garamond"/>
          <w:i/>
        </w:rPr>
        <w:t>ransfers</w:t>
      </w:r>
      <w:r>
        <w:rPr>
          <w:rFonts w:ascii="Garamond" w:eastAsia="Garamond" w:hAnsi="Garamond" w:cs="Garamond"/>
          <w:iCs/>
        </w:rPr>
        <w:t xml:space="preserve">. Paper </w:t>
      </w:r>
      <w:r w:rsidR="004C151F">
        <w:rPr>
          <w:rFonts w:ascii="Garamond" w:eastAsia="Garamond" w:hAnsi="Garamond" w:cs="Garamond"/>
          <w:iCs/>
        </w:rPr>
        <w:t>presented</w:t>
      </w:r>
      <w:r>
        <w:rPr>
          <w:rFonts w:ascii="Garamond" w:eastAsia="Garamond" w:hAnsi="Garamond" w:cs="Garamond"/>
          <w:iCs/>
        </w:rPr>
        <w:t xml:space="preserve"> at the annual conference of the </w:t>
      </w:r>
      <w:r w:rsidR="000E69E4" w:rsidRPr="000E69E4">
        <w:rPr>
          <w:rFonts w:ascii="Garamond" w:eastAsia="Garamond" w:hAnsi="Garamond" w:cs="Garamond"/>
          <w:iCs/>
        </w:rPr>
        <w:t xml:space="preserve">American Education Research Association, </w:t>
      </w:r>
      <w:r>
        <w:rPr>
          <w:rFonts w:ascii="Garamond" w:eastAsia="Garamond" w:hAnsi="Garamond" w:cs="Garamond"/>
          <w:iCs/>
        </w:rPr>
        <w:t>Chicago, IL.</w:t>
      </w:r>
    </w:p>
    <w:p w14:paraId="4C96840E" w14:textId="77777777" w:rsidR="00BB28D9" w:rsidRDefault="00BB28D9" w:rsidP="00F61496">
      <w:pPr>
        <w:ind w:left="720" w:hanging="720"/>
        <w:rPr>
          <w:rFonts w:ascii="Garamond" w:eastAsia="Garamond" w:hAnsi="Garamond" w:cs="Garamond"/>
        </w:rPr>
      </w:pPr>
    </w:p>
    <w:p w14:paraId="0B1FBB51" w14:textId="262DF82C" w:rsidR="00F61496" w:rsidRPr="00BE12FA" w:rsidRDefault="00F61496" w:rsidP="00F61496">
      <w:pPr>
        <w:ind w:left="720" w:hanging="720"/>
        <w:rPr>
          <w:rFonts w:ascii="Garamond" w:eastAsia="Garamond" w:hAnsi="Garamond" w:cs="Garamond"/>
          <w:i/>
        </w:rPr>
      </w:pPr>
      <w:r w:rsidRPr="00BE12FA">
        <w:rPr>
          <w:rFonts w:ascii="Garamond" w:eastAsia="Garamond" w:hAnsi="Garamond" w:cs="Garamond"/>
        </w:rPr>
        <w:t xml:space="preserve">Nash, A. M., </w:t>
      </w:r>
      <w:r w:rsidRPr="00BE12FA">
        <w:rPr>
          <w:rFonts w:ascii="Garamond" w:eastAsia="Garamond" w:hAnsi="Garamond" w:cs="Garamond"/>
          <w:b/>
        </w:rPr>
        <w:t>Perrone, F.</w:t>
      </w:r>
      <w:r w:rsidRPr="00BE12FA">
        <w:rPr>
          <w:rFonts w:ascii="Garamond" w:eastAsia="Garamond" w:hAnsi="Garamond" w:cs="Garamond"/>
          <w:bCs/>
        </w:rPr>
        <w:t xml:space="preserve">, </w:t>
      </w:r>
      <w:r w:rsidRPr="00BE12FA">
        <w:rPr>
          <w:rFonts w:ascii="Garamond" w:eastAsia="Garamond" w:hAnsi="Garamond" w:cs="Garamond"/>
        </w:rPr>
        <w:t>&amp; Nuñez, A. J.</w:t>
      </w:r>
      <w:r w:rsidR="00C61505" w:rsidRPr="00BE12FA">
        <w:rPr>
          <w:rFonts w:ascii="Garamond" w:eastAsia="Garamond" w:hAnsi="Garamond" w:cs="Garamond"/>
        </w:rPr>
        <w:t>*</w:t>
      </w:r>
      <w:r w:rsidRPr="00BE12FA">
        <w:rPr>
          <w:rFonts w:ascii="Garamond" w:eastAsia="Garamond" w:hAnsi="Garamond" w:cs="Garamond"/>
        </w:rPr>
        <w:t xml:space="preserve"> (2022).</w:t>
      </w:r>
      <w:r w:rsidRPr="00BE12FA">
        <w:rPr>
          <w:rFonts w:ascii="Garamond" w:eastAsia="Times New Roman" w:hAnsi="Garamond" w:cs="Segoe UI"/>
          <w:i/>
          <w:color w:val="212121"/>
          <w:shd w:val="clear" w:color="auto" w:fill="FFFFFF"/>
        </w:rPr>
        <w:t xml:space="preserve"> </w:t>
      </w:r>
      <w:r w:rsidRPr="00BE12FA">
        <w:rPr>
          <w:rFonts w:ascii="Garamond" w:eastAsia="Garamond" w:hAnsi="Garamond" w:cs="Garamond"/>
          <w:i/>
        </w:rPr>
        <w:t>Reflections on programs' intentions to diversify the principal pathway</w:t>
      </w:r>
      <w:r w:rsidRPr="00BE12FA">
        <w:rPr>
          <w:rFonts w:ascii="Garamond" w:eastAsia="Garamond" w:hAnsi="Garamond" w:cs="Garamond"/>
        </w:rPr>
        <w:t xml:space="preserve">. Paper </w:t>
      </w:r>
      <w:r w:rsidR="00B04EC0">
        <w:rPr>
          <w:rFonts w:ascii="Garamond" w:eastAsia="Garamond" w:hAnsi="Garamond" w:cs="Garamond"/>
        </w:rPr>
        <w:t>presented</w:t>
      </w:r>
      <w:r w:rsidRPr="00BE12FA">
        <w:rPr>
          <w:rFonts w:ascii="Garamond" w:eastAsia="Garamond" w:hAnsi="Garamond" w:cs="Garamond"/>
        </w:rPr>
        <w:t xml:space="preserve"> at the annual conference of the </w:t>
      </w:r>
      <w:r w:rsidRPr="00BE12FA">
        <w:rPr>
          <w:rFonts w:ascii="Garamond" w:hAnsi="Garamond"/>
        </w:rPr>
        <w:t>American Education Research Association, San Diego, CA.</w:t>
      </w:r>
    </w:p>
    <w:p w14:paraId="5413FC82" w14:textId="77777777" w:rsidR="00F61496" w:rsidRPr="00BE12FA" w:rsidRDefault="00F61496" w:rsidP="00F61496">
      <w:pPr>
        <w:ind w:left="720" w:hanging="720"/>
        <w:rPr>
          <w:rFonts w:ascii="Garamond" w:eastAsia="Garamond" w:hAnsi="Garamond" w:cs="Garamond"/>
          <w:b/>
        </w:rPr>
      </w:pPr>
    </w:p>
    <w:p w14:paraId="400E4B5D" w14:textId="5CAAA9E3" w:rsidR="00F61496" w:rsidRPr="00BE12FA" w:rsidRDefault="00A050E5" w:rsidP="00F61496">
      <w:pPr>
        <w:ind w:left="720" w:hanging="720"/>
        <w:rPr>
          <w:rFonts w:ascii="Garamond" w:eastAsia="Garamond" w:hAnsi="Garamond" w:cs="Garamond"/>
          <w:b/>
        </w:rPr>
      </w:pPr>
      <w:r w:rsidRPr="00BE12FA">
        <w:rPr>
          <w:rFonts w:ascii="Garamond" w:eastAsia="Garamond" w:hAnsi="Garamond" w:cs="Garamond"/>
          <w:b/>
        </w:rPr>
        <w:t>Perrone, F.</w:t>
      </w:r>
      <w:r w:rsidR="00572479">
        <w:rPr>
          <w:rFonts w:ascii="Garamond" w:eastAsia="Garamond" w:hAnsi="Garamond" w:cs="Garamond"/>
          <w:b/>
        </w:rPr>
        <w:t xml:space="preserve"> </w:t>
      </w:r>
      <w:r w:rsidR="00572479">
        <w:rPr>
          <w:rFonts w:ascii="Garamond" w:eastAsia="Garamond" w:hAnsi="Garamond" w:cs="Garamond"/>
          <w:bCs/>
        </w:rPr>
        <w:t>(2022).</w:t>
      </w:r>
      <w:r w:rsidR="00F61496" w:rsidRPr="00BE12FA">
        <w:rPr>
          <w:rFonts w:ascii="Garamond" w:eastAsia="Garamond" w:hAnsi="Garamond" w:cs="Garamond"/>
        </w:rPr>
        <w:t xml:space="preserve"> </w:t>
      </w:r>
      <w:r w:rsidRPr="00572479">
        <w:rPr>
          <w:rFonts w:ascii="Garamond" w:eastAsia="Garamond" w:hAnsi="Garamond" w:cs="Garamond"/>
          <w:i/>
          <w:iCs/>
        </w:rPr>
        <w:t>Why a diverse leadership pipeline matters: The empirical evidence</w:t>
      </w:r>
      <w:r w:rsidR="00572479">
        <w:rPr>
          <w:rFonts w:ascii="Garamond" w:eastAsia="Garamond" w:hAnsi="Garamond" w:cs="Garamond"/>
        </w:rPr>
        <w:t>.</w:t>
      </w:r>
      <w:r w:rsidRPr="00BE12FA">
        <w:rPr>
          <w:rFonts w:ascii="Garamond" w:eastAsia="Garamond" w:hAnsi="Garamond" w:cs="Garamond"/>
        </w:rPr>
        <w:t xml:space="preserve"> Paper</w:t>
      </w:r>
      <w:r w:rsidR="00F61496" w:rsidRPr="00BE12FA">
        <w:rPr>
          <w:rFonts w:ascii="Garamond" w:eastAsia="Garamond" w:hAnsi="Garamond" w:cs="Garamond"/>
        </w:rPr>
        <w:t xml:space="preserve"> </w:t>
      </w:r>
      <w:r w:rsidRPr="00BE12FA">
        <w:rPr>
          <w:rFonts w:ascii="Garamond" w:eastAsia="Garamond" w:hAnsi="Garamond" w:cs="Garamond"/>
        </w:rPr>
        <w:t xml:space="preserve">in symposium </w:t>
      </w:r>
      <w:r w:rsidR="00B04EC0">
        <w:rPr>
          <w:rFonts w:ascii="Garamond" w:eastAsia="Garamond" w:hAnsi="Garamond" w:cs="Garamond"/>
        </w:rPr>
        <w:t>presented</w:t>
      </w:r>
      <w:r w:rsidR="00F61496" w:rsidRPr="00BE12FA">
        <w:rPr>
          <w:rFonts w:ascii="Garamond" w:eastAsia="Garamond" w:hAnsi="Garamond" w:cs="Garamond"/>
        </w:rPr>
        <w:t xml:space="preserve"> at the annual conference of the </w:t>
      </w:r>
      <w:r w:rsidR="00F61496" w:rsidRPr="00BE12FA">
        <w:rPr>
          <w:rFonts w:ascii="Garamond" w:hAnsi="Garamond"/>
        </w:rPr>
        <w:t>American Education Research Association, San Diego, CA.</w:t>
      </w:r>
    </w:p>
    <w:p w14:paraId="5012382F" w14:textId="77777777" w:rsidR="00F61496" w:rsidRPr="00BE12FA" w:rsidRDefault="00F61496" w:rsidP="008A0269">
      <w:pPr>
        <w:ind w:left="720" w:hanging="720"/>
        <w:rPr>
          <w:rFonts w:ascii="Garamond" w:eastAsia="Garamond" w:hAnsi="Garamond" w:cs="Garamond"/>
          <w:b/>
        </w:rPr>
      </w:pPr>
    </w:p>
    <w:p w14:paraId="280D66CF" w14:textId="3BF8BA5C" w:rsidR="00123E82" w:rsidRPr="00BE12FA" w:rsidRDefault="00123E82" w:rsidP="008A0269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t xml:space="preserve">Perrone, F., </w:t>
      </w:r>
      <w:r w:rsidRPr="00BE12FA">
        <w:rPr>
          <w:rFonts w:ascii="Garamond" w:eastAsia="Garamond" w:hAnsi="Garamond" w:cs="Garamond"/>
        </w:rPr>
        <w:t>Nash, A. M., &amp; Sanzo, K. L. (2021).</w:t>
      </w:r>
      <w:r w:rsidRPr="00BE12FA">
        <w:rPr>
          <w:rFonts w:ascii="Garamond" w:eastAsia="Times New Roman" w:hAnsi="Garamond" w:cs="Segoe UI"/>
          <w:i/>
          <w:color w:val="212121"/>
          <w:shd w:val="clear" w:color="auto" w:fill="FFFFFF"/>
        </w:rPr>
        <w:t xml:space="preserve"> </w:t>
      </w:r>
      <w:r w:rsidRPr="00BE12FA">
        <w:rPr>
          <w:rFonts w:ascii="Garamond" w:eastAsia="Garamond" w:hAnsi="Garamond" w:cs="Garamond"/>
          <w:i/>
        </w:rPr>
        <w:t>Sustaining a pipeline for leaders of color: The intentions and results of preparation programs</w:t>
      </w:r>
      <w:r w:rsidRPr="00BE12FA">
        <w:rPr>
          <w:rFonts w:ascii="Garamond" w:eastAsia="Garamond" w:hAnsi="Garamond" w:cs="Garamond"/>
        </w:rPr>
        <w:t xml:space="preserve">. Paper </w:t>
      </w:r>
      <w:r w:rsidR="00FE3F82" w:rsidRPr="00BE12FA">
        <w:rPr>
          <w:rFonts w:ascii="Garamond" w:eastAsia="Garamond" w:hAnsi="Garamond" w:cs="Garamond"/>
        </w:rPr>
        <w:t>presented</w:t>
      </w:r>
      <w:r w:rsidRPr="00BE12FA">
        <w:rPr>
          <w:rFonts w:ascii="Garamond" w:eastAsia="Garamond" w:hAnsi="Garamond" w:cs="Garamond"/>
        </w:rPr>
        <w:t xml:space="preserve"> at the annual conference of the </w:t>
      </w:r>
      <w:r w:rsidRPr="00BE12FA">
        <w:rPr>
          <w:rFonts w:ascii="Garamond" w:hAnsi="Garamond"/>
        </w:rPr>
        <w:t>American Education Research Association, online.</w:t>
      </w:r>
    </w:p>
    <w:p w14:paraId="69763DA5" w14:textId="77777777" w:rsidR="00123E82" w:rsidRPr="00BE12FA" w:rsidRDefault="00123E82" w:rsidP="008A0269">
      <w:pPr>
        <w:ind w:left="720" w:hanging="720"/>
        <w:rPr>
          <w:rFonts w:ascii="Garamond" w:eastAsia="Garamond" w:hAnsi="Garamond" w:cs="Garamond"/>
          <w:b/>
        </w:rPr>
      </w:pPr>
    </w:p>
    <w:p w14:paraId="28B453B8" w14:textId="299FF562" w:rsidR="008A0269" w:rsidRPr="00BE12FA" w:rsidRDefault="00067F6E" w:rsidP="008A0269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t>Perrone, F</w:t>
      </w:r>
      <w:r w:rsidR="006C587E" w:rsidRPr="00BE12FA">
        <w:rPr>
          <w:rFonts w:ascii="Garamond" w:eastAsia="Garamond" w:hAnsi="Garamond" w:cs="Garamond"/>
          <w:b/>
        </w:rPr>
        <w:t>.</w:t>
      </w:r>
      <w:r w:rsidR="006C587E" w:rsidRPr="00BE12FA">
        <w:rPr>
          <w:rFonts w:ascii="Garamond" w:eastAsia="Garamond" w:hAnsi="Garamond" w:cs="Garamond"/>
        </w:rPr>
        <w:t xml:space="preserve"> </w:t>
      </w:r>
      <w:r w:rsidR="00A050E5" w:rsidRPr="00BE12FA">
        <w:rPr>
          <w:rFonts w:ascii="Garamond" w:eastAsia="Garamond" w:hAnsi="Garamond" w:cs="Garamond"/>
          <w:i/>
          <w:iCs/>
        </w:rPr>
        <w:t xml:space="preserve">How principal leadership and teacher burnout are associated with early career teacher mobility: Insights from the Beginning Teacher Longitudinal Survey. </w:t>
      </w:r>
      <w:r w:rsidR="006C587E" w:rsidRPr="00BE12FA">
        <w:rPr>
          <w:rFonts w:ascii="Garamond" w:eastAsia="Garamond" w:hAnsi="Garamond" w:cs="Garamond"/>
        </w:rPr>
        <w:t xml:space="preserve">(2021). </w:t>
      </w:r>
      <w:r w:rsidR="00A050E5" w:rsidRPr="00BE12FA">
        <w:rPr>
          <w:rFonts w:ascii="Garamond" w:eastAsia="Garamond" w:hAnsi="Garamond" w:cs="Garamond"/>
        </w:rPr>
        <w:t>Paper presented in s</w:t>
      </w:r>
      <w:r w:rsidR="008A0269" w:rsidRPr="00BE12FA">
        <w:rPr>
          <w:rFonts w:ascii="Garamond" w:eastAsia="Garamond" w:hAnsi="Garamond" w:cs="Garamond"/>
        </w:rPr>
        <w:t xml:space="preserve">ymposium at the annual conference of the </w:t>
      </w:r>
      <w:r w:rsidR="008A0269" w:rsidRPr="00BE12FA">
        <w:rPr>
          <w:rFonts w:ascii="Garamond" w:hAnsi="Garamond"/>
        </w:rPr>
        <w:t xml:space="preserve">American Education Research Association, </w:t>
      </w:r>
      <w:r w:rsidR="00123E82" w:rsidRPr="00BE12FA">
        <w:rPr>
          <w:rFonts w:ascii="Garamond" w:hAnsi="Garamond"/>
        </w:rPr>
        <w:t>online</w:t>
      </w:r>
      <w:r w:rsidR="008A0269" w:rsidRPr="00BE12FA">
        <w:rPr>
          <w:rFonts w:ascii="Garamond" w:hAnsi="Garamond"/>
        </w:rPr>
        <w:t>.</w:t>
      </w:r>
    </w:p>
    <w:p w14:paraId="28D6ACBF" w14:textId="77777777" w:rsidR="004A6BBC" w:rsidRPr="00BE12FA" w:rsidRDefault="004A6BBC" w:rsidP="004A6BBC">
      <w:pPr>
        <w:ind w:left="720" w:hanging="720"/>
        <w:rPr>
          <w:rFonts w:ascii="Garamond" w:eastAsia="Garamond" w:hAnsi="Garamond" w:cs="Garamond"/>
          <w:b/>
        </w:rPr>
      </w:pPr>
    </w:p>
    <w:p w14:paraId="645033A9" w14:textId="1C7A74CE" w:rsidR="004A6BBC" w:rsidRPr="00BE12FA" w:rsidRDefault="004A6BBC" w:rsidP="008A0269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t xml:space="preserve">Perrone, F., </w:t>
      </w:r>
      <w:r w:rsidRPr="00BE12FA">
        <w:rPr>
          <w:rFonts w:ascii="Garamond" w:eastAsia="Garamond" w:hAnsi="Garamond" w:cs="Garamond"/>
        </w:rPr>
        <w:t xml:space="preserve">&amp; Meyers, C. V. (2020). </w:t>
      </w:r>
      <w:r w:rsidRPr="00BE12FA">
        <w:rPr>
          <w:rFonts w:ascii="Garamond" w:eastAsia="Garamond" w:hAnsi="Garamond" w:cs="Garamond"/>
          <w:i/>
        </w:rPr>
        <w:t>Teacher hiring: A synthesis of the research.</w:t>
      </w:r>
      <w:r w:rsidRPr="00BE12FA">
        <w:rPr>
          <w:rFonts w:ascii="Garamond" w:eastAsia="Garamond" w:hAnsi="Garamond" w:cs="Garamond"/>
        </w:rPr>
        <w:t xml:space="preserve"> Accepted for roundtable presentation at the annual conference of the </w:t>
      </w:r>
      <w:r w:rsidRPr="00BE12FA">
        <w:rPr>
          <w:rFonts w:ascii="Garamond" w:hAnsi="Garamond"/>
        </w:rPr>
        <w:t>American Education Research Association, San Francisco, CA. (Conference cancelled)</w:t>
      </w:r>
    </w:p>
    <w:p w14:paraId="20DFCAB2" w14:textId="446FC98F" w:rsidR="004A6BBC" w:rsidRPr="00BE12FA" w:rsidRDefault="004A6BBC" w:rsidP="008A0269">
      <w:pPr>
        <w:ind w:left="720" w:hanging="720"/>
        <w:rPr>
          <w:rFonts w:ascii="Garamond" w:eastAsia="Garamond" w:hAnsi="Garamond" w:cs="Garamond"/>
        </w:rPr>
      </w:pPr>
    </w:p>
    <w:p w14:paraId="45FF8251" w14:textId="3801FE76" w:rsidR="004A6BBC" w:rsidRPr="00BE12FA" w:rsidRDefault="004A6BBC" w:rsidP="004A6BBC">
      <w:pPr>
        <w:ind w:left="720" w:hanging="720"/>
        <w:rPr>
          <w:rFonts w:ascii="Garamond" w:hAnsi="Garamond"/>
        </w:rPr>
      </w:pPr>
      <w:r w:rsidRPr="00BE12FA">
        <w:rPr>
          <w:rFonts w:ascii="Garamond" w:hAnsi="Garamond"/>
          <w:b/>
        </w:rPr>
        <w:t>Perrone, F.</w:t>
      </w:r>
      <w:r w:rsidRPr="00BE12FA">
        <w:rPr>
          <w:rFonts w:ascii="Garamond" w:hAnsi="Garamond"/>
        </w:rPr>
        <w:t>,</w:t>
      </w:r>
      <w:r w:rsidRPr="00BE12FA">
        <w:rPr>
          <w:rFonts w:ascii="Garamond" w:hAnsi="Garamond"/>
          <w:b/>
        </w:rPr>
        <w:t xml:space="preserve"> </w:t>
      </w:r>
      <w:r w:rsidRPr="00BE12FA">
        <w:rPr>
          <w:rFonts w:ascii="Garamond" w:hAnsi="Garamond"/>
        </w:rPr>
        <w:t xml:space="preserve">Rice, M., &amp; Anderson, E. A. (2019). </w:t>
      </w:r>
      <w:r w:rsidRPr="00BE12FA">
        <w:rPr>
          <w:rFonts w:ascii="Garamond" w:hAnsi="Garamond"/>
          <w:i/>
        </w:rPr>
        <w:t xml:space="preserve">Tracing trends in online educational leadership preparation: Growth patterns and institutional variables using IPEDS data. </w:t>
      </w:r>
      <w:r w:rsidRPr="00BE12FA">
        <w:rPr>
          <w:rFonts w:ascii="Garamond" w:hAnsi="Garamond"/>
        </w:rPr>
        <w:t xml:space="preserve">Paper </w:t>
      </w:r>
      <w:r w:rsidR="00F61496" w:rsidRPr="00BE12FA">
        <w:rPr>
          <w:rFonts w:ascii="Garamond" w:hAnsi="Garamond"/>
        </w:rPr>
        <w:t>presentation</w:t>
      </w:r>
      <w:r w:rsidRPr="00BE12FA">
        <w:rPr>
          <w:rFonts w:ascii="Garamond" w:hAnsi="Garamond"/>
        </w:rPr>
        <w:t xml:space="preserve"> at the annual conference of the American Education Research Association, Toronto, ON.</w:t>
      </w:r>
    </w:p>
    <w:p w14:paraId="76372A60" w14:textId="77777777" w:rsidR="004A6BBC" w:rsidRPr="00BE12FA" w:rsidRDefault="004A6BBC" w:rsidP="004A6BBC">
      <w:pPr>
        <w:ind w:left="720" w:hanging="720"/>
        <w:rPr>
          <w:rFonts w:ascii="Garamond" w:hAnsi="Garamond"/>
        </w:rPr>
      </w:pPr>
    </w:p>
    <w:p w14:paraId="7F48DCEB" w14:textId="19BF323C" w:rsidR="00C91EA3" w:rsidRPr="00BE12FA" w:rsidRDefault="004A6BBC" w:rsidP="00D835B6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</w:rPr>
        <w:t>Bible, J.</w:t>
      </w:r>
      <w:r w:rsidR="00C61505" w:rsidRPr="00BE12FA">
        <w:rPr>
          <w:rFonts w:ascii="Garamond" w:eastAsia="Garamond" w:hAnsi="Garamond" w:cs="Garamond"/>
        </w:rPr>
        <w:t>*</w:t>
      </w:r>
      <w:r w:rsidRPr="00BE12FA">
        <w:rPr>
          <w:rFonts w:ascii="Garamond" w:eastAsia="Garamond" w:hAnsi="Garamond" w:cs="Garamond"/>
        </w:rPr>
        <w:t xml:space="preserve">, Lardier, D. T., Jr., </w:t>
      </w:r>
      <w:r w:rsidRPr="00BE12FA">
        <w:rPr>
          <w:rFonts w:ascii="Garamond" w:eastAsia="Garamond" w:hAnsi="Garamond" w:cs="Garamond"/>
          <w:b/>
        </w:rPr>
        <w:t>Perrone, F.</w:t>
      </w:r>
      <w:r w:rsidRPr="00BE12FA">
        <w:rPr>
          <w:rFonts w:ascii="Garamond" w:eastAsia="Garamond" w:hAnsi="Garamond" w:cs="Garamond"/>
        </w:rPr>
        <w:t xml:space="preserve">, &amp; van Eeden-Moorefield, B. (2019). </w:t>
      </w:r>
      <w:r w:rsidRPr="00BE12FA">
        <w:rPr>
          <w:rFonts w:ascii="Garamond" w:eastAsia="Garamond" w:hAnsi="Garamond" w:cs="Garamond"/>
          <w:i/>
        </w:rPr>
        <w:t>Stepfamily social capital and educational involvement in child college preparation: A latent cluster analysis.</w:t>
      </w:r>
      <w:r w:rsidRPr="00BE12FA">
        <w:rPr>
          <w:rFonts w:ascii="Garamond" w:eastAsia="Garamond" w:hAnsi="Garamond" w:cs="Garamond"/>
        </w:rPr>
        <w:t xml:space="preserve"> </w:t>
      </w:r>
      <w:r w:rsidRPr="00BE12FA">
        <w:rPr>
          <w:rFonts w:ascii="Garamond" w:hAnsi="Garamond"/>
        </w:rPr>
        <w:t xml:space="preserve">Paper </w:t>
      </w:r>
      <w:r w:rsidR="00F61496" w:rsidRPr="00BE12FA">
        <w:rPr>
          <w:rFonts w:ascii="Garamond" w:hAnsi="Garamond"/>
        </w:rPr>
        <w:t>presentation</w:t>
      </w:r>
      <w:r w:rsidRPr="00BE12FA">
        <w:rPr>
          <w:rFonts w:ascii="Garamond" w:hAnsi="Garamond"/>
        </w:rPr>
        <w:t xml:space="preserve"> at the annual conference of the American Education Research Association, Toronto, ON.</w:t>
      </w:r>
    </w:p>
    <w:p w14:paraId="23CAB695" w14:textId="77777777" w:rsidR="004A6BBC" w:rsidRPr="00AC66AD" w:rsidRDefault="004A6BBC" w:rsidP="004A6BBC">
      <w:pPr>
        <w:ind w:left="720" w:hanging="720"/>
        <w:contextualSpacing/>
        <w:rPr>
          <w:rFonts w:ascii="Garamond" w:hAnsi="Garamond"/>
        </w:rPr>
      </w:pPr>
    </w:p>
    <w:p w14:paraId="32CB3A36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F.,</w:t>
      </w:r>
      <w:r w:rsidRPr="00AC66AD">
        <w:rPr>
          <w:rFonts w:ascii="Garamond" w:eastAsia="Garamond" w:hAnsi="Garamond" w:cs="Garamond"/>
        </w:rPr>
        <w:t xml:space="preserve"> Player, D. W., &amp; Youngs, P. (2018). </w:t>
      </w:r>
      <w:r w:rsidRPr="00F61496">
        <w:rPr>
          <w:rFonts w:ascii="Garamond" w:eastAsia="Garamond" w:hAnsi="Garamond" w:cs="Garamond"/>
          <w:i/>
          <w:iCs/>
        </w:rPr>
        <w:t>Administrative climate, early career teacher burnout, and attrition</w:t>
      </w:r>
      <w:r w:rsidRPr="00AC66AD">
        <w:rPr>
          <w:rFonts w:ascii="Garamond" w:eastAsia="Garamond" w:hAnsi="Garamond" w:cs="Garamond"/>
        </w:rPr>
        <w:t>. Paper presented at the annual conference of the American Education Research Association, New York, NY.</w:t>
      </w:r>
    </w:p>
    <w:p w14:paraId="3984F96B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3D614282" w14:textId="565B8635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Eddy Spicer, D., &amp; </w:t>
      </w:r>
      <w:r w:rsidRPr="00AC66AD">
        <w:rPr>
          <w:rFonts w:ascii="Garamond" w:eastAsia="Garamond" w:hAnsi="Garamond" w:cs="Garamond"/>
          <w:b/>
        </w:rPr>
        <w:t>Perrone, F.</w:t>
      </w:r>
      <w:r w:rsidRPr="00AC66AD">
        <w:rPr>
          <w:rFonts w:ascii="Garamond" w:eastAsia="Garamond" w:hAnsi="Garamond" w:cs="Garamond"/>
        </w:rPr>
        <w:t xml:space="preserve"> (2018). </w:t>
      </w:r>
      <w:r w:rsidRPr="00AC66AD">
        <w:rPr>
          <w:rFonts w:ascii="Garamond" w:eastAsia="Garamond" w:hAnsi="Garamond" w:cs="Garamond"/>
          <w:i/>
        </w:rPr>
        <w:t xml:space="preserve">Standardized assessment and school improvement: A review of school-level mechanisms in low- and middle-income countries. </w:t>
      </w:r>
      <w:r w:rsidRPr="00AC66AD">
        <w:rPr>
          <w:rFonts w:ascii="Garamond" w:eastAsia="Garamond" w:hAnsi="Garamond" w:cs="Garamond"/>
        </w:rPr>
        <w:t>Poster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conference of the American Education Research Association, New York, NY.</w:t>
      </w:r>
    </w:p>
    <w:p w14:paraId="1A0EE285" w14:textId="4814BC04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1B091BEF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  <w:bCs/>
        </w:rPr>
        <w:t xml:space="preserve">, &amp; Eddy Spicer, D. </w:t>
      </w:r>
      <w:r w:rsidRPr="00AC66AD">
        <w:rPr>
          <w:rFonts w:ascii="Garamond" w:eastAsia="Garamond" w:hAnsi="Garamond" w:cs="Garamond"/>
        </w:rPr>
        <w:t xml:space="preserve">(2017). </w:t>
      </w:r>
      <w:r w:rsidRPr="00AC66AD">
        <w:rPr>
          <w:rFonts w:ascii="Garamond" w:eastAsia="Garamond" w:hAnsi="Garamond" w:cs="Garamond"/>
          <w:i/>
        </w:rPr>
        <w:t>Teacher hiring and fit within a diverse district</w:t>
      </w:r>
      <w:r w:rsidRPr="00AC66AD">
        <w:rPr>
          <w:rFonts w:ascii="Garamond" w:eastAsia="Garamond" w:hAnsi="Garamond" w:cs="Garamond"/>
        </w:rPr>
        <w:t>. Roundtable presentation at the annual conference of the American Education Research Association, San Antonio, TX.</w:t>
      </w:r>
    </w:p>
    <w:p w14:paraId="47816F2C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4B92D289" w14:textId="05D85CD4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,Helvetica" w:hAnsi="Garamond" w:cs="Garamond,Helvetica"/>
          <w:color w:val="000000" w:themeColor="text1"/>
        </w:rPr>
        <w:t xml:space="preserve">Anderson, E., Eddy Spicer, D., &amp; </w:t>
      </w:r>
      <w:r w:rsidRPr="00AC66AD">
        <w:rPr>
          <w:rFonts w:ascii="Garamond" w:eastAsia="Garamond,Helvetica" w:hAnsi="Garamond" w:cs="Garamond,Helvetica"/>
          <w:b/>
          <w:bCs/>
          <w:color w:val="000000" w:themeColor="text1"/>
        </w:rPr>
        <w:t>Perrone, F.</w:t>
      </w:r>
      <w:r w:rsidRPr="00AC66AD">
        <w:rPr>
          <w:rFonts w:ascii="Garamond" w:eastAsia="Garamond,Helvetica" w:hAnsi="Garamond" w:cs="Garamond,Helvetica"/>
          <w:color w:val="000000" w:themeColor="text1"/>
        </w:rPr>
        <w:t xml:space="preserve"> (2017) </w:t>
      </w:r>
      <w:r w:rsidRPr="00AC66AD">
        <w:rPr>
          <w:rFonts w:ascii="Garamond" w:eastAsia="Garamond" w:hAnsi="Garamond" w:cs="Garamond"/>
          <w:bCs/>
          <w:i/>
        </w:rPr>
        <w:t>Effective equality beyond the urban core: Struggling schools, educational opportunity, and the “in-between” school district</w:t>
      </w:r>
      <w:r w:rsidRPr="00AC66AD">
        <w:rPr>
          <w:rFonts w:ascii="Garamond" w:eastAsia="Garamond" w:hAnsi="Garamond" w:cs="Garamond"/>
        </w:rPr>
        <w:t>. Paper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conference of the American Education Research Association, San Antonio, TX.</w:t>
      </w:r>
    </w:p>
    <w:p w14:paraId="5AA3ACA8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54238F88" w14:textId="0AA48458" w:rsidR="004A6BBC" w:rsidRPr="00AC66AD" w:rsidRDefault="004A6BBC" w:rsidP="004A6BBC">
      <w:pPr>
        <w:ind w:left="720" w:hanging="720"/>
        <w:rPr>
          <w:rFonts w:ascii="Garamond" w:hAnsi="Garamond"/>
        </w:rPr>
      </w:pPr>
      <w:r w:rsidRPr="00AC66AD">
        <w:rPr>
          <w:rFonts w:ascii="Garamond" w:eastAsia="Garamond" w:hAnsi="Garamond" w:cs="Garamond"/>
        </w:rPr>
        <w:lastRenderedPageBreak/>
        <w:t xml:space="preserve">Reynolds, A.,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Nash, A., &amp; </w:t>
      </w:r>
      <w:proofErr w:type="spellStart"/>
      <w:r w:rsidRPr="00AC66AD">
        <w:rPr>
          <w:rFonts w:ascii="Garamond" w:eastAsia="Garamond" w:hAnsi="Garamond" w:cs="Garamond"/>
        </w:rPr>
        <w:t>VanGronigen</w:t>
      </w:r>
      <w:proofErr w:type="spellEnd"/>
      <w:r w:rsidRPr="00AC66AD">
        <w:rPr>
          <w:rFonts w:ascii="Garamond" w:eastAsia="Garamond" w:hAnsi="Garamond" w:cs="Garamond"/>
        </w:rPr>
        <w:t>, B.</w:t>
      </w:r>
      <w:r w:rsidR="00E729CD">
        <w:rPr>
          <w:rFonts w:ascii="Garamond" w:eastAsia="Garamond" w:hAnsi="Garamond" w:cs="Garamond"/>
        </w:rPr>
        <w:t xml:space="preserve"> V.</w:t>
      </w:r>
      <w:r w:rsidRPr="00AC66AD">
        <w:rPr>
          <w:rFonts w:ascii="Garamond" w:eastAsia="Garamond" w:hAnsi="Garamond" w:cs="Garamond"/>
        </w:rPr>
        <w:t xml:space="preserve"> (2017). </w:t>
      </w:r>
      <w:r w:rsidRPr="00AC66AD">
        <w:rPr>
          <w:rFonts w:ascii="Garamond" w:eastAsia="Garamond" w:hAnsi="Garamond" w:cs="Garamond"/>
          <w:i/>
        </w:rPr>
        <w:t>A systematic mapping of the negative space in educational leadership literature.</w:t>
      </w:r>
      <w:r w:rsidRPr="00AC66AD">
        <w:rPr>
          <w:rFonts w:ascii="Garamond" w:eastAsia="Garamond" w:hAnsi="Garamond" w:cs="Garamond"/>
        </w:rPr>
        <w:t xml:space="preserve"> Roundtable presentation at the annual conference of the American Education Research Association, San Antonio, TX.</w:t>
      </w:r>
    </w:p>
    <w:p w14:paraId="5E7DCC07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462442F9" w14:textId="58878788" w:rsidR="004A6BBC" w:rsidRPr="00AC66AD" w:rsidRDefault="004A6BBC" w:rsidP="004A6BBC">
      <w:pPr>
        <w:ind w:left="720" w:hanging="720"/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Eddy Spicer, D.H., &amp; </w:t>
      </w:r>
      <w:r w:rsidRPr="00AC66AD">
        <w:rPr>
          <w:rFonts w:ascii="Garamond" w:eastAsia="Garamond" w:hAnsi="Garamond" w:cs="Garamond"/>
          <w:b/>
        </w:rPr>
        <w:t>Perrone, F.</w:t>
      </w:r>
      <w:r w:rsidRPr="00AC66AD">
        <w:rPr>
          <w:rFonts w:ascii="Garamond" w:eastAsia="Garamond" w:hAnsi="Garamond" w:cs="Garamond"/>
        </w:rPr>
        <w:t xml:space="preserve"> (April 2016) </w:t>
      </w:r>
      <w:r w:rsidRPr="00AC66AD">
        <w:rPr>
          <w:rFonts w:ascii="Garamond" w:eastAsia="Garamond" w:hAnsi="Garamond" w:cs="Garamond"/>
          <w:i/>
        </w:rPr>
        <w:t>The school-level impact of performance monitoring systems in low- and middle-income countries: A realist synthesis.</w:t>
      </w:r>
      <w:r w:rsidRPr="00AC66AD">
        <w:rPr>
          <w:rFonts w:ascii="Garamond" w:eastAsia="Garamond" w:hAnsi="Garamond" w:cs="Garamond"/>
        </w:rPr>
        <w:t xml:space="preserve"> Paper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meeting of the American Educational Research Association, Washington, DC.</w:t>
      </w:r>
    </w:p>
    <w:p w14:paraId="782A1C20" w14:textId="77777777" w:rsidR="004A6BBC" w:rsidRPr="00AC66AD" w:rsidRDefault="004A6BBC" w:rsidP="004A6BBC">
      <w:pPr>
        <w:rPr>
          <w:rFonts w:ascii="Garamond" w:hAnsi="Garamond"/>
        </w:rPr>
      </w:pPr>
    </w:p>
    <w:p w14:paraId="0285F762" w14:textId="685E830D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&amp; Tucker, P. D. (2016). </w:t>
      </w:r>
      <w:r w:rsidRPr="00AC66AD">
        <w:rPr>
          <w:rFonts w:ascii="Garamond" w:eastAsia="Garamond" w:hAnsi="Garamond" w:cs="Garamond"/>
          <w:i/>
        </w:rPr>
        <w:t>Trends in the preparation of school leaders for the 21st century.</w:t>
      </w:r>
      <w:r w:rsidRPr="00AC66AD">
        <w:rPr>
          <w:rFonts w:ascii="Garamond" w:eastAsia="Garamond" w:hAnsi="Garamond" w:cs="Garamond"/>
        </w:rPr>
        <w:t xml:space="preserve"> Paper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annual conference of the American Education Research Association, Washington, DC.</w:t>
      </w:r>
    </w:p>
    <w:p w14:paraId="19F6EA2B" w14:textId="308241D9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1024ED96" w14:textId="14B2D1C8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Eddy-Spicer, D., Ehren, M., </w:t>
      </w:r>
      <w:proofErr w:type="spellStart"/>
      <w:r w:rsidRPr="00AC66AD">
        <w:rPr>
          <w:rFonts w:ascii="Garamond" w:eastAsia="Garamond" w:hAnsi="Garamond" w:cs="Garamond"/>
        </w:rPr>
        <w:t>Bangpan</w:t>
      </w:r>
      <w:proofErr w:type="spellEnd"/>
      <w:r w:rsidRPr="00AC66AD">
        <w:rPr>
          <w:rFonts w:ascii="Garamond" w:eastAsia="Garamond" w:hAnsi="Garamond" w:cs="Garamond"/>
        </w:rPr>
        <w:t xml:space="preserve">, M., Khatwa, M., &amp;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(2015). </w:t>
      </w:r>
      <w:r w:rsidRPr="00AC66AD">
        <w:rPr>
          <w:rFonts w:ascii="Garamond" w:eastAsia="Garamond" w:hAnsi="Garamond" w:cs="Garamond"/>
          <w:i/>
        </w:rPr>
        <w:t>Designing a theory-building systematic review to explain the organizational effects of policy</w:t>
      </w:r>
      <w:r w:rsidRPr="00AC66AD">
        <w:rPr>
          <w:rFonts w:ascii="Garamond" w:eastAsia="Garamond" w:hAnsi="Garamond" w:cs="Garamond"/>
        </w:rPr>
        <w:t>. Paper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conference of the American Education Research Association, Chicago, IL.</w:t>
      </w:r>
    </w:p>
    <w:p w14:paraId="7D8FC211" w14:textId="77777777" w:rsidR="0037551C" w:rsidRDefault="0037551C" w:rsidP="008A0269">
      <w:pPr>
        <w:ind w:left="720" w:hanging="720"/>
        <w:rPr>
          <w:rFonts w:ascii="Garamond" w:eastAsia="Garamond" w:hAnsi="Garamond" w:cs="Garamond"/>
          <w:b/>
        </w:rPr>
      </w:pPr>
    </w:p>
    <w:p w14:paraId="509834C0" w14:textId="3103E5B3" w:rsidR="004A6BBC" w:rsidRPr="00AC66AD" w:rsidRDefault="004A6BBC" w:rsidP="008A0269">
      <w:pPr>
        <w:ind w:left="720" w:hanging="720"/>
        <w:rPr>
          <w:rFonts w:ascii="Garamond" w:eastAsia="Garamond" w:hAnsi="Garamond" w:cs="Garamond"/>
          <w:b/>
        </w:rPr>
      </w:pPr>
      <w:r w:rsidRPr="00AC66AD">
        <w:rPr>
          <w:rFonts w:ascii="Garamond" w:eastAsia="Garamond" w:hAnsi="Garamond" w:cs="Garamond"/>
          <w:b/>
        </w:rPr>
        <w:t xml:space="preserve">University Council </w:t>
      </w:r>
      <w:r w:rsidR="00BC79A4">
        <w:rPr>
          <w:rFonts w:ascii="Garamond" w:eastAsia="Garamond" w:hAnsi="Garamond" w:cs="Garamond"/>
          <w:b/>
        </w:rPr>
        <w:t>for</w:t>
      </w:r>
      <w:r w:rsidRPr="00AC66AD">
        <w:rPr>
          <w:rFonts w:ascii="Garamond" w:eastAsia="Garamond" w:hAnsi="Garamond" w:cs="Garamond"/>
          <w:b/>
        </w:rPr>
        <w:t xml:space="preserve"> Educational Administration</w:t>
      </w:r>
      <w:r w:rsidR="00E403D1" w:rsidRPr="00AC66AD">
        <w:rPr>
          <w:rFonts w:ascii="Garamond" w:eastAsia="Garamond" w:hAnsi="Garamond" w:cs="Garamond"/>
          <w:b/>
        </w:rPr>
        <w:t xml:space="preserve"> (UCEA)</w:t>
      </w:r>
    </w:p>
    <w:p w14:paraId="2A6FB9CA" w14:textId="77777777" w:rsidR="00FE3F82" w:rsidRPr="00FE3F82" w:rsidRDefault="00FE3F82" w:rsidP="00FE3F82">
      <w:pPr>
        <w:rPr>
          <w:rFonts w:eastAsia="Times New Roman"/>
        </w:rPr>
      </w:pPr>
    </w:p>
    <w:p w14:paraId="784B728D" w14:textId="77777777" w:rsidR="001B24FD" w:rsidRPr="001611D4" w:rsidRDefault="001611D4" w:rsidP="001B24FD">
      <w:pPr>
        <w:ind w:left="720" w:hanging="720"/>
        <w:rPr>
          <w:rFonts w:ascii="Garamond" w:hAnsi="Garamond"/>
          <w:b/>
          <w:bCs/>
          <w:color w:val="242424"/>
          <w:shd w:val="clear" w:color="auto" w:fill="FFFFFF"/>
        </w:rPr>
      </w:pPr>
      <w:r>
        <w:rPr>
          <w:rFonts w:ascii="Garamond" w:hAnsi="Garamond"/>
          <w:color w:val="242424"/>
          <w:shd w:val="clear" w:color="auto" w:fill="FFFFFF"/>
        </w:rPr>
        <w:t xml:space="preserve">Clement, D., </w:t>
      </w:r>
      <w:r>
        <w:rPr>
          <w:rFonts w:ascii="Garamond" w:hAnsi="Garamond"/>
          <w:b/>
          <w:bCs/>
          <w:color w:val="242424"/>
          <w:shd w:val="clear" w:color="auto" w:fill="FFFFFF"/>
        </w:rPr>
        <w:t>Perrone, F.</w:t>
      </w:r>
      <w:r>
        <w:rPr>
          <w:rFonts w:ascii="Garamond" w:hAnsi="Garamond"/>
          <w:color w:val="242424"/>
          <w:shd w:val="clear" w:color="auto" w:fill="FFFFFF"/>
        </w:rPr>
        <w:t xml:space="preserve">, </w:t>
      </w:r>
      <w:r w:rsidRPr="001611D4">
        <w:rPr>
          <w:rFonts w:ascii="Garamond" w:hAnsi="Garamond"/>
          <w:color w:val="242424"/>
          <w:shd w:val="clear" w:color="auto" w:fill="FFFFFF"/>
        </w:rPr>
        <w:t>Abdelrahman</w:t>
      </w:r>
      <w:r>
        <w:rPr>
          <w:rFonts w:ascii="Garamond" w:hAnsi="Garamond"/>
          <w:color w:val="242424"/>
          <w:shd w:val="clear" w:color="auto" w:fill="FFFFFF"/>
        </w:rPr>
        <w:t>, N., Ahn, J., Militello, M., &amp; Thornton, M. E. (2024).</w:t>
      </w:r>
      <w:r w:rsidR="001B24FD">
        <w:rPr>
          <w:rFonts w:ascii="Garamond" w:hAnsi="Garamond"/>
          <w:color w:val="242424"/>
          <w:shd w:val="clear" w:color="auto" w:fill="FFFFFF"/>
        </w:rPr>
        <w:t xml:space="preserve"> </w:t>
      </w:r>
      <w:r w:rsidR="001B24FD" w:rsidRPr="001B24FD">
        <w:rPr>
          <w:rFonts w:ascii="Garamond" w:hAnsi="Garamond"/>
          <w:i/>
          <w:iCs/>
          <w:color w:val="242424"/>
          <w:shd w:val="clear" w:color="auto" w:fill="FFFFFF"/>
        </w:rPr>
        <w:t>Asynchronous instruction in principal preparation: Pedagogy or product?</w:t>
      </w:r>
      <w:r w:rsidR="001B24FD">
        <w:rPr>
          <w:rFonts w:ascii="Garamond" w:hAnsi="Garamond"/>
          <w:i/>
          <w:iCs/>
          <w:color w:val="242424"/>
          <w:shd w:val="clear" w:color="auto" w:fill="FFFFFF"/>
        </w:rPr>
        <w:t xml:space="preserve"> </w:t>
      </w:r>
      <w:r w:rsidR="001B24FD" w:rsidRPr="001611D4">
        <w:rPr>
          <w:rFonts w:ascii="Garamond" w:hAnsi="Garamond"/>
          <w:color w:val="242424"/>
          <w:shd w:val="clear" w:color="auto" w:fill="FFFFFF"/>
        </w:rPr>
        <w:t>Critical conversation accepted for presentation</w:t>
      </w:r>
      <w:r w:rsidR="001B24FD" w:rsidRPr="001611D4">
        <w:rPr>
          <w:rFonts w:ascii="Garamond" w:eastAsia="Garamond" w:hAnsi="Garamond"/>
          <w:iCs/>
        </w:rPr>
        <w:t xml:space="preserve"> at the annual conference of the University Council for Educational Administration, San Diego, CA.</w:t>
      </w:r>
    </w:p>
    <w:p w14:paraId="2B1FC4A2" w14:textId="01768F07" w:rsidR="001B24FD" w:rsidRDefault="001B24FD" w:rsidP="001B24FD">
      <w:pPr>
        <w:ind w:left="720" w:hanging="720"/>
        <w:rPr>
          <w:rFonts w:ascii="Garamond" w:hAnsi="Garamond"/>
          <w:color w:val="242424"/>
          <w:shd w:val="clear" w:color="auto" w:fill="FFFFFF"/>
        </w:rPr>
      </w:pPr>
    </w:p>
    <w:p w14:paraId="7CBD3035" w14:textId="5129045C" w:rsidR="001611D4" w:rsidRPr="001B24FD" w:rsidRDefault="001B24FD" w:rsidP="001B24FD">
      <w:pPr>
        <w:ind w:left="720" w:hanging="720"/>
        <w:rPr>
          <w:rFonts w:ascii="Garamond" w:hAnsi="Garamond"/>
          <w:b/>
          <w:bCs/>
          <w:color w:val="242424"/>
          <w:shd w:val="clear" w:color="auto" w:fill="FFFFFF"/>
        </w:rPr>
      </w:pPr>
      <w:r>
        <w:rPr>
          <w:rFonts w:ascii="Garamond" w:hAnsi="Garamond"/>
          <w:b/>
          <w:bCs/>
          <w:color w:val="242424"/>
          <w:shd w:val="clear" w:color="auto" w:fill="FFFFFF"/>
        </w:rPr>
        <w:t>Perrone, F.</w:t>
      </w:r>
      <w:r>
        <w:rPr>
          <w:rFonts w:ascii="Garamond" w:hAnsi="Garamond"/>
          <w:color w:val="242424"/>
          <w:shd w:val="clear" w:color="auto" w:fill="FFFFFF"/>
        </w:rPr>
        <w:t xml:space="preserve">, Furlong, D.*, Anderson, E., &amp; Budhwani, S. (2024). </w:t>
      </w:r>
      <w:r w:rsidRPr="001B24FD">
        <w:rPr>
          <w:rFonts w:ascii="Garamond" w:hAnsi="Garamond"/>
          <w:i/>
          <w:iCs/>
          <w:color w:val="242424"/>
          <w:shd w:val="clear" w:color="auto" w:fill="FFFFFF"/>
        </w:rPr>
        <w:t>The shifting principal preparation program landscape post-Covid.</w:t>
      </w:r>
      <w:r>
        <w:rPr>
          <w:rFonts w:ascii="Garamond" w:hAnsi="Garamond"/>
          <w:i/>
          <w:iCs/>
          <w:color w:val="242424"/>
          <w:shd w:val="clear" w:color="auto" w:fill="FFFFFF"/>
        </w:rPr>
        <w:t xml:space="preserve"> </w:t>
      </w:r>
      <w:r>
        <w:rPr>
          <w:rFonts w:ascii="Garamond" w:hAnsi="Garamond"/>
          <w:color w:val="242424"/>
          <w:shd w:val="clear" w:color="auto" w:fill="FFFFFF"/>
        </w:rPr>
        <w:t>Paper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 accepted for presentation</w:t>
      </w:r>
      <w:r w:rsidRPr="001611D4">
        <w:rPr>
          <w:rFonts w:ascii="Garamond" w:eastAsia="Garamond" w:hAnsi="Garamond"/>
          <w:iCs/>
        </w:rPr>
        <w:t xml:space="preserve"> at the annual conference of the University Council for Educational Administration, San Diego, CA.</w:t>
      </w:r>
    </w:p>
    <w:p w14:paraId="7B88CB17" w14:textId="77777777" w:rsidR="001611D4" w:rsidRDefault="001611D4" w:rsidP="001611D4">
      <w:pPr>
        <w:ind w:left="720" w:hanging="720"/>
        <w:rPr>
          <w:rFonts w:ascii="Garamond" w:hAnsi="Garamond"/>
          <w:color w:val="242424"/>
          <w:shd w:val="clear" w:color="auto" w:fill="FFFFFF"/>
        </w:rPr>
      </w:pPr>
    </w:p>
    <w:p w14:paraId="5842B694" w14:textId="3C71A9E6" w:rsidR="001611D4" w:rsidRPr="001611D4" w:rsidRDefault="001611D4" w:rsidP="001611D4">
      <w:pPr>
        <w:ind w:left="720" w:hanging="720"/>
        <w:rPr>
          <w:rFonts w:ascii="Garamond" w:hAnsi="Garamond"/>
          <w:b/>
          <w:bCs/>
          <w:color w:val="242424"/>
          <w:shd w:val="clear" w:color="auto" w:fill="FFFFFF"/>
        </w:rPr>
      </w:pPr>
      <w:r w:rsidRPr="001611D4">
        <w:rPr>
          <w:rFonts w:ascii="Garamond" w:hAnsi="Garamond"/>
          <w:color w:val="242424"/>
          <w:shd w:val="clear" w:color="auto" w:fill="FFFFFF"/>
        </w:rPr>
        <w:t xml:space="preserve">Secatero, S., Marsh, T. E. J., </w:t>
      </w:r>
      <w:r w:rsidRPr="001611D4">
        <w:rPr>
          <w:rFonts w:ascii="Garamond" w:hAnsi="Garamond"/>
          <w:b/>
          <w:bCs/>
          <w:color w:val="242424"/>
          <w:shd w:val="clear" w:color="auto" w:fill="FFFFFF"/>
        </w:rPr>
        <w:t>Perrone, F.</w:t>
      </w:r>
      <w:r w:rsidRPr="001611D4">
        <w:rPr>
          <w:rFonts w:ascii="Garamond" w:hAnsi="Garamond"/>
          <w:color w:val="242424"/>
          <w:shd w:val="clear" w:color="auto" w:fill="FFFFFF"/>
        </w:rPr>
        <w:t>, Borden, A. M., Bird, L. K.</w:t>
      </w:r>
      <w:r w:rsidR="001B24FD">
        <w:rPr>
          <w:rFonts w:ascii="Garamond" w:hAnsi="Garamond"/>
          <w:color w:val="242424"/>
          <w:shd w:val="clear" w:color="auto" w:fill="FFFFFF"/>
        </w:rPr>
        <w:t>*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, </w:t>
      </w:r>
      <w:proofErr w:type="spellStart"/>
      <w:r w:rsidRPr="001611D4">
        <w:rPr>
          <w:rFonts w:ascii="Garamond" w:hAnsi="Garamond"/>
          <w:color w:val="242424"/>
          <w:shd w:val="clear" w:color="auto" w:fill="FFFFFF"/>
        </w:rPr>
        <w:t>Chimoni</w:t>
      </w:r>
      <w:proofErr w:type="spellEnd"/>
      <w:r w:rsidRPr="001611D4">
        <w:rPr>
          <w:rFonts w:ascii="Garamond" w:hAnsi="Garamond"/>
          <w:color w:val="242424"/>
          <w:shd w:val="clear" w:color="auto" w:fill="FFFFFF"/>
        </w:rPr>
        <w:t>, B.</w:t>
      </w:r>
      <w:r w:rsidR="001B24FD">
        <w:rPr>
          <w:rFonts w:ascii="Garamond" w:hAnsi="Garamond"/>
          <w:color w:val="242424"/>
          <w:shd w:val="clear" w:color="auto" w:fill="FFFFFF"/>
        </w:rPr>
        <w:t>*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, </w:t>
      </w:r>
      <w:proofErr w:type="spellStart"/>
      <w:r w:rsidRPr="001611D4">
        <w:rPr>
          <w:rFonts w:ascii="Garamond" w:hAnsi="Garamond"/>
          <w:color w:val="242424"/>
          <w:shd w:val="clear" w:color="auto" w:fill="FFFFFF"/>
        </w:rPr>
        <w:t>Morrs</w:t>
      </w:r>
      <w:proofErr w:type="spellEnd"/>
      <w:r w:rsidRPr="001611D4">
        <w:rPr>
          <w:rFonts w:ascii="Garamond" w:hAnsi="Garamond"/>
          <w:color w:val="242424"/>
          <w:shd w:val="clear" w:color="auto" w:fill="FFFFFF"/>
        </w:rPr>
        <w:t>, C.</w:t>
      </w:r>
      <w:r w:rsidR="001B24FD">
        <w:rPr>
          <w:rFonts w:ascii="Garamond" w:hAnsi="Garamond"/>
          <w:color w:val="242424"/>
          <w:shd w:val="clear" w:color="auto" w:fill="FFFFFF"/>
        </w:rPr>
        <w:t>*</w:t>
      </w:r>
      <w:r w:rsidRPr="001611D4">
        <w:rPr>
          <w:rFonts w:ascii="Garamond" w:hAnsi="Garamond"/>
          <w:color w:val="242424"/>
          <w:shd w:val="clear" w:color="auto" w:fill="FFFFFF"/>
        </w:rPr>
        <w:t>, &amp; Schillaci, M.</w:t>
      </w:r>
      <w:r w:rsidR="001B24FD">
        <w:rPr>
          <w:rFonts w:ascii="Garamond" w:hAnsi="Garamond"/>
          <w:color w:val="242424"/>
          <w:shd w:val="clear" w:color="auto" w:fill="FFFFFF"/>
        </w:rPr>
        <w:t>*</w:t>
      </w:r>
      <w:r>
        <w:rPr>
          <w:rFonts w:ascii="Garamond" w:hAnsi="Garamond"/>
          <w:color w:val="242424"/>
          <w:shd w:val="clear" w:color="auto" w:fill="FFFFFF"/>
        </w:rPr>
        <w:t xml:space="preserve"> (2024).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 </w:t>
      </w:r>
      <w:r w:rsidRPr="001611D4">
        <w:rPr>
          <w:rFonts w:ascii="Garamond" w:hAnsi="Garamond"/>
          <w:i/>
          <w:iCs/>
          <w:color w:val="242424"/>
          <w:shd w:val="clear" w:color="auto" w:fill="FFFFFF"/>
        </w:rPr>
        <w:t>Leading schools and communities with justice and joy through holistic, visionary, collective, and transformational leadership.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 Critical conversation accepted for presentation</w:t>
      </w:r>
      <w:r w:rsidRPr="001611D4">
        <w:rPr>
          <w:rFonts w:ascii="Garamond" w:eastAsia="Garamond" w:hAnsi="Garamond"/>
          <w:iCs/>
        </w:rPr>
        <w:t xml:space="preserve"> at the annual conference of the University Council for Educational Administration, San Diego, CA.</w:t>
      </w:r>
    </w:p>
    <w:p w14:paraId="0391DB5C" w14:textId="77777777" w:rsidR="001611D4" w:rsidRDefault="001611D4" w:rsidP="006C7404">
      <w:pPr>
        <w:ind w:left="720" w:hanging="720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6E3CA95E" w14:textId="12633917" w:rsidR="006C7404" w:rsidRPr="006C7404" w:rsidRDefault="006C7404" w:rsidP="006C7404">
      <w:pPr>
        <w:ind w:left="720" w:hanging="720"/>
        <w:rPr>
          <w:rFonts w:ascii="Garamond" w:eastAsia="Garamond" w:hAnsi="Garamond" w:cs="Garamond"/>
          <w:iCs/>
        </w:rPr>
      </w:pPr>
      <w:proofErr w:type="spellStart"/>
      <w:r>
        <w:rPr>
          <w:rFonts w:ascii="Garamond" w:eastAsia="Garamond" w:hAnsi="Garamond" w:cs="Garamond"/>
          <w:iCs/>
        </w:rPr>
        <w:t>Lochmiller</w:t>
      </w:r>
      <w:proofErr w:type="spellEnd"/>
      <w:r>
        <w:rPr>
          <w:rFonts w:ascii="Garamond" w:eastAsia="Garamond" w:hAnsi="Garamond" w:cs="Garamond"/>
          <w:iCs/>
        </w:rPr>
        <w:t xml:space="preserve">, C. </w:t>
      </w:r>
      <w:r w:rsidR="00767812">
        <w:rPr>
          <w:rFonts w:ascii="Garamond" w:eastAsia="Garamond" w:hAnsi="Garamond" w:cs="Garamond"/>
          <w:iCs/>
        </w:rPr>
        <w:t>R</w:t>
      </w:r>
      <w:r>
        <w:rPr>
          <w:rFonts w:ascii="Garamond" w:eastAsia="Garamond" w:hAnsi="Garamond" w:cs="Garamond"/>
          <w:iCs/>
        </w:rPr>
        <w:t xml:space="preserve">., </w:t>
      </w:r>
      <w:r>
        <w:rPr>
          <w:rFonts w:ascii="Garamond" w:eastAsia="Garamond" w:hAnsi="Garamond" w:cs="Garamond"/>
          <w:b/>
          <w:bCs/>
          <w:iCs/>
        </w:rPr>
        <w:t>Perrone, F.</w:t>
      </w:r>
      <w:r>
        <w:rPr>
          <w:rFonts w:ascii="Garamond" w:eastAsia="Garamond" w:hAnsi="Garamond" w:cs="Garamond"/>
          <w:iCs/>
        </w:rPr>
        <w:t xml:space="preserve">, &amp; Finley, C. </w:t>
      </w:r>
      <w:r w:rsidRPr="006C7404">
        <w:rPr>
          <w:rFonts w:ascii="Garamond" w:eastAsia="Garamond" w:hAnsi="Garamond" w:cs="Garamond"/>
          <w:i/>
        </w:rPr>
        <w:t xml:space="preserve">Principal </w:t>
      </w:r>
      <w:r>
        <w:rPr>
          <w:rFonts w:ascii="Garamond" w:eastAsia="Garamond" w:hAnsi="Garamond" w:cs="Garamond"/>
          <w:i/>
        </w:rPr>
        <w:t>l</w:t>
      </w:r>
      <w:r w:rsidRPr="006C7404">
        <w:rPr>
          <w:rFonts w:ascii="Garamond" w:eastAsia="Garamond" w:hAnsi="Garamond" w:cs="Garamond"/>
          <w:i/>
        </w:rPr>
        <w:t xml:space="preserve">eadership </w:t>
      </w:r>
      <w:r>
        <w:rPr>
          <w:rFonts w:ascii="Garamond" w:eastAsia="Garamond" w:hAnsi="Garamond" w:cs="Garamond"/>
          <w:i/>
        </w:rPr>
        <w:t>b</w:t>
      </w:r>
      <w:r w:rsidRPr="006C7404">
        <w:rPr>
          <w:rFonts w:ascii="Garamond" w:eastAsia="Garamond" w:hAnsi="Garamond" w:cs="Garamond"/>
          <w:i/>
        </w:rPr>
        <w:t xml:space="preserve">ehaviors that </w:t>
      </w:r>
      <w:r>
        <w:rPr>
          <w:rFonts w:ascii="Garamond" w:eastAsia="Garamond" w:hAnsi="Garamond" w:cs="Garamond"/>
          <w:i/>
        </w:rPr>
        <w:t>s</w:t>
      </w:r>
      <w:r w:rsidRPr="006C7404">
        <w:rPr>
          <w:rFonts w:ascii="Garamond" w:eastAsia="Garamond" w:hAnsi="Garamond" w:cs="Garamond"/>
          <w:i/>
        </w:rPr>
        <w:t xml:space="preserve">upport </w:t>
      </w:r>
      <w:r>
        <w:rPr>
          <w:rFonts w:ascii="Garamond" w:eastAsia="Garamond" w:hAnsi="Garamond" w:cs="Garamond"/>
          <w:i/>
        </w:rPr>
        <w:t>t</w:t>
      </w:r>
      <w:r w:rsidRPr="006C7404">
        <w:rPr>
          <w:rFonts w:ascii="Garamond" w:eastAsia="Garamond" w:hAnsi="Garamond" w:cs="Garamond"/>
          <w:i/>
        </w:rPr>
        <w:t xml:space="preserve">eacher </w:t>
      </w:r>
      <w:r>
        <w:rPr>
          <w:rFonts w:ascii="Garamond" w:eastAsia="Garamond" w:hAnsi="Garamond" w:cs="Garamond"/>
          <w:i/>
        </w:rPr>
        <w:t>r</w:t>
      </w:r>
      <w:r w:rsidRPr="006C7404">
        <w:rPr>
          <w:rFonts w:ascii="Garamond" w:eastAsia="Garamond" w:hAnsi="Garamond" w:cs="Garamond"/>
          <w:i/>
        </w:rPr>
        <w:t xml:space="preserve">etention: Evidence from a </w:t>
      </w:r>
      <w:r>
        <w:rPr>
          <w:rFonts w:ascii="Garamond" w:eastAsia="Garamond" w:hAnsi="Garamond" w:cs="Garamond"/>
          <w:i/>
        </w:rPr>
        <w:t>h</w:t>
      </w:r>
      <w:r w:rsidRPr="006C7404">
        <w:rPr>
          <w:rFonts w:ascii="Garamond" w:eastAsia="Garamond" w:hAnsi="Garamond" w:cs="Garamond"/>
          <w:i/>
        </w:rPr>
        <w:t>igh-</w:t>
      </w:r>
      <w:r>
        <w:rPr>
          <w:rFonts w:ascii="Garamond" w:eastAsia="Garamond" w:hAnsi="Garamond" w:cs="Garamond"/>
          <w:i/>
        </w:rPr>
        <w:t>p</w:t>
      </w:r>
      <w:r w:rsidRPr="006C7404">
        <w:rPr>
          <w:rFonts w:ascii="Garamond" w:eastAsia="Garamond" w:hAnsi="Garamond" w:cs="Garamond"/>
          <w:i/>
        </w:rPr>
        <w:t xml:space="preserve">overty </w:t>
      </w:r>
      <w:r>
        <w:rPr>
          <w:rFonts w:ascii="Garamond" w:eastAsia="Garamond" w:hAnsi="Garamond" w:cs="Garamond"/>
          <w:i/>
        </w:rPr>
        <w:t>m</w:t>
      </w:r>
      <w:r w:rsidRPr="006C7404">
        <w:rPr>
          <w:rFonts w:ascii="Garamond" w:eastAsia="Garamond" w:hAnsi="Garamond" w:cs="Garamond"/>
          <w:i/>
        </w:rPr>
        <w:t xml:space="preserve">idwestern </w:t>
      </w:r>
      <w:r>
        <w:rPr>
          <w:rFonts w:ascii="Garamond" w:eastAsia="Garamond" w:hAnsi="Garamond" w:cs="Garamond"/>
          <w:i/>
        </w:rPr>
        <w:t>e</w:t>
      </w:r>
      <w:r w:rsidRPr="006C7404">
        <w:rPr>
          <w:rFonts w:ascii="Garamond" w:eastAsia="Garamond" w:hAnsi="Garamond" w:cs="Garamond"/>
          <w:i/>
        </w:rPr>
        <w:t xml:space="preserve">lementary </w:t>
      </w:r>
      <w:r>
        <w:rPr>
          <w:rFonts w:ascii="Garamond" w:eastAsia="Garamond" w:hAnsi="Garamond" w:cs="Garamond"/>
          <w:i/>
        </w:rPr>
        <w:t>s</w:t>
      </w:r>
      <w:r w:rsidRPr="006C7404">
        <w:rPr>
          <w:rFonts w:ascii="Garamond" w:eastAsia="Garamond" w:hAnsi="Garamond" w:cs="Garamond"/>
          <w:i/>
        </w:rPr>
        <w:t>chool</w:t>
      </w:r>
      <w:r>
        <w:rPr>
          <w:rFonts w:ascii="Garamond" w:eastAsia="Garamond" w:hAnsi="Garamond" w:cs="Garamond"/>
          <w:i/>
        </w:rPr>
        <w:t>.</w:t>
      </w:r>
      <w:r>
        <w:rPr>
          <w:rFonts w:ascii="Garamond" w:eastAsia="Garamond" w:hAnsi="Garamond" w:cs="Garamond"/>
          <w:iCs/>
        </w:rPr>
        <w:t xml:space="preserve"> Paper </w:t>
      </w:r>
      <w:r w:rsidR="00FD4E1D">
        <w:rPr>
          <w:rFonts w:ascii="Garamond" w:eastAsia="Garamond" w:hAnsi="Garamond" w:cs="Garamond"/>
          <w:iCs/>
        </w:rPr>
        <w:t>presented</w:t>
      </w:r>
      <w:r>
        <w:rPr>
          <w:rFonts w:ascii="Garamond" w:eastAsia="Garamond" w:hAnsi="Garamond" w:cs="Garamond"/>
          <w:iCs/>
        </w:rPr>
        <w:t xml:space="preserve"> at the annual conference of the University Council for Educational Administration, Minneapolis, MN.</w:t>
      </w:r>
    </w:p>
    <w:p w14:paraId="01711164" w14:textId="77777777" w:rsidR="006C7404" w:rsidRDefault="006C7404" w:rsidP="00C1726E">
      <w:pPr>
        <w:ind w:left="720" w:hanging="720"/>
        <w:rPr>
          <w:rFonts w:ascii="Garamond" w:eastAsia="Garamond" w:hAnsi="Garamond" w:cs="Garamond"/>
          <w:b/>
          <w:bCs/>
          <w:iCs/>
        </w:rPr>
      </w:pPr>
    </w:p>
    <w:p w14:paraId="43BA04C5" w14:textId="79CE7BD2" w:rsidR="00C1726E" w:rsidRPr="00C1726E" w:rsidRDefault="00C1726E" w:rsidP="00C1726E">
      <w:pPr>
        <w:ind w:left="720" w:hanging="720"/>
        <w:rPr>
          <w:rFonts w:ascii="Garamond" w:eastAsia="Garamond" w:hAnsi="Garamond" w:cs="Garamond"/>
          <w:iCs/>
        </w:rPr>
      </w:pPr>
      <w:r>
        <w:rPr>
          <w:rFonts w:ascii="Garamond" w:eastAsia="Garamond" w:hAnsi="Garamond" w:cs="Garamond"/>
          <w:b/>
          <w:bCs/>
          <w:iCs/>
        </w:rPr>
        <w:t>Perrone, F.,</w:t>
      </w:r>
      <w:r>
        <w:rPr>
          <w:rFonts w:ascii="Garamond" w:eastAsia="Garamond" w:hAnsi="Garamond" w:cs="Garamond"/>
          <w:iCs/>
        </w:rPr>
        <w:t xml:space="preserve"> Pendola, A., &amp; Fuller, E. J. (2022). </w:t>
      </w:r>
      <w:r w:rsidRPr="00C1726E">
        <w:rPr>
          <w:rFonts w:ascii="Garamond" w:eastAsia="Garamond" w:hAnsi="Garamond" w:cs="Garamond"/>
          <w:i/>
        </w:rPr>
        <w:t>The roles of geography and distance in principal transfers</w:t>
      </w:r>
      <w:r>
        <w:rPr>
          <w:rFonts w:ascii="Garamond" w:eastAsia="Garamond" w:hAnsi="Garamond" w:cs="Garamond"/>
          <w:iCs/>
        </w:rPr>
        <w:t xml:space="preserve">. </w:t>
      </w:r>
      <w:r w:rsidR="00522EEC">
        <w:rPr>
          <w:rFonts w:ascii="Garamond" w:eastAsia="Garamond" w:hAnsi="Garamond" w:cs="Garamond"/>
          <w:iCs/>
        </w:rPr>
        <w:t>Paper presented</w:t>
      </w:r>
      <w:r>
        <w:rPr>
          <w:rFonts w:ascii="Garamond" w:eastAsia="Garamond" w:hAnsi="Garamond" w:cs="Garamond"/>
          <w:iCs/>
        </w:rPr>
        <w:t xml:space="preserve"> at the annual conference of the University Council for Educational Administration, Seattle, WA.</w:t>
      </w:r>
    </w:p>
    <w:p w14:paraId="4339FBD5" w14:textId="77777777" w:rsidR="00C1726E" w:rsidRDefault="00C1726E" w:rsidP="00FE3F82">
      <w:pPr>
        <w:ind w:left="720" w:hanging="720"/>
        <w:rPr>
          <w:rFonts w:ascii="Garamond" w:eastAsia="Garamond" w:hAnsi="Garamond" w:cs="Garamond"/>
          <w:b/>
        </w:rPr>
      </w:pPr>
    </w:p>
    <w:p w14:paraId="5488792B" w14:textId="5255DE32" w:rsidR="00FE3F82" w:rsidRPr="00BE12FA" w:rsidRDefault="00FE3F82" w:rsidP="00FE3F82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t>P</w:t>
      </w:r>
      <w:r w:rsidR="00A050E5" w:rsidRPr="00BE12FA">
        <w:rPr>
          <w:rFonts w:ascii="Garamond" w:eastAsia="Garamond" w:hAnsi="Garamond" w:cs="Garamond"/>
          <w:b/>
        </w:rPr>
        <w:t>errone, F</w:t>
      </w:r>
      <w:r w:rsidRPr="00BE12FA">
        <w:rPr>
          <w:rFonts w:ascii="Garamond" w:eastAsia="Garamond" w:hAnsi="Garamond" w:cs="Garamond"/>
          <w:b/>
        </w:rPr>
        <w:t>.</w:t>
      </w:r>
      <w:r w:rsidRPr="00BE12FA">
        <w:rPr>
          <w:rFonts w:ascii="Garamond" w:eastAsia="Garamond" w:hAnsi="Garamond" w:cs="Garamond"/>
        </w:rPr>
        <w:t xml:space="preserve"> </w:t>
      </w:r>
      <w:r w:rsidR="00A050E5" w:rsidRPr="00BE12FA">
        <w:rPr>
          <w:rFonts w:ascii="Garamond" w:eastAsia="Garamond" w:hAnsi="Garamond" w:cs="Garamond"/>
          <w:i/>
          <w:iCs/>
        </w:rPr>
        <w:t>How principal leadership and teacher burnout are associated with early career teacher mobility: Insights from the Beginning Teacher Longitudinal Survey</w:t>
      </w:r>
      <w:r w:rsidRPr="00BE12FA">
        <w:rPr>
          <w:rFonts w:ascii="Garamond" w:eastAsia="Garamond" w:hAnsi="Garamond" w:cs="Garamond"/>
          <w:i/>
        </w:rPr>
        <w:t xml:space="preserve">. </w:t>
      </w:r>
      <w:r w:rsidRPr="00BE12FA">
        <w:rPr>
          <w:rFonts w:ascii="Garamond" w:eastAsia="Garamond" w:hAnsi="Garamond" w:cs="Garamond"/>
        </w:rPr>
        <w:t xml:space="preserve">(2021). </w:t>
      </w:r>
      <w:r w:rsidR="00A050E5" w:rsidRPr="00BE12FA">
        <w:rPr>
          <w:rFonts w:ascii="Garamond" w:eastAsia="Garamond" w:hAnsi="Garamond" w:cs="Garamond"/>
        </w:rPr>
        <w:t>Paper presented in s</w:t>
      </w:r>
      <w:r w:rsidRPr="00BE12FA">
        <w:rPr>
          <w:rFonts w:ascii="Garamond" w:eastAsia="Garamond" w:hAnsi="Garamond" w:cs="Garamond"/>
        </w:rPr>
        <w:t xml:space="preserve">ymposium at the annual conference of the </w:t>
      </w:r>
      <w:r w:rsidRPr="00BE12FA">
        <w:rPr>
          <w:rFonts w:ascii="Garamond" w:hAnsi="Garamond"/>
        </w:rPr>
        <w:t xml:space="preserve">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Columbus, OH.</w:t>
      </w:r>
    </w:p>
    <w:p w14:paraId="5A837425" w14:textId="77777777" w:rsidR="00FE3F82" w:rsidRPr="00BE12FA" w:rsidRDefault="00FE3F82" w:rsidP="00FE3F82">
      <w:pPr>
        <w:rPr>
          <w:rFonts w:ascii="Garamond" w:eastAsia="Garamond" w:hAnsi="Garamond" w:cs="Garamond"/>
          <w:b/>
        </w:rPr>
      </w:pPr>
    </w:p>
    <w:p w14:paraId="3251708C" w14:textId="7F6DFE27" w:rsidR="004A6BBC" w:rsidRPr="00BE12FA" w:rsidRDefault="00615EF9" w:rsidP="006C1A1B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lastRenderedPageBreak/>
        <w:t xml:space="preserve">Perrone, F., </w:t>
      </w:r>
      <w:r w:rsidRPr="00BE12FA">
        <w:rPr>
          <w:rFonts w:ascii="Garamond" w:eastAsia="Garamond" w:hAnsi="Garamond" w:cs="Garamond"/>
        </w:rPr>
        <w:t>Nash, A. M., &amp; Sanzo, K. L. (2020).</w:t>
      </w:r>
      <w:r w:rsidRPr="00BE12FA">
        <w:rPr>
          <w:rFonts w:ascii="Garamond" w:eastAsia="Times New Roman" w:hAnsi="Garamond" w:cs="Segoe UI"/>
          <w:i/>
          <w:color w:val="212121"/>
          <w:shd w:val="clear" w:color="auto" w:fill="FFFFFF"/>
        </w:rPr>
        <w:t xml:space="preserve"> Role of program aspirations and other key attributes in building a pipeline of leaders of color. </w:t>
      </w:r>
      <w:r w:rsidRPr="00BE12FA">
        <w:rPr>
          <w:rFonts w:ascii="Garamond" w:eastAsia="Garamond" w:hAnsi="Garamond" w:cs="Garamond"/>
        </w:rPr>
        <w:t>Paper present</w:t>
      </w:r>
      <w:r w:rsidR="00F61496" w:rsidRPr="00BE12FA">
        <w:rPr>
          <w:rFonts w:ascii="Garamond" w:eastAsia="Garamond" w:hAnsi="Garamond" w:cs="Garamond"/>
        </w:rPr>
        <w:t>ation</w:t>
      </w:r>
      <w:r w:rsidRPr="00BE12FA">
        <w:rPr>
          <w:rFonts w:ascii="Garamond" w:eastAsia="Garamond" w:hAnsi="Garamond" w:cs="Garamond"/>
        </w:rPr>
        <w:t xml:space="preserve"> at the annual conference of the </w:t>
      </w:r>
      <w:r w:rsidRPr="00BE12FA">
        <w:rPr>
          <w:rFonts w:ascii="Garamond" w:hAnsi="Garamond"/>
        </w:rPr>
        <w:t xml:space="preserve">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online.</w:t>
      </w:r>
    </w:p>
    <w:p w14:paraId="39BC29C3" w14:textId="77777777" w:rsidR="004B5072" w:rsidRPr="00BE12FA" w:rsidRDefault="004B5072" w:rsidP="006C1A1B">
      <w:pPr>
        <w:ind w:left="720" w:hanging="720"/>
        <w:rPr>
          <w:rFonts w:ascii="Garamond" w:eastAsia="Times New Roman" w:hAnsi="Garamond"/>
        </w:rPr>
      </w:pPr>
    </w:p>
    <w:p w14:paraId="27B971A1" w14:textId="44F52EFA" w:rsidR="004A6BBC" w:rsidRPr="00BE12FA" w:rsidRDefault="004A6BBC" w:rsidP="004A6BBC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b/>
        </w:rPr>
        <w:t xml:space="preserve">Perrone, F., </w:t>
      </w:r>
      <w:r w:rsidRPr="00BE12FA">
        <w:rPr>
          <w:rFonts w:ascii="Garamond" w:eastAsia="Garamond" w:hAnsi="Garamond" w:cs="Garamond"/>
        </w:rPr>
        <w:t>Budhwani, S.</w:t>
      </w:r>
      <w:r w:rsidR="00A050E5" w:rsidRPr="00BE12FA">
        <w:rPr>
          <w:rFonts w:ascii="Garamond" w:eastAsia="Garamond" w:hAnsi="Garamond" w:cs="Garamond"/>
        </w:rPr>
        <w:t>*</w:t>
      </w:r>
      <w:r w:rsidRPr="00BE12FA">
        <w:rPr>
          <w:rFonts w:ascii="Garamond" w:eastAsia="Garamond" w:hAnsi="Garamond" w:cs="Garamond"/>
        </w:rPr>
        <w:t xml:space="preserve">, Anderson, E. A., Rice, M. F., &amp; Nowak, A. D. (2019). </w:t>
      </w:r>
      <w:r w:rsidRPr="00BE12FA">
        <w:rPr>
          <w:rFonts w:ascii="Garamond" w:eastAsia="Garamond" w:hAnsi="Garamond" w:cs="Garamond"/>
          <w:bCs/>
          <w:i/>
          <w:iCs/>
        </w:rPr>
        <w:t xml:space="preserve">The landscape of fully online offerings in principal preparation. </w:t>
      </w:r>
      <w:r w:rsidRPr="00BE12FA">
        <w:rPr>
          <w:rFonts w:ascii="Garamond" w:eastAsia="Garamond" w:hAnsi="Garamond" w:cs="Garamond"/>
        </w:rPr>
        <w:t xml:space="preserve">Paper </w:t>
      </w:r>
      <w:r w:rsidR="00F61496" w:rsidRPr="00BE12FA">
        <w:rPr>
          <w:rFonts w:ascii="Garamond" w:eastAsia="Garamond" w:hAnsi="Garamond" w:cs="Garamond"/>
        </w:rPr>
        <w:t xml:space="preserve">presentation </w:t>
      </w:r>
      <w:r w:rsidRPr="00BE12FA">
        <w:rPr>
          <w:rFonts w:ascii="Garamond" w:eastAsia="Garamond" w:hAnsi="Garamond" w:cs="Garamond"/>
        </w:rPr>
        <w:t xml:space="preserve">at the annual conference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New Orleans, LA.</w:t>
      </w:r>
    </w:p>
    <w:p w14:paraId="1048E8AF" w14:textId="77777777" w:rsidR="004A6BBC" w:rsidRPr="00BE12FA" w:rsidRDefault="004A6BBC" w:rsidP="004A6BBC">
      <w:pPr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58134815" w14:textId="5C8D3C58" w:rsidR="004A6BBC" w:rsidRPr="00BE12FA" w:rsidRDefault="004A6BBC" w:rsidP="004A6BBC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b/>
        </w:rPr>
        <w:t xml:space="preserve">Perrone, F., </w:t>
      </w:r>
      <w:r w:rsidRPr="00BE12FA">
        <w:rPr>
          <w:rFonts w:ascii="Garamond" w:eastAsia="Garamond" w:hAnsi="Garamond" w:cs="Garamond"/>
        </w:rPr>
        <w:t xml:space="preserve">&amp; Meyers, C. V. (2019). </w:t>
      </w:r>
      <w:r w:rsidRPr="00BE12FA">
        <w:rPr>
          <w:rFonts w:ascii="Garamond" w:eastAsia="Garamond" w:hAnsi="Garamond" w:cs="Garamond"/>
          <w:i/>
        </w:rPr>
        <w:t>Teacher, administrator, and district personnel recruitment, screening, interviewing, and hiring: A synthesis of the research.</w:t>
      </w:r>
      <w:r w:rsidRPr="00BE12FA">
        <w:rPr>
          <w:rFonts w:ascii="Garamond" w:eastAsia="Garamond" w:hAnsi="Garamond" w:cs="Garamond"/>
        </w:rPr>
        <w:t xml:space="preserve"> Paper </w:t>
      </w:r>
      <w:r w:rsidR="00F61496" w:rsidRPr="00BE12FA">
        <w:rPr>
          <w:rFonts w:ascii="Garamond" w:eastAsia="Garamond" w:hAnsi="Garamond" w:cs="Garamond"/>
        </w:rPr>
        <w:t xml:space="preserve">presentation </w:t>
      </w:r>
      <w:r w:rsidRPr="00BE12FA">
        <w:rPr>
          <w:rFonts w:ascii="Garamond" w:eastAsia="Garamond" w:hAnsi="Garamond" w:cs="Garamond"/>
        </w:rPr>
        <w:t xml:space="preserve">at the annual conference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New Orleans, LA.</w:t>
      </w:r>
    </w:p>
    <w:p w14:paraId="76C1248B" w14:textId="77777777" w:rsidR="004A6BBC" w:rsidRPr="00BE12FA" w:rsidRDefault="004A6BBC" w:rsidP="004A6BBC">
      <w:pPr>
        <w:rPr>
          <w:rFonts w:ascii="Garamond" w:hAnsi="Garamond"/>
          <w:b/>
        </w:rPr>
      </w:pPr>
    </w:p>
    <w:p w14:paraId="519A4E44" w14:textId="6B90169F" w:rsidR="004A6BBC" w:rsidRPr="00BE12FA" w:rsidRDefault="004A6BBC" w:rsidP="008A0269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 xml:space="preserve">Williams, S. S., </w:t>
      </w:r>
      <w:r w:rsidRPr="00BE12FA">
        <w:rPr>
          <w:rFonts w:ascii="Garamond" w:eastAsia="Garamond" w:hAnsi="Garamond" w:cs="Garamond"/>
          <w:b/>
        </w:rPr>
        <w:t>Perrone, F.</w:t>
      </w:r>
      <w:r w:rsidRPr="00BE12FA">
        <w:rPr>
          <w:rFonts w:ascii="Garamond" w:eastAsia="Garamond" w:hAnsi="Garamond" w:cs="Garamond"/>
        </w:rPr>
        <w:t xml:space="preserve">, Woodrum, A., Borden, A. M., &amp; Romans, R. (2019). </w:t>
      </w:r>
      <w:r w:rsidRPr="00BE12FA">
        <w:rPr>
          <w:rFonts w:ascii="Garamond" w:eastAsia="Garamond" w:hAnsi="Garamond" w:cs="Garamond"/>
          <w:i/>
        </w:rPr>
        <w:t xml:space="preserve">A decade of success in preparing and supporting quality school leadership through district-university partnerships. </w:t>
      </w:r>
      <w:r w:rsidRPr="00BE12FA">
        <w:rPr>
          <w:rFonts w:ascii="Garamond" w:eastAsia="Garamond" w:hAnsi="Garamond" w:cs="Garamond"/>
        </w:rPr>
        <w:t xml:space="preserve">Paper presented at the annual conference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New Orleans, LA.</w:t>
      </w:r>
    </w:p>
    <w:p w14:paraId="251FF3B3" w14:textId="112BBB75" w:rsidR="00CC1079" w:rsidRPr="00BE12FA" w:rsidRDefault="00CC1079" w:rsidP="00237C99">
      <w:pPr>
        <w:ind w:left="720" w:hanging="720"/>
        <w:rPr>
          <w:rFonts w:ascii="Garamond" w:eastAsia="Garamond" w:hAnsi="Garamond" w:cs="Garamond"/>
          <w:b/>
        </w:rPr>
      </w:pPr>
    </w:p>
    <w:p w14:paraId="3ECA0906" w14:textId="2A4FC46B" w:rsidR="004A6BBC" w:rsidRPr="00BE12FA" w:rsidRDefault="004A6BBC" w:rsidP="004A6BBC">
      <w:pPr>
        <w:ind w:left="720" w:hanging="720"/>
        <w:contextualSpacing/>
        <w:rPr>
          <w:rFonts w:ascii="Garamond" w:eastAsia="Garamond" w:hAnsi="Garamond" w:cs="Garamond"/>
        </w:rPr>
      </w:pPr>
      <w:r w:rsidRPr="00BE12FA">
        <w:rPr>
          <w:rFonts w:ascii="Garamond" w:hAnsi="Garamond"/>
          <w:b/>
          <w:bCs/>
        </w:rPr>
        <w:t xml:space="preserve">Participant. </w:t>
      </w:r>
      <w:r w:rsidRPr="00BE12FA">
        <w:rPr>
          <w:rFonts w:ascii="Garamond" w:hAnsi="Garamond"/>
          <w:bCs/>
        </w:rPr>
        <w:t xml:space="preserve">(2018). </w:t>
      </w:r>
      <w:r w:rsidRPr="00BE12FA">
        <w:rPr>
          <w:rFonts w:ascii="Garamond" w:hAnsi="Garamond"/>
          <w:bCs/>
          <w:i/>
        </w:rPr>
        <w:t>Who controls education administration.</w:t>
      </w:r>
      <w:r w:rsidRPr="00BE12FA">
        <w:rPr>
          <w:rFonts w:ascii="Garamond" w:hAnsi="Garamond"/>
          <w:bCs/>
        </w:rPr>
        <w:t xml:space="preserve"> Critical conversation presented </w:t>
      </w:r>
      <w:r w:rsidRPr="00BE12FA">
        <w:rPr>
          <w:rFonts w:ascii="Garamond" w:eastAsia="Garamond" w:hAnsi="Garamond" w:cs="Garamond"/>
        </w:rPr>
        <w:t xml:space="preserve">at the annual meeting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Houston, TX.</w:t>
      </w:r>
    </w:p>
    <w:p w14:paraId="397C7733" w14:textId="76F5B05F" w:rsidR="004A6BBC" w:rsidRPr="00BE12FA" w:rsidRDefault="004A6BBC" w:rsidP="004A6BBC">
      <w:pPr>
        <w:ind w:left="720" w:hanging="720"/>
        <w:contextualSpacing/>
        <w:rPr>
          <w:rFonts w:ascii="Garamond" w:eastAsia="Garamond" w:hAnsi="Garamond" w:cs="Garamond"/>
        </w:rPr>
      </w:pPr>
    </w:p>
    <w:p w14:paraId="56F6F93E" w14:textId="77777777" w:rsidR="00D835B6" w:rsidRPr="00AC66AD" w:rsidRDefault="00D835B6" w:rsidP="00D835B6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hAnsi="Garamond"/>
          <w:b/>
        </w:rPr>
        <w:t xml:space="preserve">Perrone, F., </w:t>
      </w:r>
      <w:r w:rsidRPr="00BE12FA">
        <w:rPr>
          <w:rFonts w:ascii="Garamond" w:hAnsi="Garamond"/>
        </w:rPr>
        <w:t xml:space="preserve">Williams, S. S., Secatero, S., &amp; Romans, R. (2018). </w:t>
      </w:r>
      <w:r w:rsidRPr="00BE12FA">
        <w:rPr>
          <w:rFonts w:ascii="Garamond" w:hAnsi="Garamond"/>
          <w:i/>
        </w:rPr>
        <w:t xml:space="preserve">Early lessons on creating a professional network for aspiring Indigenous school leaders. </w:t>
      </w:r>
      <w:r w:rsidRPr="00BE12FA">
        <w:rPr>
          <w:rFonts w:ascii="Garamond" w:eastAsia="Garamond" w:hAnsi="Garamond" w:cs="Garamond"/>
        </w:rPr>
        <w:t>Ignite presentation at the annual conference of the University Council for Educational Administration, Houston, TX.</w:t>
      </w:r>
    </w:p>
    <w:p w14:paraId="22C8D91A" w14:textId="77777777" w:rsidR="00D835B6" w:rsidRDefault="00D835B6" w:rsidP="004A6BBC">
      <w:pPr>
        <w:ind w:left="720" w:hanging="720"/>
        <w:rPr>
          <w:rFonts w:ascii="Garamond" w:eastAsia="Garamond" w:hAnsi="Garamond" w:cs="Garamond"/>
          <w:b/>
          <w:bCs/>
        </w:rPr>
      </w:pPr>
    </w:p>
    <w:p w14:paraId="18BDDAF4" w14:textId="5BC4AA5F" w:rsidR="004A6BBC" w:rsidRPr="00BE12FA" w:rsidRDefault="004A6BBC" w:rsidP="004A6BBC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b/>
          <w:bCs/>
        </w:rPr>
        <w:t>Perrone, F.</w:t>
      </w:r>
      <w:r w:rsidRPr="00BE12FA">
        <w:rPr>
          <w:rFonts w:ascii="Garamond" w:eastAsia="Garamond" w:hAnsi="Garamond" w:cs="Garamond"/>
          <w:bCs/>
        </w:rPr>
        <w:t xml:space="preserve">, &amp; Eddy Spicer, D. </w:t>
      </w:r>
      <w:r w:rsidRPr="00BE12FA">
        <w:rPr>
          <w:rFonts w:ascii="Garamond" w:eastAsia="Garamond" w:hAnsi="Garamond" w:cs="Garamond"/>
        </w:rPr>
        <w:t xml:space="preserve">(2017). </w:t>
      </w:r>
      <w:r w:rsidRPr="00BE12FA">
        <w:rPr>
          <w:rFonts w:ascii="Garamond" w:eastAsia="Garamond" w:hAnsi="Garamond" w:cs="Garamond"/>
          <w:i/>
        </w:rPr>
        <w:t>Teacher hiring and fit within a diverse district</w:t>
      </w:r>
      <w:r w:rsidRPr="00BE12FA">
        <w:rPr>
          <w:rFonts w:ascii="Garamond" w:eastAsia="Garamond" w:hAnsi="Garamond" w:cs="Garamond"/>
        </w:rPr>
        <w:t>. Paper presented at the annual conference of the University Council for Educational Administration, Denver, CO.</w:t>
      </w:r>
    </w:p>
    <w:p w14:paraId="468571D8" w14:textId="77777777" w:rsidR="004A6BBC" w:rsidRPr="00BE12FA" w:rsidRDefault="004A6BBC" w:rsidP="004A6BBC">
      <w:pPr>
        <w:rPr>
          <w:rFonts w:ascii="Garamond" w:eastAsia="Garamond" w:hAnsi="Garamond" w:cs="Garamond"/>
        </w:rPr>
      </w:pPr>
    </w:p>
    <w:p w14:paraId="36C67A88" w14:textId="062AB1A7" w:rsidR="004A6BBC" w:rsidRPr="00BE12FA" w:rsidRDefault="004A6BBC" w:rsidP="004A6BBC">
      <w:pPr>
        <w:ind w:left="720" w:hanging="72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Reynolds, A., Nash, A.</w:t>
      </w:r>
      <w:r w:rsidR="00E729CD" w:rsidRPr="00BE12FA">
        <w:rPr>
          <w:rFonts w:ascii="Garamond" w:eastAsia="Garamond" w:hAnsi="Garamond" w:cs="Garamond"/>
        </w:rPr>
        <w:t xml:space="preserve"> M.</w:t>
      </w:r>
      <w:r w:rsidRPr="00BE12FA">
        <w:rPr>
          <w:rFonts w:ascii="Garamond" w:eastAsia="Garamond" w:hAnsi="Garamond" w:cs="Garamond"/>
        </w:rPr>
        <w:t xml:space="preserve">, </w:t>
      </w:r>
      <w:proofErr w:type="spellStart"/>
      <w:r w:rsidRPr="00BE12FA">
        <w:rPr>
          <w:rFonts w:ascii="Garamond" w:eastAsia="Garamond" w:hAnsi="Garamond" w:cs="Garamond"/>
        </w:rPr>
        <w:t>VanGronigen</w:t>
      </w:r>
      <w:proofErr w:type="spellEnd"/>
      <w:r w:rsidRPr="00BE12FA">
        <w:rPr>
          <w:rFonts w:ascii="Garamond" w:eastAsia="Garamond" w:hAnsi="Garamond" w:cs="Garamond"/>
        </w:rPr>
        <w:t>, B.</w:t>
      </w:r>
      <w:r w:rsidR="00E729CD" w:rsidRPr="00BE12FA">
        <w:rPr>
          <w:rFonts w:ascii="Garamond" w:eastAsia="Garamond" w:hAnsi="Garamond" w:cs="Garamond"/>
        </w:rPr>
        <w:t xml:space="preserve"> V.</w:t>
      </w:r>
      <w:r w:rsidRPr="00BE12FA">
        <w:rPr>
          <w:rFonts w:ascii="Garamond" w:eastAsia="Garamond" w:hAnsi="Garamond" w:cs="Garamond"/>
        </w:rPr>
        <w:t xml:space="preserve">, &amp; </w:t>
      </w:r>
      <w:r w:rsidRPr="00BE12FA">
        <w:rPr>
          <w:rFonts w:ascii="Garamond" w:eastAsia="Garamond" w:hAnsi="Garamond" w:cs="Garamond"/>
          <w:b/>
        </w:rPr>
        <w:t>Perrone, F.</w:t>
      </w:r>
      <w:r w:rsidRPr="00BE12FA">
        <w:rPr>
          <w:rFonts w:ascii="Garamond" w:eastAsia="Garamond" w:hAnsi="Garamond" w:cs="Garamond"/>
        </w:rPr>
        <w:t xml:space="preserve"> </w:t>
      </w:r>
      <w:r w:rsidRPr="00BE12FA">
        <w:rPr>
          <w:rFonts w:ascii="Garamond" w:hAnsi="Garamond"/>
          <w:bCs/>
        </w:rPr>
        <w:t xml:space="preserve">(2017). </w:t>
      </w:r>
      <w:r w:rsidRPr="00BE12FA">
        <w:rPr>
          <w:rFonts w:ascii="Garamond" w:hAnsi="Garamond"/>
          <w:bCs/>
          <w:i/>
        </w:rPr>
        <w:t>Researching critical gaps in educational leadership: Voices 4 moving forward!</w:t>
      </w:r>
      <w:r w:rsidRPr="00BE12FA">
        <w:rPr>
          <w:rFonts w:ascii="Garamond" w:hAnsi="Garamond"/>
          <w:bCs/>
        </w:rPr>
        <w:t xml:space="preserve">  Special session presented </w:t>
      </w:r>
      <w:r w:rsidRPr="00BE12FA">
        <w:rPr>
          <w:rFonts w:ascii="Garamond" w:eastAsia="Garamond" w:hAnsi="Garamond" w:cs="Garamond"/>
        </w:rPr>
        <w:t xml:space="preserve">at the annual meeting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Denver, CO.</w:t>
      </w:r>
    </w:p>
    <w:p w14:paraId="6942205D" w14:textId="77777777" w:rsidR="004A6BBC" w:rsidRPr="00BE12FA" w:rsidRDefault="004A6BBC" w:rsidP="004A6BBC">
      <w:pPr>
        <w:ind w:left="720" w:hanging="720"/>
        <w:contextualSpacing/>
        <w:rPr>
          <w:rFonts w:ascii="Garamond" w:eastAsia="Garamond" w:hAnsi="Garamond" w:cs="Garamond"/>
          <w:bCs/>
        </w:rPr>
      </w:pPr>
    </w:p>
    <w:p w14:paraId="28E08101" w14:textId="1A2CE730" w:rsidR="004A6BBC" w:rsidRPr="00AC66AD" w:rsidRDefault="004A6BBC" w:rsidP="004A6BBC">
      <w:pPr>
        <w:ind w:left="720" w:hanging="720"/>
        <w:rPr>
          <w:rFonts w:ascii="Garamond" w:eastAsia="Garamond" w:hAnsi="Garamond" w:cs="Garamond"/>
          <w:bCs/>
        </w:rPr>
      </w:pPr>
      <w:r w:rsidRPr="00BE12FA">
        <w:rPr>
          <w:rFonts w:ascii="Garamond" w:eastAsia="Garamond" w:hAnsi="Garamond" w:cs="Garamond"/>
          <w:bCs/>
        </w:rPr>
        <w:t>Anderson, E., Crow, G., Eddy-Spicer, D.</w:t>
      </w:r>
      <w:r w:rsidR="002730E8" w:rsidRPr="00BE12FA">
        <w:rPr>
          <w:rFonts w:ascii="Garamond" w:eastAsia="Garamond" w:hAnsi="Garamond" w:cs="Garamond"/>
          <w:bCs/>
        </w:rPr>
        <w:t xml:space="preserve"> </w:t>
      </w:r>
      <w:r w:rsidRPr="00BE12FA">
        <w:rPr>
          <w:rFonts w:ascii="Garamond" w:eastAsia="Garamond" w:hAnsi="Garamond" w:cs="Garamond"/>
          <w:bCs/>
        </w:rPr>
        <w:t xml:space="preserve">H., </w:t>
      </w:r>
      <w:proofErr w:type="spellStart"/>
      <w:r w:rsidRPr="00BE12FA">
        <w:rPr>
          <w:rFonts w:ascii="Garamond" w:eastAsia="Garamond" w:hAnsi="Garamond" w:cs="Garamond"/>
          <w:bCs/>
        </w:rPr>
        <w:t>H</w:t>
      </w:r>
      <w:r w:rsidRPr="00AC66AD">
        <w:rPr>
          <w:rFonts w:ascii="Garamond" w:eastAsia="Garamond" w:hAnsi="Garamond" w:cs="Garamond"/>
          <w:bCs/>
        </w:rPr>
        <w:t>ochbein</w:t>
      </w:r>
      <w:proofErr w:type="spellEnd"/>
      <w:r w:rsidRPr="00AC66AD">
        <w:rPr>
          <w:rFonts w:ascii="Garamond" w:eastAsia="Garamond" w:hAnsi="Garamond" w:cs="Garamond"/>
          <w:bCs/>
        </w:rPr>
        <w:t>, C., Meyers, C.</w:t>
      </w:r>
      <w:r w:rsidR="00E729CD">
        <w:rPr>
          <w:rFonts w:ascii="Garamond" w:eastAsia="Garamond" w:hAnsi="Garamond" w:cs="Garamond"/>
          <w:bCs/>
        </w:rPr>
        <w:t xml:space="preserve"> V.</w:t>
      </w:r>
      <w:r w:rsidRPr="00AC66AD">
        <w:rPr>
          <w:rFonts w:ascii="Garamond" w:eastAsia="Garamond" w:hAnsi="Garamond" w:cs="Garamond"/>
          <w:bCs/>
        </w:rPr>
        <w:t xml:space="preserve">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  <w:bCs/>
        </w:rPr>
        <w:t xml:space="preserve">, </w:t>
      </w:r>
      <w:proofErr w:type="spellStart"/>
      <w:r w:rsidRPr="00AC66AD">
        <w:rPr>
          <w:rFonts w:ascii="Garamond" w:eastAsia="Garamond" w:hAnsi="Garamond" w:cs="Garamond"/>
          <w:bCs/>
        </w:rPr>
        <w:t>VanGronigen</w:t>
      </w:r>
      <w:proofErr w:type="spellEnd"/>
      <w:r w:rsidRPr="00AC66AD">
        <w:rPr>
          <w:rFonts w:ascii="Garamond" w:eastAsia="Garamond" w:hAnsi="Garamond" w:cs="Garamond"/>
          <w:bCs/>
        </w:rPr>
        <w:t>, B.</w:t>
      </w:r>
      <w:r w:rsidR="00E729CD">
        <w:rPr>
          <w:rFonts w:ascii="Garamond" w:eastAsia="Garamond" w:hAnsi="Garamond" w:cs="Garamond"/>
          <w:bCs/>
        </w:rPr>
        <w:t xml:space="preserve"> V.</w:t>
      </w:r>
      <w:r w:rsidRPr="00AC66AD">
        <w:rPr>
          <w:rFonts w:ascii="Garamond" w:eastAsia="Garamond" w:hAnsi="Garamond" w:cs="Garamond"/>
          <w:bCs/>
        </w:rPr>
        <w:t>, &amp; Young, M.</w:t>
      </w:r>
      <w:r w:rsidR="002730E8">
        <w:rPr>
          <w:rFonts w:ascii="Garamond" w:eastAsia="Garamond" w:hAnsi="Garamond" w:cs="Garamond"/>
          <w:bCs/>
        </w:rPr>
        <w:t xml:space="preserve"> D.</w:t>
      </w:r>
      <w:r w:rsidRPr="00AC66AD">
        <w:rPr>
          <w:rFonts w:ascii="Garamond" w:eastAsia="Garamond" w:hAnsi="Garamond" w:cs="Garamond"/>
          <w:bCs/>
        </w:rPr>
        <w:t xml:space="preserve"> (November 2016). </w:t>
      </w:r>
      <w:r w:rsidRPr="00AC66AD">
        <w:rPr>
          <w:rFonts w:ascii="Garamond" w:eastAsia="Garamond" w:hAnsi="Garamond" w:cs="Garamond"/>
          <w:i/>
        </w:rPr>
        <w:t>In-between district capacity to meet the needs of struggling schools</w:t>
      </w:r>
      <w:r w:rsidRPr="00AC66AD">
        <w:rPr>
          <w:rFonts w:ascii="Garamond" w:eastAsia="Garamond" w:hAnsi="Garamond" w:cs="Garamond"/>
        </w:rPr>
        <w:t xml:space="preserve">. Critical conversation presented at the annual meeting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Detroit, MI.</w:t>
      </w:r>
    </w:p>
    <w:p w14:paraId="47C1C872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  <w:b/>
          <w:bCs/>
        </w:rPr>
      </w:pPr>
    </w:p>
    <w:p w14:paraId="75737450" w14:textId="3CF1F90B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 xml:space="preserve">Perrone, F., </w:t>
      </w:r>
      <w:r w:rsidRPr="00AC66AD">
        <w:rPr>
          <w:rFonts w:ascii="Garamond" w:eastAsia="Garamond" w:hAnsi="Garamond" w:cs="Garamond"/>
        </w:rPr>
        <w:t xml:space="preserve">Youngs, P., &amp; Player, D. W. (2016). </w:t>
      </w:r>
      <w:r w:rsidRPr="00AC66AD">
        <w:rPr>
          <w:rFonts w:ascii="Garamond" w:eastAsia="Garamond" w:hAnsi="Garamond" w:cs="Garamond"/>
          <w:i/>
        </w:rPr>
        <w:t>Early career teacher fit and attrition in hard-to-fill vs. easy-to-fill teaching positions</w:t>
      </w:r>
      <w:r w:rsidRPr="00AC66AD">
        <w:rPr>
          <w:rFonts w:ascii="Garamond" w:eastAsia="Garamond" w:hAnsi="Garamond" w:cs="Garamond"/>
        </w:rPr>
        <w:t xml:space="preserve">. Paper presented at annual conference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Detroit, MI.</w:t>
      </w:r>
    </w:p>
    <w:p w14:paraId="7000E6C4" w14:textId="6DA1E709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017A52A5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&amp; Tucker, P. D. (2015). </w:t>
      </w:r>
      <w:r w:rsidRPr="00AC66AD">
        <w:rPr>
          <w:rFonts w:ascii="Garamond" w:eastAsia="Garamond" w:hAnsi="Garamond" w:cs="Garamond"/>
          <w:i/>
        </w:rPr>
        <w:t>Shifting profile of leadership preparation for the 21st century</w:t>
      </w:r>
      <w:r w:rsidRPr="00AC66AD">
        <w:rPr>
          <w:rFonts w:ascii="Garamond" w:eastAsia="Garamond" w:hAnsi="Garamond" w:cs="Garamond"/>
        </w:rPr>
        <w:t>. Paper presented at the annual conference of the University Council for Educational Administration Conference, San Diego, CA.</w:t>
      </w:r>
    </w:p>
    <w:p w14:paraId="4CC1311F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2A866069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Eddy-Spicer, D., Ehren, M., </w:t>
      </w:r>
      <w:proofErr w:type="spellStart"/>
      <w:r w:rsidRPr="00AC66AD">
        <w:rPr>
          <w:rFonts w:ascii="Garamond" w:eastAsia="Garamond" w:hAnsi="Garamond" w:cs="Garamond"/>
        </w:rPr>
        <w:t>Bangpan</w:t>
      </w:r>
      <w:proofErr w:type="spellEnd"/>
      <w:r w:rsidRPr="00AC66AD">
        <w:rPr>
          <w:rFonts w:ascii="Garamond" w:eastAsia="Garamond" w:hAnsi="Garamond" w:cs="Garamond"/>
        </w:rPr>
        <w:t xml:space="preserve">, M., &amp;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(2015). </w:t>
      </w:r>
      <w:r w:rsidRPr="00AC66AD">
        <w:rPr>
          <w:rFonts w:ascii="Garamond" w:eastAsia="Garamond" w:hAnsi="Garamond" w:cs="Garamond"/>
          <w:i/>
        </w:rPr>
        <w:t>Accountability and educational equity: Standardized assessment and educational reform in Latin America and Sub-Saharan Africa.</w:t>
      </w:r>
      <w:r w:rsidRPr="00AC66AD">
        <w:rPr>
          <w:rFonts w:ascii="Garamond" w:eastAsia="Garamond" w:hAnsi="Garamond" w:cs="Garamond"/>
        </w:rPr>
        <w:t xml:space="preserve"> Paper </w:t>
      </w:r>
      <w:r w:rsidRPr="00AC66AD">
        <w:rPr>
          <w:rFonts w:ascii="Garamond" w:eastAsia="Garamond" w:hAnsi="Garamond" w:cs="Garamond"/>
        </w:rPr>
        <w:lastRenderedPageBreak/>
        <w:t xml:space="preserve">presented at the annual conference of the University Council for Educational Administration, San Diego, CA. </w:t>
      </w:r>
    </w:p>
    <w:p w14:paraId="002D5B8A" w14:textId="77777777" w:rsidR="004A6BBC" w:rsidRPr="00AC66AD" w:rsidRDefault="004A6BBC" w:rsidP="004A6BBC">
      <w:pPr>
        <w:ind w:left="720" w:hanging="720"/>
        <w:rPr>
          <w:rFonts w:ascii="Garamond" w:hAnsi="Garamond"/>
        </w:rPr>
      </w:pPr>
    </w:p>
    <w:p w14:paraId="671D63DE" w14:textId="598A450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Participant.</w:t>
      </w:r>
      <w:r w:rsidRPr="00AC66AD">
        <w:rPr>
          <w:rFonts w:ascii="Garamond" w:eastAsia="Garamond" w:hAnsi="Garamond" w:cs="Garamond"/>
        </w:rPr>
        <w:t xml:space="preserve"> (2015</w:t>
      </w:r>
      <w:r w:rsidRPr="00AC66AD">
        <w:rPr>
          <w:rFonts w:ascii="Garamond" w:eastAsia="Garamond" w:hAnsi="Garamond" w:cs="Garamond"/>
          <w:i/>
        </w:rPr>
        <w:t>). Improving the lowest-performing schools in mid-sized school districts</w:t>
      </w:r>
      <w:r w:rsidRPr="00AC66AD">
        <w:rPr>
          <w:rFonts w:ascii="Garamond" w:eastAsia="Garamond" w:hAnsi="Garamond" w:cs="Garamond"/>
        </w:rPr>
        <w:t xml:space="preserve">. Critical conversation presented at the annual meeting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San Diego, CA.</w:t>
      </w:r>
    </w:p>
    <w:p w14:paraId="77292B98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20EAE0A8" w14:textId="36FC7F34" w:rsidR="00B91DC5" w:rsidRPr="0076741A" w:rsidRDefault="004A6BBC" w:rsidP="00237C99">
      <w:pPr>
        <w:ind w:left="720" w:hanging="720"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(2014). </w:t>
      </w:r>
      <w:r w:rsidRPr="00AC66AD">
        <w:rPr>
          <w:rFonts w:ascii="Garamond" w:eastAsia="Garamond" w:hAnsi="Garamond" w:cs="Garamond"/>
          <w:i/>
        </w:rPr>
        <w:t>Prevalence of burnout in U.S. schools and the role of administration</w:t>
      </w:r>
      <w:r w:rsidRPr="00AC66AD">
        <w:rPr>
          <w:rFonts w:ascii="Garamond" w:eastAsia="Garamond" w:hAnsi="Garamond" w:cs="Garamond"/>
        </w:rPr>
        <w:t>. Paper presented at the annual conference of the University Council for Educational Administration, Washington, DC.</w:t>
      </w:r>
    </w:p>
    <w:p w14:paraId="78A4591C" w14:textId="77777777" w:rsidR="00B91DC5" w:rsidRPr="00AC66AD" w:rsidRDefault="00B91DC5" w:rsidP="00237C99">
      <w:pPr>
        <w:ind w:left="720" w:hanging="720"/>
        <w:rPr>
          <w:rFonts w:ascii="Garamond" w:eastAsia="Garamond" w:hAnsi="Garamond" w:cs="Garamond"/>
          <w:b/>
        </w:rPr>
      </w:pPr>
    </w:p>
    <w:p w14:paraId="2A7CBBE1" w14:textId="0EFA83E8" w:rsidR="004A6BBC" w:rsidRPr="00AC66AD" w:rsidRDefault="004A6BBC" w:rsidP="00237C99">
      <w:pPr>
        <w:ind w:left="720" w:hanging="720"/>
        <w:rPr>
          <w:rFonts w:ascii="Garamond" w:eastAsia="Garamond" w:hAnsi="Garamond" w:cs="Garamond"/>
          <w:b/>
        </w:rPr>
      </w:pPr>
      <w:r w:rsidRPr="00AC66AD">
        <w:rPr>
          <w:rFonts w:ascii="Garamond" w:eastAsia="Garamond" w:hAnsi="Garamond" w:cs="Garamond"/>
          <w:b/>
        </w:rPr>
        <w:t>Association for Education Finance and Policy</w:t>
      </w:r>
      <w:r w:rsidR="00E403D1" w:rsidRPr="00AC66AD">
        <w:rPr>
          <w:rFonts w:ascii="Garamond" w:eastAsia="Garamond" w:hAnsi="Garamond" w:cs="Garamond"/>
          <w:b/>
        </w:rPr>
        <w:t xml:space="preserve"> (AEFP)</w:t>
      </w:r>
    </w:p>
    <w:p w14:paraId="7A5C2B56" w14:textId="77777777" w:rsidR="004A6BBC" w:rsidRPr="00AC66AD" w:rsidRDefault="004A6BBC" w:rsidP="00237C99">
      <w:pPr>
        <w:ind w:left="720" w:hanging="720"/>
        <w:rPr>
          <w:rFonts w:ascii="Garamond" w:eastAsia="Garamond" w:hAnsi="Garamond" w:cs="Garamond"/>
          <w:b/>
        </w:rPr>
      </w:pPr>
    </w:p>
    <w:p w14:paraId="6B611551" w14:textId="2F2B1176" w:rsidR="00D914CF" w:rsidRPr="00AC66AD" w:rsidRDefault="00D914CF" w:rsidP="00D914CF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Nowak, A. D.,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&amp; Smith, P. S. (2020). </w:t>
      </w:r>
      <w:r w:rsidRPr="00AC66AD">
        <w:rPr>
          <w:rFonts w:ascii="Garamond" w:eastAsia="Garamond" w:hAnsi="Garamond" w:cs="Garamond"/>
          <w:i/>
          <w:iCs/>
        </w:rPr>
        <w:t xml:space="preserve">The unintended consequences of a four-day school week on house prices: Evidence from a quasi-natural experiment in Colorado. </w:t>
      </w:r>
      <w:r w:rsidRPr="00AC66AD">
        <w:rPr>
          <w:rFonts w:ascii="Garamond" w:eastAsia="Garamond" w:hAnsi="Garamond" w:cs="Garamond"/>
        </w:rPr>
        <w:t>Paper present</w:t>
      </w:r>
      <w:r w:rsidR="0048708E" w:rsidRPr="00AC66AD">
        <w:rPr>
          <w:rFonts w:ascii="Garamond" w:eastAsia="Garamond" w:hAnsi="Garamond" w:cs="Garamond"/>
        </w:rPr>
        <w:t>ed</w:t>
      </w:r>
      <w:r w:rsidRPr="00AC66AD">
        <w:rPr>
          <w:rFonts w:ascii="Garamond" w:eastAsia="Garamond" w:hAnsi="Garamond" w:cs="Garamond"/>
        </w:rPr>
        <w:t xml:space="preserve"> at the annual conference of the Association for Education Finance and Policy, Fort Worth, TX.</w:t>
      </w:r>
    </w:p>
    <w:p w14:paraId="0D31B654" w14:textId="77777777" w:rsidR="004A71F0" w:rsidRPr="00AC66AD" w:rsidRDefault="004A71F0" w:rsidP="004A71F0">
      <w:pPr>
        <w:ind w:left="720" w:hanging="720"/>
        <w:rPr>
          <w:rFonts w:ascii="Garamond" w:hAnsi="Garamond"/>
        </w:rPr>
      </w:pPr>
    </w:p>
    <w:p w14:paraId="734C0A09" w14:textId="7F475384" w:rsidR="00070B1E" w:rsidRPr="00AC66AD" w:rsidRDefault="00070B1E" w:rsidP="00D521AE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 xml:space="preserve">Perrone, F., </w:t>
      </w:r>
      <w:r w:rsidRPr="00AC66AD">
        <w:rPr>
          <w:rFonts w:ascii="Garamond" w:eastAsia="Garamond" w:hAnsi="Garamond" w:cs="Garamond"/>
        </w:rPr>
        <w:t xml:space="preserve">Youngs, P., &amp; Player, D. W. (2017). </w:t>
      </w:r>
      <w:r w:rsidRPr="00AC66AD">
        <w:rPr>
          <w:rFonts w:ascii="Garamond" w:eastAsia="Garamond" w:hAnsi="Garamond" w:cs="Garamond"/>
          <w:i/>
        </w:rPr>
        <w:t>Early career teacher fit and attrition in hard-to-fill vs. easy-to-fill teaching positions</w:t>
      </w:r>
      <w:r w:rsidRPr="00AC66AD">
        <w:rPr>
          <w:rFonts w:ascii="Garamond" w:eastAsia="Garamond" w:hAnsi="Garamond" w:cs="Garamond"/>
        </w:rPr>
        <w:t xml:space="preserve">. Paper </w:t>
      </w:r>
      <w:r w:rsidR="002F4E42" w:rsidRPr="00AC66AD">
        <w:rPr>
          <w:rFonts w:ascii="Garamond" w:eastAsia="Garamond" w:hAnsi="Garamond" w:cs="Garamond"/>
        </w:rPr>
        <w:t>presented</w:t>
      </w:r>
      <w:r w:rsidRPr="00AC66AD">
        <w:rPr>
          <w:rFonts w:ascii="Garamond" w:eastAsia="Garamond" w:hAnsi="Garamond" w:cs="Garamond"/>
        </w:rPr>
        <w:t xml:space="preserve"> at annual conference of the Association for Education Finance and Policy, Washington, D.C.</w:t>
      </w:r>
    </w:p>
    <w:p w14:paraId="4FA8C43D" w14:textId="77777777" w:rsidR="004A71F0" w:rsidRPr="00AC66AD" w:rsidRDefault="004A71F0" w:rsidP="00D521AE">
      <w:pPr>
        <w:ind w:left="720" w:hanging="720"/>
        <w:rPr>
          <w:rFonts w:ascii="Garamond" w:eastAsia="Garamond" w:hAnsi="Garamond" w:cs="Garamond"/>
        </w:rPr>
      </w:pPr>
    </w:p>
    <w:p w14:paraId="187D4017" w14:textId="03BE696A" w:rsidR="004A71F0" w:rsidRPr="00AC66AD" w:rsidRDefault="004A71F0" w:rsidP="00D521AE">
      <w:pPr>
        <w:ind w:left="720" w:hanging="720"/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Cs/>
        </w:rPr>
        <w:t xml:space="preserve">Youngs, P., Miller, J. M.,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  <w:bCs/>
        </w:rPr>
        <w:t xml:space="preserve">, &amp; Grogan, E. (2017). </w:t>
      </w:r>
      <w:r w:rsidRPr="00AC66AD">
        <w:rPr>
          <w:rFonts w:ascii="Garamond" w:eastAsia="Garamond" w:hAnsi="Garamond" w:cs="Garamond"/>
          <w:bCs/>
          <w:i/>
        </w:rPr>
        <w:t>Using measures of person-organization fit and person-group fit to predict beginning teacher retention.</w:t>
      </w:r>
      <w:r w:rsidRPr="00AC66AD">
        <w:rPr>
          <w:rFonts w:ascii="Garamond" w:eastAsia="Garamond" w:hAnsi="Garamond" w:cs="Garamond"/>
          <w:bCs/>
        </w:rPr>
        <w:t xml:space="preserve"> </w:t>
      </w:r>
      <w:r w:rsidRPr="00AC66AD">
        <w:rPr>
          <w:rFonts w:ascii="Garamond" w:eastAsia="Garamond" w:hAnsi="Garamond" w:cs="Garamond"/>
        </w:rPr>
        <w:t>Paper presented at annual conference of the Association for Education Finance and Policy, Washington, D.C.</w:t>
      </w:r>
    </w:p>
    <w:p w14:paraId="19E70BCC" w14:textId="77777777" w:rsidR="00BE1538" w:rsidRPr="00AC66AD" w:rsidRDefault="00BE1538" w:rsidP="00D521AE">
      <w:pPr>
        <w:ind w:left="720" w:hanging="720"/>
        <w:rPr>
          <w:rFonts w:ascii="Garamond" w:hAnsi="Garamond"/>
        </w:rPr>
      </w:pPr>
    </w:p>
    <w:p w14:paraId="6684603F" w14:textId="77777777" w:rsidR="004A71F0" w:rsidRPr="00AC66AD" w:rsidRDefault="004A71F0" w:rsidP="004A71F0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Player, D. W., Youngs, P.,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&amp; Grogan, E. (2016). </w:t>
      </w:r>
      <w:r w:rsidRPr="00AC66AD">
        <w:rPr>
          <w:rFonts w:ascii="Garamond" w:eastAsia="Garamond" w:hAnsi="Garamond" w:cs="Garamond"/>
          <w:i/>
        </w:rPr>
        <w:t>How fit is associated with teacher mobility and attrition.</w:t>
      </w:r>
      <w:r w:rsidRPr="00AC66AD">
        <w:rPr>
          <w:rFonts w:ascii="Garamond" w:eastAsia="Garamond" w:hAnsi="Garamond" w:cs="Garamond"/>
        </w:rPr>
        <w:t xml:space="preserve">  Paper presented at the annual conference of the Association for Educational Finance and Policy, Denver, CO.</w:t>
      </w:r>
    </w:p>
    <w:p w14:paraId="7BE474C2" w14:textId="77777777" w:rsidR="000A7994" w:rsidRPr="00AC66AD" w:rsidRDefault="000A7994" w:rsidP="00D521AE">
      <w:pPr>
        <w:ind w:left="720" w:hanging="720"/>
        <w:rPr>
          <w:rFonts w:ascii="Garamond" w:hAnsi="Garamond"/>
        </w:rPr>
      </w:pPr>
    </w:p>
    <w:p w14:paraId="5BCDF5E6" w14:textId="1D847387" w:rsidR="00D521AE" w:rsidRPr="00AC66AD" w:rsidRDefault="00D521AE" w:rsidP="00881EB6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(2015). </w:t>
      </w:r>
      <w:r w:rsidRPr="00AC66AD">
        <w:rPr>
          <w:rFonts w:ascii="Garamond" w:eastAsia="Garamond" w:hAnsi="Garamond" w:cs="Garamond"/>
          <w:i/>
        </w:rPr>
        <w:t>Administrative support and the signs of burnout in staying, moving, and leaving teachers</w:t>
      </w:r>
      <w:r w:rsidRPr="00AC66AD">
        <w:rPr>
          <w:rFonts w:ascii="Garamond" w:eastAsia="Garamond" w:hAnsi="Garamond" w:cs="Garamond"/>
        </w:rPr>
        <w:t>.  Poster presented at the annual conference of the Association for Educational Fi</w:t>
      </w:r>
      <w:r w:rsidR="00592163" w:rsidRPr="00AC66AD">
        <w:rPr>
          <w:rFonts w:ascii="Garamond" w:eastAsia="Garamond" w:hAnsi="Garamond" w:cs="Garamond"/>
        </w:rPr>
        <w:t>nance and Policy, Washington, D</w:t>
      </w:r>
      <w:r w:rsidRPr="00AC66AD">
        <w:rPr>
          <w:rFonts w:ascii="Garamond" w:eastAsia="Garamond" w:hAnsi="Garamond" w:cs="Garamond"/>
        </w:rPr>
        <w:t>C.</w:t>
      </w:r>
    </w:p>
    <w:p w14:paraId="1BC64A12" w14:textId="77777777" w:rsidR="004A71F0" w:rsidRPr="00AC66AD" w:rsidRDefault="004A71F0" w:rsidP="00D521AE">
      <w:pPr>
        <w:ind w:left="720" w:hanging="720"/>
        <w:rPr>
          <w:rFonts w:ascii="Garamond" w:eastAsia="Garamond" w:hAnsi="Garamond" w:cs="Garamond"/>
        </w:rPr>
      </w:pPr>
    </w:p>
    <w:p w14:paraId="2114616B" w14:textId="1E2644F4" w:rsidR="004A71F0" w:rsidRPr="00AC66AD" w:rsidRDefault="004A71F0" w:rsidP="00D521AE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Player, D. W. &amp;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(2015). </w:t>
      </w:r>
      <w:r w:rsidRPr="00AC66AD">
        <w:rPr>
          <w:rFonts w:ascii="Garamond" w:eastAsia="Garamond" w:hAnsi="Garamond" w:cs="Garamond"/>
          <w:i/>
        </w:rPr>
        <w:t>Teacher responses to student-based accountability</w:t>
      </w:r>
      <w:r w:rsidRPr="00AC66AD">
        <w:rPr>
          <w:rFonts w:ascii="Garamond" w:eastAsia="Garamond" w:hAnsi="Garamond" w:cs="Garamond"/>
        </w:rPr>
        <w:t>. Paper presented at the annual conference of the Association for Educational Finance and Policy, Washington, DC.</w:t>
      </w:r>
    </w:p>
    <w:p w14:paraId="5DE62DF5" w14:textId="77777777" w:rsidR="00BE1538" w:rsidRPr="00AC66AD" w:rsidRDefault="00BE1538" w:rsidP="00D521AE">
      <w:pPr>
        <w:ind w:left="720" w:hanging="720"/>
        <w:rPr>
          <w:rFonts w:ascii="Garamond" w:eastAsia="Garamond" w:hAnsi="Garamond" w:cs="Garamond"/>
          <w:b/>
          <w:bCs/>
        </w:rPr>
      </w:pPr>
    </w:p>
    <w:p w14:paraId="37B65401" w14:textId="427B1357" w:rsidR="000B0D07" w:rsidRDefault="00D521AE" w:rsidP="000C1F91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(2014). </w:t>
      </w:r>
      <w:r w:rsidRPr="00AC66AD">
        <w:rPr>
          <w:rFonts w:ascii="Garamond" w:eastAsia="Garamond" w:hAnsi="Garamond" w:cs="Garamond"/>
          <w:i/>
        </w:rPr>
        <w:t>Core subject teacher burnout: Effects of recession and increased accountability</w:t>
      </w:r>
      <w:r w:rsidRPr="00AC66AD">
        <w:rPr>
          <w:rFonts w:ascii="Garamond" w:eastAsia="Garamond" w:hAnsi="Garamond" w:cs="Garamond"/>
        </w:rPr>
        <w:t>.  Poster presented at the annual conference of the Association for Educational Finance and Policy, San Antonio, TX.</w:t>
      </w:r>
    </w:p>
    <w:p w14:paraId="702192B8" w14:textId="77777777" w:rsidR="00321D7A" w:rsidRPr="00AC66AD" w:rsidRDefault="00321D7A" w:rsidP="00826B78">
      <w:pPr>
        <w:rPr>
          <w:rFonts w:ascii="Garamond" w:eastAsia="Garamond" w:hAnsi="Garamond" w:cs="Garamond"/>
        </w:rPr>
      </w:pPr>
    </w:p>
    <w:p w14:paraId="772F4834" w14:textId="0F7FA99A" w:rsidR="004A6BBC" w:rsidRPr="00AC66AD" w:rsidRDefault="004A6BBC" w:rsidP="00826B78">
      <w:pPr>
        <w:rPr>
          <w:rFonts w:ascii="Garamond" w:eastAsia="Garamond" w:hAnsi="Garamond" w:cs="Garamond"/>
          <w:b/>
        </w:rPr>
      </w:pPr>
      <w:r w:rsidRPr="00AC66AD">
        <w:rPr>
          <w:rFonts w:ascii="Garamond" w:eastAsia="Garamond" w:hAnsi="Garamond" w:cs="Garamond"/>
          <w:b/>
        </w:rPr>
        <w:t>Other</w:t>
      </w:r>
      <w:r w:rsidR="00615EF9" w:rsidRPr="00AC66AD">
        <w:rPr>
          <w:rFonts w:ascii="Garamond" w:eastAsia="Garamond" w:hAnsi="Garamond" w:cs="Garamond"/>
          <w:b/>
        </w:rPr>
        <w:t xml:space="preserve"> Conferences</w:t>
      </w:r>
    </w:p>
    <w:p w14:paraId="01AC333B" w14:textId="463612E2" w:rsidR="00E403D1" w:rsidRPr="00AC66AD" w:rsidRDefault="00E403D1" w:rsidP="00826B78">
      <w:pPr>
        <w:rPr>
          <w:rFonts w:ascii="Garamond" w:eastAsia="Garamond" w:hAnsi="Garamond" w:cs="Garamond"/>
          <w:b/>
        </w:rPr>
      </w:pPr>
    </w:p>
    <w:p w14:paraId="2C25217E" w14:textId="1D9E5E45" w:rsidR="00EF064B" w:rsidRDefault="00EF064B" w:rsidP="00E403D1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Nowak, A. D., </w:t>
      </w:r>
      <w:r>
        <w:rPr>
          <w:rFonts w:ascii="Garamond" w:eastAsia="Garamond" w:hAnsi="Garamond" w:cs="Garamond"/>
          <w:b/>
          <w:bCs/>
        </w:rPr>
        <w:t>Perrone, F.</w:t>
      </w:r>
      <w:r>
        <w:rPr>
          <w:rFonts w:ascii="Garamond" w:eastAsia="Garamond" w:hAnsi="Garamond" w:cs="Garamond"/>
        </w:rPr>
        <w:t xml:space="preserve">, &amp; Smith, P. S. (2023). </w:t>
      </w:r>
      <w:r w:rsidRPr="00EF064B">
        <w:rPr>
          <w:rFonts w:ascii="Garamond" w:eastAsia="Garamond" w:hAnsi="Garamond" w:cs="Garamond"/>
          <w:i/>
          <w:iCs/>
        </w:rPr>
        <w:t>How do homeowners, teachers, and students respond to a four-day school week?</w:t>
      </w:r>
      <w:r>
        <w:rPr>
          <w:rFonts w:ascii="Garamond" w:eastAsia="Garamond" w:hAnsi="Garamond" w:cs="Garamond"/>
        </w:rPr>
        <w:t xml:space="preserve"> Presented at the annual conference of the </w:t>
      </w:r>
      <w:r w:rsidRPr="00EF064B">
        <w:rPr>
          <w:rFonts w:ascii="Garamond" w:eastAsia="Garamond" w:hAnsi="Garamond" w:cs="Garamond"/>
        </w:rPr>
        <w:t>American Real Estate Society</w:t>
      </w:r>
      <w:r>
        <w:rPr>
          <w:rFonts w:ascii="Garamond" w:eastAsia="Garamond" w:hAnsi="Garamond" w:cs="Garamond"/>
        </w:rPr>
        <w:t>, San Antonio, TX.</w:t>
      </w:r>
    </w:p>
    <w:p w14:paraId="5A872C83" w14:textId="77777777" w:rsidR="00EF064B" w:rsidRDefault="00EF064B" w:rsidP="00E403D1">
      <w:pPr>
        <w:ind w:left="720" w:hanging="720"/>
        <w:rPr>
          <w:rFonts w:ascii="Garamond" w:eastAsia="Garamond" w:hAnsi="Garamond" w:cs="Garamond"/>
        </w:rPr>
      </w:pPr>
    </w:p>
    <w:p w14:paraId="64EC1965" w14:textId="2782A881" w:rsidR="00E403D1" w:rsidRPr="00AC66AD" w:rsidRDefault="00E403D1" w:rsidP="00E403D1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lastRenderedPageBreak/>
        <w:t>Williams, S. S., </w:t>
      </w:r>
      <w:r w:rsidRPr="00AC66AD">
        <w:rPr>
          <w:rFonts w:ascii="Garamond" w:eastAsia="Garamond" w:hAnsi="Garamond" w:cs="Garamond"/>
          <w:b/>
        </w:rPr>
        <w:t>Perrone, F.</w:t>
      </w:r>
      <w:r w:rsidRPr="00AC66AD">
        <w:rPr>
          <w:rFonts w:ascii="Garamond" w:eastAsia="Garamond" w:hAnsi="Garamond" w:cs="Garamond"/>
        </w:rPr>
        <w:t xml:space="preserve">, Secatero, S., Romans, R. &amp; Lopez, P. (2018). </w:t>
      </w:r>
      <w:r w:rsidRPr="00AC66AD">
        <w:rPr>
          <w:rFonts w:ascii="Garamond" w:eastAsia="Garamond" w:hAnsi="Garamond" w:cs="Garamond"/>
          <w:i/>
        </w:rPr>
        <w:t>Professional networking yields benefits for aspiring leaders of Indigenous-serving schools.</w:t>
      </w:r>
      <w:r w:rsidRPr="00AC66AD">
        <w:rPr>
          <w:rFonts w:ascii="Garamond" w:eastAsia="Garamond" w:hAnsi="Garamond" w:cs="Garamond"/>
        </w:rPr>
        <w:t> Paper presentation at the annual meeting of the University of New Mexico’s Mentoring Institute,</w:t>
      </w:r>
      <w:r w:rsidRPr="00AC66AD">
        <w:rPr>
          <w:rFonts w:ascii="Garamond" w:eastAsia="Garamond" w:hAnsi="Garamond" w:cs="Garamond"/>
          <w:i/>
          <w:iCs/>
        </w:rPr>
        <w:t> </w:t>
      </w:r>
      <w:r w:rsidRPr="00AC66AD">
        <w:rPr>
          <w:rFonts w:ascii="Garamond" w:eastAsia="Garamond" w:hAnsi="Garamond" w:cs="Garamond"/>
        </w:rPr>
        <w:t>Albuquerque, NM.</w:t>
      </w:r>
    </w:p>
    <w:p w14:paraId="50972815" w14:textId="77777777" w:rsidR="00E403D1" w:rsidRPr="00AC66AD" w:rsidRDefault="00E403D1" w:rsidP="00E403D1">
      <w:pPr>
        <w:ind w:left="720" w:hanging="72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51E99926" w14:textId="0D18004B" w:rsidR="00E403D1" w:rsidRPr="00AC66AD" w:rsidRDefault="00E403D1" w:rsidP="00E403D1">
      <w:pPr>
        <w:ind w:left="720" w:hanging="720"/>
        <w:contextualSpacing/>
        <w:outlineLvl w:val="0"/>
        <w:rPr>
          <w:rFonts w:ascii="Garamond" w:hAnsi="Garamond"/>
        </w:rPr>
      </w:pPr>
      <w:r w:rsidRPr="00AC66AD">
        <w:rPr>
          <w:rFonts w:ascii="Garamond" w:eastAsia="Garamond" w:hAnsi="Garamond" w:cs="Garamond"/>
          <w:bCs/>
          <w:iCs/>
        </w:rPr>
        <w:t xml:space="preserve">Secatero, S., </w:t>
      </w:r>
      <w:r w:rsidRPr="00AC66AD">
        <w:rPr>
          <w:rFonts w:ascii="Garamond" w:eastAsia="Garamond" w:hAnsi="Garamond" w:cs="Garamond"/>
          <w:b/>
          <w:bCs/>
          <w:iCs/>
        </w:rPr>
        <w:t>Perrone, F.</w:t>
      </w:r>
      <w:r w:rsidRPr="00AC66AD">
        <w:rPr>
          <w:rFonts w:ascii="Garamond" w:eastAsia="Garamond" w:hAnsi="Garamond" w:cs="Garamond"/>
          <w:bCs/>
          <w:iCs/>
        </w:rPr>
        <w:t xml:space="preserve">, &amp; </w:t>
      </w:r>
      <w:r w:rsidRPr="00A050E5">
        <w:rPr>
          <w:rFonts w:ascii="Garamond" w:eastAsia="Garamond" w:hAnsi="Garamond" w:cs="Garamond"/>
          <w:bCs/>
          <w:iCs/>
        </w:rPr>
        <w:t>Begay, M.</w:t>
      </w:r>
      <w:r w:rsidR="00A050E5">
        <w:rPr>
          <w:rFonts w:ascii="Garamond" w:eastAsia="Garamond" w:hAnsi="Garamond" w:cs="Garamond"/>
          <w:bCs/>
          <w:iCs/>
        </w:rPr>
        <w:t>*</w:t>
      </w:r>
      <w:r w:rsidRPr="00AC66AD">
        <w:rPr>
          <w:rFonts w:ascii="Garamond" w:eastAsia="Garamond" w:hAnsi="Garamond" w:cs="Garamond"/>
          <w:bCs/>
          <w:iCs/>
        </w:rPr>
        <w:t xml:space="preserve"> (2018). </w:t>
      </w:r>
      <w:r w:rsidRPr="00AC66AD">
        <w:rPr>
          <w:rFonts w:ascii="Garamond" w:eastAsia="Garamond" w:hAnsi="Garamond" w:cs="Garamond"/>
          <w:bCs/>
          <w:i/>
          <w:iCs/>
        </w:rPr>
        <w:t xml:space="preserve">POLLEN: Creating an Indigenous pathway to become educational leaders in Native-serving schools. </w:t>
      </w:r>
      <w:r w:rsidRPr="00AC66AD">
        <w:rPr>
          <w:rFonts w:ascii="Garamond" w:eastAsia="Garamond" w:hAnsi="Garamond" w:cs="Garamond"/>
          <w:bCs/>
          <w:iCs/>
        </w:rPr>
        <w:t>Workshop presented at the annual conference of American Indian / Indigenous Teacher Education Conference, Flagstaff, AZ.</w:t>
      </w:r>
    </w:p>
    <w:p w14:paraId="09A539C0" w14:textId="77777777" w:rsidR="00E403D1" w:rsidRPr="00AC66AD" w:rsidRDefault="00E403D1" w:rsidP="00E403D1">
      <w:pPr>
        <w:ind w:left="720" w:hanging="720"/>
        <w:contextualSpacing/>
        <w:rPr>
          <w:rFonts w:ascii="Garamond" w:hAnsi="Garamond"/>
          <w:b/>
        </w:rPr>
      </w:pPr>
    </w:p>
    <w:p w14:paraId="237F47A4" w14:textId="33D490CC" w:rsidR="00E403D1" w:rsidRPr="00AC66AD" w:rsidRDefault="00E403D1" w:rsidP="00E403D1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Cs/>
        </w:rPr>
        <w:t xml:space="preserve">Williams, S. S., &amp; </w:t>
      </w:r>
      <w:r w:rsidRPr="00AC66AD">
        <w:rPr>
          <w:rFonts w:ascii="Garamond" w:eastAsia="Garamond" w:hAnsi="Garamond" w:cs="Garamond"/>
          <w:b/>
          <w:bCs/>
        </w:rPr>
        <w:t xml:space="preserve">Perrone, F. </w:t>
      </w:r>
      <w:r w:rsidRPr="00AC66AD">
        <w:rPr>
          <w:rFonts w:ascii="Garamond" w:eastAsia="Garamond" w:hAnsi="Garamond" w:cs="Garamond"/>
          <w:bCs/>
        </w:rPr>
        <w:t>(2018).</w:t>
      </w:r>
      <w:r w:rsidRPr="00AC66AD">
        <w:rPr>
          <w:rFonts w:ascii="Garamond" w:eastAsia="Garamond" w:hAnsi="Garamond" w:cs="Garamond"/>
        </w:rPr>
        <w:t xml:space="preserve"> </w:t>
      </w:r>
      <w:r w:rsidRPr="00AC66AD">
        <w:rPr>
          <w:rFonts w:ascii="Garamond" w:eastAsia="Garamond" w:hAnsi="Garamond" w:cs="Garamond"/>
          <w:i/>
        </w:rPr>
        <w:t xml:space="preserve">Promoting culturally-rooted assessment practices. </w:t>
      </w:r>
      <w:r w:rsidRPr="00AC66AD">
        <w:rPr>
          <w:rFonts w:ascii="Garamond" w:eastAsia="Garamond" w:hAnsi="Garamond" w:cs="Garamond"/>
        </w:rPr>
        <w:t>Session presented at the annual New Mexico Higher Education Assessment and Retention Conference, Albuquerque, NM.</w:t>
      </w:r>
    </w:p>
    <w:p w14:paraId="4E59A5F1" w14:textId="603FEB29" w:rsidR="004A6BBC" w:rsidRPr="00AC66AD" w:rsidRDefault="004A6BBC" w:rsidP="00826B78">
      <w:pPr>
        <w:rPr>
          <w:rFonts w:ascii="Garamond" w:eastAsia="Garamond" w:hAnsi="Garamond" w:cs="Garamond"/>
          <w:b/>
          <w:u w:val="single"/>
        </w:rPr>
      </w:pPr>
    </w:p>
    <w:p w14:paraId="5D5D2558" w14:textId="53AA20C0" w:rsidR="004A6BBC" w:rsidRDefault="004A6BBC" w:rsidP="004A6BBC">
      <w:pPr>
        <w:ind w:left="720" w:hanging="720"/>
        <w:contextualSpacing/>
        <w:rPr>
          <w:rFonts w:ascii="Garamond" w:eastAsia="Garamond" w:hAnsi="Garamond" w:cs="Garamond"/>
          <w:bCs/>
        </w:rPr>
      </w:pPr>
      <w:r w:rsidRPr="00AC66AD">
        <w:rPr>
          <w:rFonts w:ascii="Garamond" w:eastAsia="Garamond" w:hAnsi="Garamond" w:cs="Garamond"/>
          <w:bCs/>
        </w:rPr>
        <w:t xml:space="preserve">Eddy Spicer, D.H.,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  <w:bCs/>
        </w:rPr>
        <w:t xml:space="preserve">, Ehren, M., &amp; </w:t>
      </w:r>
      <w:proofErr w:type="spellStart"/>
      <w:r w:rsidRPr="00AC66AD">
        <w:rPr>
          <w:rFonts w:ascii="Garamond" w:eastAsia="Garamond" w:hAnsi="Garamond" w:cs="Garamond"/>
          <w:bCs/>
        </w:rPr>
        <w:t>Bangpan</w:t>
      </w:r>
      <w:proofErr w:type="spellEnd"/>
      <w:r w:rsidRPr="00AC66AD">
        <w:rPr>
          <w:rFonts w:ascii="Garamond" w:eastAsia="Garamond" w:hAnsi="Garamond" w:cs="Garamond"/>
          <w:bCs/>
        </w:rPr>
        <w:t xml:space="preserve">, M. (January 2017). </w:t>
      </w:r>
      <w:r w:rsidRPr="00AC66AD">
        <w:rPr>
          <w:rFonts w:ascii="Garamond" w:eastAsia="Garamond" w:hAnsi="Garamond" w:cs="Garamond"/>
          <w:bCs/>
          <w:i/>
        </w:rPr>
        <w:t>Vertical coherence and school-level outcomes: Lessons from a realist synthesis of standardized assessment in low- and middle-income countries.</w:t>
      </w:r>
      <w:r w:rsidRPr="00AC66AD">
        <w:rPr>
          <w:rFonts w:ascii="Garamond" w:eastAsia="Garamond" w:hAnsi="Garamond" w:cs="Garamond"/>
          <w:bCs/>
        </w:rPr>
        <w:t xml:space="preserve"> Paper presented at the annual meeting of International Convention on School Effectiveness and Improvement, Ottawa, Ontario, Canada. </w:t>
      </w:r>
    </w:p>
    <w:p w14:paraId="40B74FA0" w14:textId="77777777" w:rsidR="00EF064B" w:rsidRPr="00AC66AD" w:rsidRDefault="00EF064B" w:rsidP="004A6BBC">
      <w:pPr>
        <w:ind w:left="720" w:hanging="720"/>
        <w:contextualSpacing/>
        <w:rPr>
          <w:rFonts w:ascii="Garamond" w:eastAsia="Garamond" w:hAnsi="Garamond" w:cs="Garamond"/>
          <w:bCs/>
        </w:rPr>
      </w:pPr>
    </w:p>
    <w:p w14:paraId="596E7D0E" w14:textId="70F5DD1B" w:rsidR="004A6BBC" w:rsidRPr="00AC66AD" w:rsidRDefault="004A6BBC" w:rsidP="004A6BBC">
      <w:pPr>
        <w:ind w:left="720" w:hanging="720"/>
        <w:contextualSpacing/>
        <w:rPr>
          <w:rFonts w:ascii="Garamond" w:hAnsi="Garamond"/>
          <w:color w:val="000000" w:themeColor="text1"/>
        </w:rPr>
      </w:pPr>
      <w:r w:rsidRPr="00AC66AD">
        <w:rPr>
          <w:rFonts w:ascii="Garamond" w:eastAsia="Garamond" w:hAnsi="Garamond" w:cs="Garamond"/>
        </w:rPr>
        <w:t xml:space="preserve">Eddy-Spicer, D., Ehren, M., </w:t>
      </w:r>
      <w:proofErr w:type="spellStart"/>
      <w:r w:rsidRPr="00AC66AD">
        <w:rPr>
          <w:rFonts w:ascii="Garamond" w:eastAsia="Garamond" w:hAnsi="Garamond" w:cs="Garamond"/>
        </w:rPr>
        <w:t>Bangpan</w:t>
      </w:r>
      <w:proofErr w:type="spellEnd"/>
      <w:r w:rsidRPr="00AC66AD">
        <w:rPr>
          <w:rFonts w:ascii="Garamond" w:eastAsia="Garamond" w:hAnsi="Garamond" w:cs="Garamond"/>
        </w:rPr>
        <w:t xml:space="preserve">, M., Khatwa, M., &amp;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(2016). </w:t>
      </w:r>
      <w:r w:rsidRPr="00AC66AD">
        <w:rPr>
          <w:rFonts w:ascii="Garamond" w:hAnsi="Garamond"/>
          <w:i/>
          <w:color w:val="000000" w:themeColor="text1"/>
        </w:rPr>
        <w:t xml:space="preserve">Using theory to inform evidence synthesis:  case study of school accountability systematic review in developing countries. </w:t>
      </w:r>
      <w:r w:rsidRPr="00AC66AD">
        <w:rPr>
          <w:rFonts w:ascii="Garamond" w:hAnsi="Garamond"/>
          <w:color w:val="000000" w:themeColor="text1"/>
        </w:rPr>
        <w:t>Paper presented at the Cochrane Colloquium, Seoul, South Korea.</w:t>
      </w:r>
    </w:p>
    <w:p w14:paraId="5CAB0B4C" w14:textId="77777777" w:rsidR="004A6BBC" w:rsidRPr="00AC66AD" w:rsidRDefault="004A6BBC" w:rsidP="004A6BBC">
      <w:pPr>
        <w:ind w:left="720" w:hanging="720"/>
        <w:contextualSpacing/>
        <w:rPr>
          <w:rFonts w:ascii="Garamond" w:hAnsi="Garamond"/>
          <w:color w:val="000000" w:themeColor="text1"/>
        </w:rPr>
      </w:pPr>
    </w:p>
    <w:p w14:paraId="0F2D7138" w14:textId="3CC7EBBA" w:rsidR="004A6BBC" w:rsidRPr="00AC66AD" w:rsidRDefault="004A6BBC" w:rsidP="004A6BBC">
      <w:pPr>
        <w:ind w:left="720" w:hanging="720"/>
        <w:contextualSpacing/>
        <w:rPr>
          <w:rFonts w:ascii="Garamond" w:hAnsi="Garamond"/>
          <w:color w:val="000000" w:themeColor="text1"/>
        </w:rPr>
      </w:pPr>
      <w:r w:rsidRPr="00AC66AD">
        <w:rPr>
          <w:rFonts w:ascii="Garamond" w:hAnsi="Garamond"/>
          <w:color w:val="000000" w:themeColor="text1"/>
        </w:rPr>
        <w:t xml:space="preserve">Eddy-Spicer, D., Ehren, M., </w:t>
      </w:r>
      <w:proofErr w:type="spellStart"/>
      <w:r w:rsidRPr="00AC66AD">
        <w:rPr>
          <w:rFonts w:ascii="Garamond" w:hAnsi="Garamond"/>
          <w:color w:val="000000" w:themeColor="text1"/>
        </w:rPr>
        <w:t>Bangpan</w:t>
      </w:r>
      <w:proofErr w:type="spellEnd"/>
      <w:r w:rsidRPr="00AC66AD">
        <w:rPr>
          <w:rFonts w:ascii="Garamond" w:hAnsi="Garamond"/>
          <w:color w:val="000000" w:themeColor="text1"/>
        </w:rPr>
        <w:t xml:space="preserve">, M., &amp; </w:t>
      </w:r>
      <w:r w:rsidRPr="00AC66AD">
        <w:rPr>
          <w:rFonts w:ascii="Garamond" w:hAnsi="Garamond"/>
          <w:b/>
          <w:color w:val="000000" w:themeColor="text1"/>
        </w:rPr>
        <w:t>Perrone, F.</w:t>
      </w:r>
      <w:r w:rsidRPr="00AC66AD">
        <w:rPr>
          <w:rFonts w:ascii="Garamond" w:hAnsi="Garamond"/>
          <w:color w:val="000000" w:themeColor="text1"/>
        </w:rPr>
        <w:t xml:space="preserve"> (2015) </w:t>
      </w:r>
      <w:r w:rsidRPr="00AC66AD">
        <w:rPr>
          <w:rFonts w:ascii="Garamond" w:hAnsi="Garamond"/>
          <w:i/>
          <w:color w:val="000000" w:themeColor="text1"/>
        </w:rPr>
        <w:t xml:space="preserve">Accountability and social cohesion— reconsidering the role of performance information: What can Europe and North America learn from low- and middle-income countries? </w:t>
      </w:r>
      <w:r w:rsidRPr="00AC66AD">
        <w:rPr>
          <w:rFonts w:ascii="Garamond" w:hAnsi="Garamond"/>
          <w:color w:val="000000" w:themeColor="text1"/>
        </w:rPr>
        <w:t>Paper presented at the annual meeting of the British Educational Leadership, Management and Administration Society (BELMAS), Reading, UK.</w:t>
      </w:r>
    </w:p>
    <w:p w14:paraId="54A0D4DA" w14:textId="77777777" w:rsidR="004A6BBC" w:rsidRPr="00AC66AD" w:rsidRDefault="004A6BBC" w:rsidP="00826B78">
      <w:pPr>
        <w:rPr>
          <w:rFonts w:ascii="Garamond" w:eastAsia="Garamond" w:hAnsi="Garamond" w:cs="Garamond"/>
          <w:b/>
        </w:rPr>
      </w:pPr>
    </w:p>
    <w:p w14:paraId="4B3AC024" w14:textId="12198DE6" w:rsidR="00E403D1" w:rsidRPr="00AC66AD" w:rsidRDefault="00E403D1" w:rsidP="00E403D1">
      <w:pPr>
        <w:spacing w:before="240"/>
        <w:contextualSpacing/>
        <w:outlineLvl w:val="0"/>
        <w:rPr>
          <w:rFonts w:ascii="Garamond" w:hAnsi="Garamond"/>
          <w:b/>
        </w:rPr>
      </w:pPr>
      <w:r w:rsidRPr="00AC66AD">
        <w:rPr>
          <w:rFonts w:ascii="Garamond" w:eastAsia="Garamond" w:hAnsi="Garamond" w:cs="Garamond"/>
          <w:b/>
          <w:bCs/>
        </w:rPr>
        <w:t xml:space="preserve">INVITED PRESENTATIONS </w:t>
      </w:r>
    </w:p>
    <w:p w14:paraId="27EA09B5" w14:textId="77777777" w:rsidR="00E403D1" w:rsidRPr="00AC66AD" w:rsidRDefault="00F942D4" w:rsidP="00E403D1">
      <w:pPr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3B3E8867">
          <v:rect id="_x0000_i1032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7C2F85FB" w14:textId="1E3D9FEB" w:rsidR="000F0E70" w:rsidRPr="00AC66AD" w:rsidRDefault="000F0E70" w:rsidP="00472334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2C5DE3F1" w14:textId="6DCA5917" w:rsidR="004A6BBC" w:rsidRPr="00193CB7" w:rsidRDefault="00321D7A" w:rsidP="00193CB7">
      <w:pPr>
        <w:ind w:left="720" w:hanging="720"/>
        <w:contextualSpacing/>
        <w:outlineLv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Participant</w:t>
      </w:r>
      <w:r w:rsidR="00193CB7">
        <w:rPr>
          <w:rFonts w:ascii="Garamond" w:eastAsia="Garamond" w:hAnsi="Garamond" w:cs="Garamond"/>
          <w:b/>
          <w:bCs/>
        </w:rPr>
        <w:t xml:space="preserve">. </w:t>
      </w:r>
      <w:r w:rsidR="00193CB7">
        <w:rPr>
          <w:rFonts w:ascii="Garamond" w:eastAsia="Garamond" w:hAnsi="Garamond" w:cs="Garamond"/>
        </w:rPr>
        <w:t xml:space="preserve">(2023). </w:t>
      </w:r>
      <w:r w:rsidR="000C1F91">
        <w:rPr>
          <w:rFonts w:ascii="Garamond" w:eastAsia="Garamond" w:hAnsi="Garamond" w:cs="Garamond"/>
        </w:rPr>
        <w:t>Invited presenter and participant</w:t>
      </w:r>
      <w:r w:rsidR="00196386">
        <w:rPr>
          <w:rFonts w:ascii="Garamond" w:eastAsia="Garamond" w:hAnsi="Garamond" w:cs="Garamond"/>
        </w:rPr>
        <w:t xml:space="preserve"> </w:t>
      </w:r>
      <w:r w:rsidR="00B715E9">
        <w:rPr>
          <w:rFonts w:ascii="Garamond" w:eastAsia="Garamond" w:hAnsi="Garamond" w:cs="Garamond"/>
        </w:rPr>
        <w:t>at the</w:t>
      </w:r>
      <w:r w:rsidR="00196386">
        <w:rPr>
          <w:rFonts w:ascii="Garamond" w:eastAsia="Garamond" w:hAnsi="Garamond" w:cs="Garamond"/>
        </w:rPr>
        <w:t xml:space="preserve"> </w:t>
      </w:r>
      <w:r w:rsidR="00B715E9">
        <w:rPr>
          <w:rFonts w:ascii="Garamond" w:eastAsia="Garamond" w:hAnsi="Garamond" w:cs="Garamond"/>
        </w:rPr>
        <w:t>Four-Day School Week Conference</w:t>
      </w:r>
      <w:r>
        <w:rPr>
          <w:rFonts w:ascii="Garamond" w:eastAsia="Garamond" w:hAnsi="Garamond" w:cs="Garamond"/>
        </w:rPr>
        <w:t xml:space="preserve">, </w:t>
      </w:r>
      <w:r w:rsidR="00B85D1E">
        <w:rPr>
          <w:rFonts w:ascii="Garamond" w:eastAsia="Garamond" w:hAnsi="Garamond" w:cs="Garamond"/>
        </w:rPr>
        <w:t>supported</w:t>
      </w:r>
      <w:r w:rsidR="00193CB7">
        <w:rPr>
          <w:rFonts w:ascii="Garamond" w:eastAsia="Garamond" w:hAnsi="Garamond" w:cs="Garamond"/>
        </w:rPr>
        <w:t xml:space="preserve"> by the Spencer Foundation</w:t>
      </w:r>
      <w:r w:rsidR="00FB79A2">
        <w:rPr>
          <w:rFonts w:ascii="Garamond" w:eastAsia="Garamond" w:hAnsi="Garamond" w:cs="Garamond"/>
        </w:rPr>
        <w:t xml:space="preserve"> and</w:t>
      </w:r>
      <w:r w:rsidR="00193CB7">
        <w:rPr>
          <w:rFonts w:ascii="Garamond" w:eastAsia="Garamond" w:hAnsi="Garamond" w:cs="Garamond"/>
        </w:rPr>
        <w:t xml:space="preserve"> </w:t>
      </w:r>
      <w:r w:rsidR="00FB79A2">
        <w:rPr>
          <w:rFonts w:ascii="Garamond" w:eastAsia="Garamond" w:hAnsi="Garamond" w:cs="Garamond"/>
        </w:rPr>
        <w:t xml:space="preserve">Oregon State University, </w:t>
      </w:r>
      <w:r w:rsidR="00193CB7" w:rsidRPr="00193CB7">
        <w:rPr>
          <w:rFonts w:ascii="Garamond" w:eastAsia="Garamond" w:hAnsi="Garamond" w:cs="Garamond"/>
        </w:rPr>
        <w:t>Corvallis, O</w:t>
      </w:r>
      <w:r w:rsidR="00193CB7">
        <w:rPr>
          <w:rFonts w:ascii="Garamond" w:eastAsia="Garamond" w:hAnsi="Garamond" w:cs="Garamond"/>
        </w:rPr>
        <w:t>R.</w:t>
      </w:r>
    </w:p>
    <w:p w14:paraId="3562113B" w14:textId="77777777" w:rsidR="00193CB7" w:rsidRPr="00AC66AD" w:rsidRDefault="00193CB7" w:rsidP="00472334">
      <w:pPr>
        <w:contextualSpacing/>
        <w:outlineLvl w:val="0"/>
        <w:rPr>
          <w:rFonts w:ascii="Garamond" w:eastAsia="Garamond" w:hAnsi="Garamond" w:cs="Garamond"/>
          <w:b/>
          <w:bCs/>
          <w:iCs/>
          <w:u w:val="single"/>
        </w:rPr>
      </w:pPr>
    </w:p>
    <w:p w14:paraId="733B5FFF" w14:textId="1B68890E" w:rsidR="00472334" w:rsidRPr="00AC66AD" w:rsidRDefault="000F0E70" w:rsidP="000F0E70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 xml:space="preserve">Participant. </w:t>
      </w:r>
      <w:r w:rsidRPr="00AC66AD">
        <w:rPr>
          <w:rFonts w:ascii="Garamond" w:eastAsia="Garamond" w:hAnsi="Garamond" w:cs="Garamond"/>
        </w:rPr>
        <w:t xml:space="preserve">(2020). </w:t>
      </w:r>
      <w:r w:rsidRPr="00AC66AD">
        <w:rPr>
          <w:rFonts w:ascii="Garamond" w:eastAsia="Garamond" w:hAnsi="Garamond" w:cs="Garamond"/>
          <w:i/>
          <w:iCs/>
        </w:rPr>
        <w:t xml:space="preserve">AERA-UCEA invited roundtable symposium: Advancing knowledge about university contributions to </w:t>
      </w:r>
      <w:r w:rsidR="00703227" w:rsidRPr="00AC66AD">
        <w:rPr>
          <w:rFonts w:ascii="Garamond" w:eastAsia="Garamond" w:hAnsi="Garamond" w:cs="Garamond"/>
          <w:i/>
          <w:iCs/>
        </w:rPr>
        <w:t>p</w:t>
      </w:r>
      <w:r w:rsidRPr="00AC66AD">
        <w:rPr>
          <w:rFonts w:ascii="Garamond" w:eastAsia="Garamond" w:hAnsi="Garamond" w:cs="Garamond"/>
          <w:i/>
          <w:iCs/>
        </w:rPr>
        <w:t>rofessional learning in educational research</w:t>
      </w:r>
      <w:r w:rsidRPr="00AC66AD">
        <w:rPr>
          <w:rFonts w:ascii="Garamond" w:eastAsia="Garamond" w:hAnsi="Garamond" w:cs="Garamond"/>
        </w:rPr>
        <w:t xml:space="preserve">. Roundtable </w:t>
      </w:r>
      <w:r w:rsidR="00DD47C1" w:rsidRPr="00AC66AD">
        <w:rPr>
          <w:rFonts w:ascii="Garamond" w:eastAsia="Garamond" w:hAnsi="Garamond" w:cs="Garamond"/>
        </w:rPr>
        <w:t>invited for</w:t>
      </w:r>
      <w:r w:rsidRPr="00AC66AD">
        <w:rPr>
          <w:rFonts w:ascii="Garamond" w:eastAsia="Garamond" w:hAnsi="Garamond" w:cs="Garamond"/>
        </w:rPr>
        <w:t xml:space="preserve"> present</w:t>
      </w:r>
      <w:r w:rsidR="00DD47C1" w:rsidRPr="00AC66AD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conference of the American Education Research Association, San Francisco, CA.</w:t>
      </w:r>
      <w:r w:rsidR="00DD47C1" w:rsidRPr="00AC66AD">
        <w:rPr>
          <w:rFonts w:ascii="Garamond" w:eastAsia="Garamond" w:hAnsi="Garamond" w:cs="Garamond"/>
        </w:rPr>
        <w:t xml:space="preserve"> (Conference cancelled)</w:t>
      </w:r>
    </w:p>
    <w:p w14:paraId="10A28BA1" w14:textId="77777777" w:rsidR="004A6BBC" w:rsidRPr="00AC66AD" w:rsidRDefault="004A6BBC" w:rsidP="00472334">
      <w:pPr>
        <w:ind w:left="720" w:hanging="720"/>
        <w:rPr>
          <w:rFonts w:ascii="Garamond" w:eastAsia="Garamond" w:hAnsi="Garamond" w:cs="Garamond"/>
        </w:rPr>
      </w:pPr>
    </w:p>
    <w:p w14:paraId="033023DE" w14:textId="2DCDC3AB" w:rsidR="002730E8" w:rsidRDefault="00472334" w:rsidP="002730E8">
      <w:pPr>
        <w:ind w:left="720" w:hanging="720"/>
        <w:rPr>
          <w:rFonts w:ascii="Garamond" w:eastAsia="Garamond" w:hAnsi="Garamond" w:cs="Garamond"/>
        </w:rPr>
      </w:pPr>
      <w:r w:rsidRPr="00A050E5">
        <w:rPr>
          <w:rFonts w:ascii="Garamond" w:eastAsia="Garamond" w:hAnsi="Garamond" w:cs="Garamond"/>
        </w:rPr>
        <w:t>Clement, D.</w:t>
      </w:r>
      <w:r w:rsidR="00A050E5">
        <w:rPr>
          <w:rFonts w:ascii="Garamond" w:eastAsia="Garamond" w:hAnsi="Garamond" w:cs="Garamond"/>
        </w:rPr>
        <w:t>*</w:t>
      </w:r>
      <w:r w:rsidR="00880192" w:rsidRPr="00A050E5">
        <w:rPr>
          <w:rFonts w:ascii="Garamond" w:eastAsia="Garamond" w:hAnsi="Garamond" w:cs="Garamond"/>
        </w:rPr>
        <w:t>,</w:t>
      </w:r>
      <w:r w:rsidRPr="00AC66AD">
        <w:rPr>
          <w:rFonts w:ascii="Garamond" w:eastAsia="Garamond" w:hAnsi="Garamond" w:cs="Garamond"/>
        </w:rPr>
        <w:t xml:space="preserve"> Eddy Spicer, D., Fuller, E. J., </w:t>
      </w:r>
      <w:r w:rsidRPr="00AC66AD">
        <w:rPr>
          <w:rFonts w:ascii="Garamond" w:eastAsia="Garamond" w:hAnsi="Garamond" w:cs="Garamond"/>
          <w:b/>
        </w:rPr>
        <w:t xml:space="preserve">Perrone, F., </w:t>
      </w:r>
      <w:r w:rsidRPr="00AC66AD">
        <w:rPr>
          <w:rFonts w:ascii="Garamond" w:eastAsia="Garamond" w:hAnsi="Garamond" w:cs="Garamond"/>
        </w:rPr>
        <w:t xml:space="preserve">Sanzo, K. L., </w:t>
      </w:r>
      <w:r w:rsidRPr="00A050E5">
        <w:rPr>
          <w:rFonts w:ascii="Garamond" w:eastAsia="Garamond" w:hAnsi="Garamond" w:cs="Garamond"/>
        </w:rPr>
        <w:t>Thornton, M.</w:t>
      </w:r>
      <w:r w:rsidR="00A050E5">
        <w:rPr>
          <w:rFonts w:ascii="Garamond" w:eastAsia="Garamond" w:hAnsi="Garamond" w:cs="Garamond"/>
        </w:rPr>
        <w:t>*</w:t>
      </w:r>
      <w:r w:rsidRPr="00A050E5">
        <w:rPr>
          <w:rFonts w:ascii="Garamond" w:eastAsia="Garamond" w:hAnsi="Garamond" w:cs="Garamond"/>
        </w:rPr>
        <w:t>,</w:t>
      </w:r>
      <w:r w:rsidRPr="00AC66AD">
        <w:rPr>
          <w:rFonts w:ascii="Garamond" w:eastAsia="Garamond" w:hAnsi="Garamond" w:cs="Garamond"/>
        </w:rPr>
        <w:t xml:space="preserve"> &amp; Young, M. D. (2019). </w:t>
      </w:r>
      <w:r w:rsidRPr="00AC66AD">
        <w:rPr>
          <w:rFonts w:ascii="Garamond" w:eastAsia="Garamond" w:hAnsi="Garamond" w:cs="Garamond"/>
          <w:bCs/>
          <w:i/>
        </w:rPr>
        <w:t>Problems and prospects in developing a diverse pipeline of educational leaders</w:t>
      </w:r>
      <w:r w:rsidRPr="00AC66AD">
        <w:rPr>
          <w:rFonts w:ascii="Garamond" w:eastAsia="Garamond" w:hAnsi="Garamond" w:cs="Garamond"/>
          <w:bCs/>
        </w:rPr>
        <w:t>.</w:t>
      </w:r>
      <w:r w:rsidRPr="00AC66AD">
        <w:rPr>
          <w:rFonts w:ascii="Garamond" w:eastAsia="Garamond" w:hAnsi="Garamond" w:cs="Garamond"/>
        </w:rPr>
        <w:t xml:space="preserve"> Symposium presented at the annual conference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New Orleans, LA.</w:t>
      </w:r>
    </w:p>
    <w:p w14:paraId="384D71B4" w14:textId="77777777" w:rsidR="006E2790" w:rsidRDefault="006E2790" w:rsidP="002730E8">
      <w:pPr>
        <w:ind w:left="720" w:hanging="720"/>
        <w:rPr>
          <w:rFonts w:ascii="Garamond" w:eastAsia="Garamond" w:hAnsi="Garamond" w:cs="Garamond"/>
        </w:rPr>
      </w:pPr>
    </w:p>
    <w:p w14:paraId="511D971F" w14:textId="49D83B4F" w:rsidR="00472334" w:rsidRPr="00AC66AD" w:rsidRDefault="00472334" w:rsidP="002730E8">
      <w:pPr>
        <w:ind w:left="720" w:hanging="720"/>
        <w:rPr>
          <w:rFonts w:ascii="Garamond" w:eastAsia="Garamond" w:hAnsi="Garamond" w:cs="Garamond"/>
        </w:rPr>
      </w:pPr>
      <w:r w:rsidRPr="00A050E5">
        <w:rPr>
          <w:rFonts w:ascii="Garamond" w:hAnsi="Garamond"/>
          <w:bCs/>
        </w:rPr>
        <w:t>Clement, D.</w:t>
      </w:r>
      <w:r w:rsidR="00A050E5">
        <w:rPr>
          <w:rFonts w:ascii="Garamond" w:hAnsi="Garamond"/>
          <w:bCs/>
        </w:rPr>
        <w:t>*</w:t>
      </w:r>
      <w:r w:rsidRPr="00A050E5">
        <w:rPr>
          <w:rFonts w:ascii="Garamond" w:hAnsi="Garamond"/>
          <w:bCs/>
        </w:rPr>
        <w:t>,</w:t>
      </w:r>
      <w:r w:rsidRPr="00AC66AD">
        <w:rPr>
          <w:rFonts w:ascii="Garamond" w:hAnsi="Garamond"/>
          <w:bCs/>
        </w:rPr>
        <w:t xml:space="preserve"> Doiron, T., Eddy Spicer, D., </w:t>
      </w:r>
      <w:r w:rsidRPr="00AC66AD">
        <w:rPr>
          <w:rFonts w:ascii="Garamond" w:hAnsi="Garamond"/>
          <w:b/>
          <w:bCs/>
        </w:rPr>
        <w:t>Perrone, F.</w:t>
      </w:r>
      <w:r w:rsidRPr="00AC66AD">
        <w:rPr>
          <w:rFonts w:ascii="Garamond" w:hAnsi="Garamond"/>
          <w:bCs/>
        </w:rPr>
        <w:t xml:space="preserve">, &amp; </w:t>
      </w:r>
      <w:r w:rsidRPr="00A050E5">
        <w:rPr>
          <w:rFonts w:ascii="Garamond" w:hAnsi="Garamond"/>
          <w:bCs/>
        </w:rPr>
        <w:t>Thornton, M.</w:t>
      </w:r>
      <w:r w:rsidR="00A050E5">
        <w:rPr>
          <w:rFonts w:ascii="Garamond" w:hAnsi="Garamond"/>
          <w:bCs/>
        </w:rPr>
        <w:t>*</w:t>
      </w:r>
      <w:r w:rsidRPr="00AC66AD">
        <w:rPr>
          <w:rFonts w:ascii="Garamond" w:hAnsi="Garamond"/>
          <w:b/>
          <w:bCs/>
        </w:rPr>
        <w:t xml:space="preserve"> </w:t>
      </w:r>
      <w:r w:rsidRPr="00AC66AD">
        <w:rPr>
          <w:rFonts w:ascii="Garamond" w:hAnsi="Garamond"/>
          <w:bCs/>
        </w:rPr>
        <w:t xml:space="preserve">(2018). </w:t>
      </w:r>
      <w:r w:rsidRPr="00AC66AD">
        <w:rPr>
          <w:rFonts w:ascii="Garamond" w:hAnsi="Garamond"/>
          <w:bCs/>
          <w:i/>
        </w:rPr>
        <w:t xml:space="preserve">Redesigning principal preparation programs: Do we have the capacity? </w:t>
      </w:r>
      <w:r w:rsidRPr="00AC66AD">
        <w:rPr>
          <w:rFonts w:ascii="Garamond" w:hAnsi="Garamond"/>
          <w:bCs/>
        </w:rPr>
        <w:t xml:space="preserve">Critical conversation presented </w:t>
      </w:r>
      <w:r w:rsidRPr="00AC66AD">
        <w:rPr>
          <w:rFonts w:ascii="Garamond" w:eastAsia="Garamond" w:hAnsi="Garamond" w:cs="Garamond"/>
        </w:rPr>
        <w:t xml:space="preserve">at the annual meeting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Houston, TX.</w:t>
      </w:r>
    </w:p>
    <w:p w14:paraId="08E7D73D" w14:textId="4138EC6B" w:rsidR="00472334" w:rsidRPr="00AC66AD" w:rsidRDefault="00472334" w:rsidP="00472334">
      <w:pPr>
        <w:ind w:left="720" w:hanging="720"/>
        <w:contextualSpacing/>
        <w:rPr>
          <w:rFonts w:ascii="Garamond" w:eastAsia="Garamond" w:hAnsi="Garamond" w:cs="Garamond"/>
        </w:rPr>
      </w:pPr>
    </w:p>
    <w:p w14:paraId="3FD2939F" w14:textId="00002495" w:rsidR="00472334" w:rsidRPr="00AC66AD" w:rsidRDefault="00472334" w:rsidP="00472334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lastRenderedPageBreak/>
        <w:t>Reynolds, A., Nash, A.</w:t>
      </w:r>
      <w:r w:rsidR="00E729CD">
        <w:rPr>
          <w:rFonts w:ascii="Garamond" w:eastAsia="Garamond" w:hAnsi="Garamond" w:cs="Garamond"/>
        </w:rPr>
        <w:t xml:space="preserve"> M.</w:t>
      </w:r>
      <w:r w:rsidRPr="00AC66AD">
        <w:rPr>
          <w:rFonts w:ascii="Garamond" w:eastAsia="Garamond" w:hAnsi="Garamond" w:cs="Garamond"/>
        </w:rPr>
        <w:t xml:space="preserve">, </w:t>
      </w:r>
      <w:proofErr w:type="spellStart"/>
      <w:r w:rsidRPr="00AC66AD">
        <w:rPr>
          <w:rFonts w:ascii="Garamond" w:eastAsia="Garamond" w:hAnsi="Garamond" w:cs="Garamond"/>
        </w:rPr>
        <w:t>VanGronigen</w:t>
      </w:r>
      <w:proofErr w:type="spellEnd"/>
      <w:r w:rsidRPr="00AC66AD">
        <w:rPr>
          <w:rFonts w:ascii="Garamond" w:eastAsia="Garamond" w:hAnsi="Garamond" w:cs="Garamond"/>
        </w:rPr>
        <w:t>, B.</w:t>
      </w:r>
      <w:r w:rsidR="00E729CD">
        <w:rPr>
          <w:rFonts w:ascii="Garamond" w:eastAsia="Garamond" w:hAnsi="Garamond" w:cs="Garamond"/>
        </w:rPr>
        <w:t xml:space="preserve"> V.</w:t>
      </w:r>
      <w:r w:rsidRPr="00AC66AD">
        <w:rPr>
          <w:rFonts w:ascii="Garamond" w:eastAsia="Garamond" w:hAnsi="Garamond" w:cs="Garamond"/>
        </w:rPr>
        <w:t xml:space="preserve">, &amp; </w:t>
      </w:r>
      <w:r w:rsidRPr="00AC66AD">
        <w:rPr>
          <w:rFonts w:ascii="Garamond" w:eastAsia="Garamond" w:hAnsi="Garamond" w:cs="Garamond"/>
          <w:b/>
        </w:rPr>
        <w:t>Perrone, F.</w:t>
      </w:r>
      <w:r w:rsidRPr="00AC66AD">
        <w:rPr>
          <w:rFonts w:ascii="Garamond" w:eastAsia="Garamond" w:hAnsi="Garamond" w:cs="Garamond"/>
        </w:rPr>
        <w:t xml:space="preserve"> (2017). </w:t>
      </w:r>
      <w:r w:rsidRPr="00AC66AD">
        <w:rPr>
          <w:rFonts w:ascii="Garamond" w:eastAsia="Garamond" w:hAnsi="Garamond" w:cs="Garamond"/>
          <w:i/>
        </w:rPr>
        <w:t>A systematic mapping of the negative space in educational leadership literature.</w:t>
      </w:r>
      <w:r w:rsidRPr="00AC66AD">
        <w:rPr>
          <w:rFonts w:ascii="Garamond" w:eastAsia="Garamond" w:hAnsi="Garamond" w:cs="Garamond"/>
        </w:rPr>
        <w:t xml:space="preserve"> Paper presented at the annual conference of the University Council for Educational Administration, Denver, CO.</w:t>
      </w:r>
    </w:p>
    <w:p w14:paraId="4E38B1E4" w14:textId="700D667F" w:rsidR="00E403D1" w:rsidRPr="00AC66AD" w:rsidRDefault="00E403D1" w:rsidP="00472334">
      <w:pPr>
        <w:ind w:left="720" w:hanging="720"/>
        <w:rPr>
          <w:rFonts w:ascii="Garamond" w:eastAsia="Garamond" w:hAnsi="Garamond" w:cs="Garamond"/>
        </w:rPr>
      </w:pPr>
    </w:p>
    <w:p w14:paraId="2BA0E8BE" w14:textId="537679DA" w:rsidR="00E403D1" w:rsidRDefault="00E403D1" w:rsidP="00E403D1">
      <w:pPr>
        <w:ind w:left="720" w:hanging="720"/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 xml:space="preserve">Perrone, F. </w:t>
      </w:r>
      <w:r w:rsidRPr="00AC66AD">
        <w:rPr>
          <w:rFonts w:ascii="Garamond" w:eastAsia="Garamond" w:hAnsi="Garamond" w:cs="Garamond"/>
          <w:i/>
        </w:rPr>
        <w:t>Overview of changes in supply and demand of principal candidates in the 21</w:t>
      </w:r>
      <w:r w:rsidRPr="00AC66AD">
        <w:rPr>
          <w:rFonts w:ascii="Garamond" w:eastAsia="Garamond" w:hAnsi="Garamond" w:cs="Garamond"/>
          <w:i/>
          <w:vertAlign w:val="superscript"/>
        </w:rPr>
        <w:t>st</w:t>
      </w:r>
      <w:r w:rsidRPr="00AC66AD">
        <w:rPr>
          <w:rFonts w:ascii="Garamond" w:eastAsia="Garamond" w:hAnsi="Garamond" w:cs="Garamond"/>
          <w:i/>
        </w:rPr>
        <w:t xml:space="preserve"> century</w:t>
      </w:r>
      <w:r w:rsidRPr="00AC66AD">
        <w:rPr>
          <w:rFonts w:ascii="Garamond" w:eastAsia="Garamond" w:hAnsi="Garamond" w:cs="Garamond"/>
        </w:rPr>
        <w:t xml:space="preserve">. (2016). Invited ignite presentation at the annual conference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Detroit, MI.</w:t>
      </w:r>
    </w:p>
    <w:p w14:paraId="45C16624" w14:textId="77777777" w:rsidR="00C62FD0" w:rsidRDefault="00C62FD0" w:rsidP="0066141D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4E97F15E" w14:textId="64C91032" w:rsidR="00B91DC5" w:rsidRPr="009B7E84" w:rsidRDefault="0066141D" w:rsidP="002D10A8">
      <w:pPr>
        <w:spacing w:before="240"/>
        <w:contextualSpacing/>
        <w:rPr>
          <w:rFonts w:ascii="Garamond" w:hAnsi="Garamond"/>
          <w:b/>
          <w:bCs/>
        </w:rPr>
      </w:pPr>
      <w:r w:rsidRPr="00AC66AD">
        <w:rPr>
          <w:rFonts w:ascii="Garamond" w:eastAsia="Garamond" w:hAnsi="Garamond" w:cs="Garamond"/>
          <w:b/>
          <w:bCs/>
        </w:rPr>
        <w:t>GRANT PROPOSALS</w:t>
      </w:r>
      <w:r w:rsidR="00F942D4">
        <w:rPr>
          <w:rFonts w:ascii="Garamond" w:hAnsi="Garamond"/>
          <w:noProof/>
        </w:rPr>
        <w:pict w14:anchorId="75F17CE8">
          <v:rect id="_x0000_i1031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08314F3B" w14:textId="5012330B" w:rsidR="00A21D62" w:rsidRDefault="00A21D62" w:rsidP="00A21D62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  <w:r>
        <w:rPr>
          <w:rFonts w:ascii="Garamond" w:hAnsi="Garamond"/>
          <w:b/>
          <w:bCs/>
          <w:i/>
          <w:color w:val="000000" w:themeColor="text1"/>
        </w:rPr>
        <w:t>Grant</w:t>
      </w:r>
      <w:r w:rsidR="00953E46">
        <w:rPr>
          <w:rFonts w:ascii="Garamond" w:hAnsi="Garamond"/>
          <w:b/>
          <w:bCs/>
          <w:i/>
          <w:color w:val="000000" w:themeColor="text1"/>
        </w:rPr>
        <w:t>s</w:t>
      </w:r>
      <w:r>
        <w:rPr>
          <w:rFonts w:ascii="Garamond" w:hAnsi="Garamond"/>
          <w:b/>
          <w:bCs/>
          <w:i/>
          <w:color w:val="000000" w:themeColor="text1"/>
        </w:rPr>
        <w:t xml:space="preserve"> </w:t>
      </w:r>
      <w:r w:rsidR="00953E46">
        <w:rPr>
          <w:rFonts w:ascii="Garamond" w:hAnsi="Garamond"/>
          <w:b/>
          <w:bCs/>
          <w:i/>
          <w:color w:val="000000" w:themeColor="text1"/>
        </w:rPr>
        <w:t>Under Review</w:t>
      </w:r>
    </w:p>
    <w:p w14:paraId="4C515EED" w14:textId="77777777" w:rsidR="000535BB" w:rsidRDefault="000535BB" w:rsidP="00A21D62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</w:p>
    <w:p w14:paraId="31CA5A0A" w14:textId="584E0663" w:rsidR="00A21D62" w:rsidRDefault="00A21D62" w:rsidP="0069308F">
      <w:pPr>
        <w:spacing w:before="240"/>
        <w:ind w:left="720" w:hanging="720"/>
        <w:contextualSpacing/>
        <w:rPr>
          <w:rFonts w:ascii="Garamond" w:hAnsi="Garamond"/>
          <w:iCs/>
          <w:color w:val="000000" w:themeColor="text1"/>
        </w:rPr>
      </w:pPr>
      <w:r>
        <w:rPr>
          <w:rFonts w:ascii="Garamond" w:hAnsi="Garamond"/>
          <w:iCs/>
          <w:color w:val="000000" w:themeColor="text1"/>
        </w:rPr>
        <w:t xml:space="preserve">Spencer Foundation – Research Grants on Education: Large. </w:t>
      </w:r>
      <w:r w:rsidRPr="00A21D62">
        <w:rPr>
          <w:rFonts w:ascii="Garamond" w:hAnsi="Garamond"/>
          <w:i/>
          <w:color w:val="000000" w:themeColor="text1"/>
        </w:rPr>
        <w:t>Informing Teacher Recruitment and Hiring: Preparation Students Job Searches, Hiring Processes, and Employment Outcomes</w:t>
      </w:r>
      <w:r>
        <w:rPr>
          <w:rFonts w:ascii="Garamond" w:hAnsi="Garamond"/>
          <w:i/>
          <w:color w:val="000000" w:themeColor="text1"/>
        </w:rPr>
        <w:t xml:space="preserve"> </w:t>
      </w:r>
      <w:r>
        <w:rPr>
          <w:rFonts w:ascii="Garamond" w:hAnsi="Garamond"/>
          <w:iCs/>
          <w:color w:val="000000" w:themeColor="text1"/>
        </w:rPr>
        <w:t xml:space="preserve">($500,000). Principal Investigator, </w:t>
      </w:r>
      <w:r>
        <w:rPr>
          <w:rFonts w:ascii="Garamond" w:hAnsi="Garamond"/>
          <w:b/>
          <w:bCs/>
          <w:iCs/>
          <w:color w:val="000000" w:themeColor="text1"/>
        </w:rPr>
        <w:t>Frank Perrone</w:t>
      </w:r>
      <w:r>
        <w:rPr>
          <w:rFonts w:ascii="Garamond" w:hAnsi="Garamond"/>
          <w:iCs/>
          <w:color w:val="000000" w:themeColor="text1"/>
        </w:rPr>
        <w:t xml:space="preserve">; Co-Principal Investigators, Kimberley Evert and Jason Miller. </w:t>
      </w:r>
      <w:r w:rsidR="00953E46">
        <w:rPr>
          <w:rFonts w:ascii="Garamond" w:hAnsi="Garamond"/>
          <w:iCs/>
          <w:color w:val="000000" w:themeColor="text1"/>
        </w:rPr>
        <w:t>(August 1, 2026-August 31, 2029)</w:t>
      </w:r>
    </w:p>
    <w:p w14:paraId="2115F742" w14:textId="77777777" w:rsidR="00881271" w:rsidRPr="00A21D62" w:rsidRDefault="00881271" w:rsidP="0069308F">
      <w:pPr>
        <w:spacing w:before="240"/>
        <w:ind w:left="720" w:hanging="720"/>
        <w:contextualSpacing/>
        <w:rPr>
          <w:rFonts w:ascii="Garamond" w:hAnsi="Garamond"/>
          <w:iCs/>
          <w:color w:val="000000" w:themeColor="text1"/>
        </w:rPr>
      </w:pPr>
    </w:p>
    <w:p w14:paraId="111BC28F" w14:textId="72FCFEFA" w:rsidR="006F12D0" w:rsidRDefault="00182465" w:rsidP="002D10A8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  <w:r w:rsidRPr="002730E8">
        <w:rPr>
          <w:rFonts w:ascii="Garamond" w:hAnsi="Garamond"/>
          <w:b/>
          <w:bCs/>
          <w:i/>
          <w:color w:val="000000" w:themeColor="text1"/>
        </w:rPr>
        <w:t xml:space="preserve">Funded </w:t>
      </w:r>
      <w:r w:rsidR="00814CF9" w:rsidRPr="002730E8">
        <w:rPr>
          <w:rFonts w:ascii="Garamond" w:hAnsi="Garamond"/>
          <w:b/>
          <w:bCs/>
          <w:i/>
          <w:color w:val="000000" w:themeColor="text1"/>
        </w:rPr>
        <w:t xml:space="preserve">External </w:t>
      </w:r>
      <w:r w:rsidRPr="002730E8">
        <w:rPr>
          <w:rFonts w:ascii="Garamond" w:hAnsi="Garamond"/>
          <w:b/>
          <w:bCs/>
          <w:i/>
          <w:color w:val="000000" w:themeColor="text1"/>
        </w:rPr>
        <w:t>Grants</w:t>
      </w:r>
    </w:p>
    <w:p w14:paraId="68A89737" w14:textId="77777777" w:rsidR="00236138" w:rsidRPr="00236138" w:rsidRDefault="00236138" w:rsidP="002D10A8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</w:p>
    <w:p w14:paraId="6C42A325" w14:textId="68076485" w:rsidR="00D21FA4" w:rsidRDefault="00452F1D" w:rsidP="00D21FA4">
      <w:pPr>
        <w:ind w:left="720" w:hanging="720"/>
        <w:contextualSpacing/>
        <w:rPr>
          <w:rFonts w:ascii="Garamond" w:hAnsi="Garamond"/>
          <w:bCs/>
        </w:rPr>
      </w:pPr>
      <w:r w:rsidRPr="00AC66AD">
        <w:rPr>
          <w:rFonts w:ascii="Garamond" w:hAnsi="Garamond"/>
          <w:bCs/>
        </w:rPr>
        <w:t xml:space="preserve">Wallace Foundation Grant: </w:t>
      </w:r>
      <w:r w:rsidRPr="00AC66AD">
        <w:rPr>
          <w:rFonts w:ascii="Garamond" w:hAnsi="Garamond"/>
          <w:bCs/>
          <w:i/>
        </w:rPr>
        <w:t>Supply, Demand, and Institutional Capacity for Principal Preparation</w:t>
      </w:r>
      <w:r w:rsidRPr="00AC66AD">
        <w:rPr>
          <w:rFonts w:ascii="Garamond" w:hAnsi="Garamond"/>
          <w:bCs/>
        </w:rPr>
        <w:t xml:space="preserve"> </w:t>
      </w:r>
      <w:r w:rsidR="006E337E" w:rsidRPr="00AC66AD">
        <w:rPr>
          <w:rFonts w:ascii="Garamond" w:hAnsi="Garamond"/>
          <w:bCs/>
        </w:rPr>
        <w:t>(</w:t>
      </w:r>
      <w:r w:rsidR="00366F10" w:rsidRPr="00AC66AD">
        <w:rPr>
          <w:rFonts w:ascii="Garamond" w:hAnsi="Garamond"/>
          <w:bCs/>
        </w:rPr>
        <w:t>$100,050</w:t>
      </w:r>
      <w:r w:rsidR="00E071DB">
        <w:rPr>
          <w:rFonts w:ascii="Garamond" w:hAnsi="Garamond"/>
          <w:bCs/>
        </w:rPr>
        <w:t xml:space="preserve">). </w:t>
      </w:r>
      <w:r w:rsidRPr="00AC66AD">
        <w:rPr>
          <w:rFonts w:ascii="Garamond" w:hAnsi="Garamond"/>
          <w:bCs/>
        </w:rPr>
        <w:t>P</w:t>
      </w:r>
      <w:r w:rsidR="00886198" w:rsidRPr="00AC66AD">
        <w:rPr>
          <w:rFonts w:ascii="Garamond" w:hAnsi="Garamond"/>
          <w:bCs/>
        </w:rPr>
        <w:t>rincipal Investigator</w:t>
      </w:r>
      <w:r w:rsidR="001F2A80" w:rsidRPr="00AC66AD">
        <w:rPr>
          <w:rFonts w:ascii="Garamond" w:hAnsi="Garamond"/>
          <w:bCs/>
        </w:rPr>
        <w:t xml:space="preserve">, </w:t>
      </w:r>
      <w:r w:rsidR="006E337E" w:rsidRPr="00AC66AD">
        <w:rPr>
          <w:rFonts w:ascii="Garamond" w:hAnsi="Garamond"/>
          <w:bCs/>
        </w:rPr>
        <w:t>Michelle Young</w:t>
      </w:r>
      <w:r w:rsidR="00E071DB">
        <w:rPr>
          <w:rFonts w:ascii="Garamond" w:hAnsi="Garamond"/>
          <w:bCs/>
        </w:rPr>
        <w:t>; Co-Principal Investigator, Frank Perrone</w:t>
      </w:r>
      <w:r w:rsidRPr="00AC66AD">
        <w:rPr>
          <w:rFonts w:ascii="Garamond" w:hAnsi="Garamond"/>
          <w:bCs/>
        </w:rPr>
        <w:t>. Summer 2018.</w:t>
      </w:r>
      <w:r w:rsidR="006E337E" w:rsidRPr="00AC66AD">
        <w:rPr>
          <w:rFonts w:ascii="Garamond" w:hAnsi="Garamond"/>
          <w:bCs/>
        </w:rPr>
        <w:t xml:space="preserve"> </w:t>
      </w:r>
    </w:p>
    <w:p w14:paraId="7CD1B7DD" w14:textId="77777777" w:rsidR="00D21FA4" w:rsidRDefault="00D21FA4" w:rsidP="00D21FA4">
      <w:pPr>
        <w:ind w:left="720" w:hanging="720"/>
        <w:contextualSpacing/>
        <w:rPr>
          <w:rFonts w:ascii="Garamond" w:hAnsi="Garamond"/>
          <w:bCs/>
        </w:rPr>
      </w:pPr>
    </w:p>
    <w:p w14:paraId="742C1830" w14:textId="107F27DB" w:rsidR="00111B23" w:rsidRDefault="00814CF9" w:rsidP="00D21FA4">
      <w:pPr>
        <w:ind w:left="720" w:hanging="720"/>
        <w:contextualSpacing/>
        <w:rPr>
          <w:rFonts w:ascii="Garamond" w:hAnsi="Garamond"/>
          <w:bCs/>
        </w:rPr>
      </w:pPr>
      <w:r w:rsidRPr="00AC66AD">
        <w:rPr>
          <w:rFonts w:ascii="Garamond" w:hAnsi="Garamond"/>
          <w:bCs/>
        </w:rPr>
        <w:t xml:space="preserve">W. K. </w:t>
      </w:r>
      <w:r w:rsidR="008D09A8" w:rsidRPr="00AC66AD">
        <w:rPr>
          <w:rFonts w:ascii="Garamond" w:hAnsi="Garamond"/>
          <w:bCs/>
        </w:rPr>
        <w:t xml:space="preserve">Kellogg </w:t>
      </w:r>
      <w:r w:rsidRPr="00AC66AD">
        <w:rPr>
          <w:rFonts w:ascii="Garamond" w:hAnsi="Garamond"/>
          <w:bCs/>
        </w:rPr>
        <w:t xml:space="preserve">Foundation </w:t>
      </w:r>
      <w:r w:rsidR="008D09A8" w:rsidRPr="00AC66AD">
        <w:rPr>
          <w:rFonts w:ascii="Garamond" w:hAnsi="Garamond"/>
          <w:bCs/>
        </w:rPr>
        <w:t>- 2018 Summer Faculty Development Projects ($4,000</w:t>
      </w:r>
      <w:r w:rsidRPr="00AC66AD">
        <w:rPr>
          <w:rFonts w:ascii="Garamond" w:hAnsi="Garamond"/>
          <w:bCs/>
        </w:rPr>
        <w:t xml:space="preserve"> per Co-Principal Investigator</w:t>
      </w:r>
      <w:r w:rsidR="00E071DB">
        <w:rPr>
          <w:rFonts w:ascii="Garamond" w:hAnsi="Garamond"/>
          <w:bCs/>
        </w:rPr>
        <w:t>,</w:t>
      </w:r>
      <w:r w:rsidRPr="00AC66AD">
        <w:rPr>
          <w:rFonts w:ascii="Garamond" w:hAnsi="Garamond"/>
          <w:bCs/>
        </w:rPr>
        <w:t xml:space="preserve"> $16,000 total</w:t>
      </w:r>
      <w:r w:rsidR="00E071DB">
        <w:rPr>
          <w:rFonts w:ascii="Garamond" w:hAnsi="Garamond"/>
          <w:bCs/>
        </w:rPr>
        <w:t>).</w:t>
      </w:r>
      <w:r w:rsidRPr="00AC66AD">
        <w:rPr>
          <w:rFonts w:ascii="Garamond" w:hAnsi="Garamond"/>
          <w:bCs/>
        </w:rPr>
        <w:t xml:space="preserve"> Co-Principal Investigators, </w:t>
      </w:r>
      <w:r w:rsidR="00E071DB" w:rsidRPr="001A02C1">
        <w:rPr>
          <w:rFonts w:ascii="Garamond" w:hAnsi="Garamond"/>
          <w:b/>
        </w:rPr>
        <w:t>Frank Perrone</w:t>
      </w:r>
      <w:r w:rsidR="00E071DB">
        <w:rPr>
          <w:rFonts w:ascii="Garamond" w:hAnsi="Garamond"/>
          <w:bCs/>
        </w:rPr>
        <w:t xml:space="preserve">, </w:t>
      </w:r>
      <w:r w:rsidRPr="00AC66AD">
        <w:rPr>
          <w:rFonts w:ascii="Garamond" w:hAnsi="Garamond"/>
          <w:bCs/>
        </w:rPr>
        <w:t>Russ Romans, Shawn Secatero, Sheri Williams</w:t>
      </w:r>
      <w:r w:rsidR="008D09A8" w:rsidRPr="00AC66AD">
        <w:rPr>
          <w:rFonts w:ascii="Garamond" w:hAnsi="Garamond"/>
          <w:bCs/>
        </w:rPr>
        <w:t xml:space="preserve"> to support </w:t>
      </w:r>
      <w:r w:rsidR="00627F57" w:rsidRPr="00AC66AD">
        <w:rPr>
          <w:rFonts w:ascii="Garamond" w:hAnsi="Garamond"/>
          <w:bCs/>
        </w:rPr>
        <w:t xml:space="preserve">creation and </w:t>
      </w:r>
      <w:r w:rsidR="008D09A8" w:rsidRPr="00AC66AD">
        <w:rPr>
          <w:rFonts w:ascii="Garamond" w:hAnsi="Garamond"/>
          <w:bCs/>
        </w:rPr>
        <w:t>a</w:t>
      </w:r>
      <w:r w:rsidR="00482410" w:rsidRPr="00AC66AD">
        <w:rPr>
          <w:rFonts w:ascii="Garamond" w:hAnsi="Garamond"/>
          <w:bCs/>
        </w:rPr>
        <w:t>ction research study of POLLEN S</w:t>
      </w:r>
      <w:r w:rsidR="008D09A8" w:rsidRPr="00AC66AD">
        <w:rPr>
          <w:rFonts w:ascii="Garamond" w:hAnsi="Garamond"/>
          <w:bCs/>
        </w:rPr>
        <w:t xml:space="preserve">ummer </w:t>
      </w:r>
      <w:r w:rsidR="00482410" w:rsidRPr="00AC66AD">
        <w:rPr>
          <w:rFonts w:ascii="Garamond" w:hAnsi="Garamond"/>
          <w:bCs/>
        </w:rPr>
        <w:t>Symposium</w:t>
      </w:r>
      <w:r w:rsidR="008D09A8" w:rsidRPr="00AC66AD">
        <w:rPr>
          <w:rFonts w:ascii="Garamond" w:hAnsi="Garamond"/>
          <w:bCs/>
        </w:rPr>
        <w:t xml:space="preserve"> (June 3, 2018-August</w:t>
      </w:r>
      <w:r w:rsidR="00125503" w:rsidRPr="00AC66AD">
        <w:rPr>
          <w:rFonts w:ascii="Garamond" w:hAnsi="Garamond"/>
          <w:bCs/>
        </w:rPr>
        <w:t xml:space="preserve"> </w:t>
      </w:r>
      <w:r w:rsidR="008D09A8" w:rsidRPr="00AC66AD">
        <w:rPr>
          <w:rFonts w:ascii="Garamond" w:hAnsi="Garamond"/>
          <w:bCs/>
        </w:rPr>
        <w:t>24, 2018)</w:t>
      </w:r>
      <w:r w:rsidR="00EB0012" w:rsidRPr="00AC66AD">
        <w:rPr>
          <w:rFonts w:ascii="Garamond" w:hAnsi="Garamond"/>
          <w:bCs/>
        </w:rPr>
        <w:t>.</w:t>
      </w:r>
    </w:p>
    <w:p w14:paraId="7928C04A" w14:textId="2B65DEE1" w:rsidR="009B7E84" w:rsidRDefault="009B7E84" w:rsidP="00D21FA4">
      <w:pPr>
        <w:ind w:left="720" w:hanging="720"/>
        <w:contextualSpacing/>
        <w:rPr>
          <w:rFonts w:ascii="Garamond" w:hAnsi="Garamond"/>
          <w:bCs/>
        </w:rPr>
      </w:pPr>
    </w:p>
    <w:p w14:paraId="4C9D8FA5" w14:textId="30B888B0" w:rsidR="009B7E84" w:rsidRDefault="009B7E84" w:rsidP="009B7E84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  <w:r>
        <w:rPr>
          <w:rFonts w:ascii="Garamond" w:hAnsi="Garamond"/>
          <w:b/>
          <w:bCs/>
          <w:i/>
          <w:color w:val="000000" w:themeColor="text1"/>
        </w:rPr>
        <w:t>Unfunded External Grants</w:t>
      </w:r>
    </w:p>
    <w:p w14:paraId="539C9E28" w14:textId="77777777" w:rsidR="009B7E84" w:rsidRDefault="009B7E84" w:rsidP="009B7E84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</w:p>
    <w:p w14:paraId="7E242B49" w14:textId="4F63EA74" w:rsidR="009B7E84" w:rsidRPr="009B7E84" w:rsidRDefault="009B7E84" w:rsidP="009B7E84">
      <w:pPr>
        <w:spacing w:before="240"/>
        <w:ind w:left="720" w:hanging="720"/>
        <w:contextualSpacing/>
        <w:rPr>
          <w:rFonts w:ascii="Garamond" w:hAnsi="Garamond"/>
          <w:iCs/>
          <w:color w:val="000000" w:themeColor="text1"/>
        </w:rPr>
      </w:pPr>
      <w:r>
        <w:rPr>
          <w:rFonts w:ascii="Garamond" w:hAnsi="Garamond"/>
          <w:iCs/>
          <w:color w:val="000000" w:themeColor="text1"/>
        </w:rPr>
        <w:t xml:space="preserve">Joyce Foundation - </w:t>
      </w:r>
      <w:r w:rsidRPr="00D21FA4">
        <w:rPr>
          <w:rFonts w:ascii="Garamond" w:hAnsi="Garamond"/>
          <w:i/>
          <w:color w:val="000000" w:themeColor="text1"/>
        </w:rPr>
        <w:t>Opening Indiana’s Black Box: Statewide Research on School District Hiring and Staffing Practices</w:t>
      </w:r>
      <w:r>
        <w:rPr>
          <w:rFonts w:ascii="Garamond" w:hAnsi="Garamond"/>
          <w:iCs/>
          <w:color w:val="000000" w:themeColor="text1"/>
        </w:rPr>
        <w:t xml:space="preserve"> ($</w:t>
      </w:r>
      <w:r w:rsidRPr="00236138">
        <w:rPr>
          <w:rFonts w:ascii="Garamond" w:hAnsi="Garamond"/>
          <w:iCs/>
          <w:color w:val="000000" w:themeColor="text1"/>
        </w:rPr>
        <w:t>322,710</w:t>
      </w:r>
      <w:r>
        <w:rPr>
          <w:rFonts w:ascii="Garamond" w:hAnsi="Garamond"/>
          <w:iCs/>
          <w:color w:val="000000" w:themeColor="text1"/>
        </w:rPr>
        <w:t xml:space="preserve">). Principal Investigator, Chad </w:t>
      </w:r>
      <w:r w:rsidR="00767812">
        <w:rPr>
          <w:rFonts w:ascii="Garamond" w:hAnsi="Garamond"/>
          <w:iCs/>
          <w:color w:val="000000" w:themeColor="text1"/>
        </w:rPr>
        <w:t xml:space="preserve">R. </w:t>
      </w:r>
      <w:proofErr w:type="spellStart"/>
      <w:r>
        <w:rPr>
          <w:rFonts w:ascii="Garamond" w:hAnsi="Garamond"/>
          <w:iCs/>
          <w:color w:val="000000" w:themeColor="text1"/>
        </w:rPr>
        <w:t>Lochmiller</w:t>
      </w:r>
      <w:proofErr w:type="spellEnd"/>
      <w:r>
        <w:rPr>
          <w:rFonts w:ascii="Garamond" w:hAnsi="Garamond"/>
          <w:iCs/>
          <w:color w:val="000000" w:themeColor="text1"/>
        </w:rPr>
        <w:t xml:space="preserve">; Co-Principal Investigator, Frank Perrone. </w:t>
      </w:r>
    </w:p>
    <w:p w14:paraId="152C3153" w14:textId="77777777" w:rsidR="00EE3BB8" w:rsidRDefault="00EE3BB8" w:rsidP="00814CF9">
      <w:pPr>
        <w:spacing w:before="240"/>
        <w:contextualSpacing/>
        <w:rPr>
          <w:rFonts w:ascii="Garamond" w:hAnsi="Garamond"/>
          <w:b/>
          <w:bCs/>
          <w:i/>
        </w:rPr>
      </w:pPr>
    </w:p>
    <w:p w14:paraId="6C2B554A" w14:textId="25825CBB" w:rsidR="00814CF9" w:rsidRPr="00AC66AD" w:rsidRDefault="00814CF9" w:rsidP="00814CF9">
      <w:pPr>
        <w:spacing w:before="240"/>
        <w:contextualSpacing/>
        <w:rPr>
          <w:rFonts w:ascii="Garamond" w:hAnsi="Garamond"/>
          <w:b/>
          <w:bCs/>
          <w:i/>
        </w:rPr>
      </w:pPr>
      <w:r w:rsidRPr="00AC66AD">
        <w:rPr>
          <w:rFonts w:ascii="Garamond" w:hAnsi="Garamond"/>
          <w:b/>
          <w:bCs/>
          <w:i/>
        </w:rPr>
        <w:t>Funded Internal Grants</w:t>
      </w:r>
    </w:p>
    <w:p w14:paraId="52C61400" w14:textId="40CB78C1" w:rsidR="00D57225" w:rsidRPr="00EE3BB8" w:rsidRDefault="00D57225" w:rsidP="00D57225">
      <w:pPr>
        <w:spacing w:before="240"/>
        <w:ind w:left="720" w:hanging="720"/>
        <w:rPr>
          <w:rFonts w:ascii="Garamond" w:hAnsi="Garamond"/>
          <w:b/>
          <w:bCs/>
          <w:i/>
          <w:color w:val="000000" w:themeColor="text1"/>
        </w:rPr>
      </w:pPr>
      <w:r>
        <w:rPr>
          <w:rFonts w:ascii="Garamond" w:hAnsi="Garamond"/>
          <w:iCs/>
          <w:color w:val="000000" w:themeColor="text1"/>
        </w:rPr>
        <w:t xml:space="preserve">Proffitt Internal Grant - </w:t>
      </w:r>
      <w:r w:rsidRPr="00EE3BB8">
        <w:rPr>
          <w:rFonts w:ascii="Garamond" w:hAnsi="Garamond"/>
          <w:i/>
          <w:color w:val="000000" w:themeColor="text1"/>
        </w:rPr>
        <w:t>Principal Preparation Programs and Principal Licensure: Landscape, Changes, and National Data</w:t>
      </w:r>
      <w:r>
        <w:rPr>
          <w:rFonts w:ascii="Garamond" w:hAnsi="Garamond"/>
          <w:iCs/>
          <w:color w:val="000000" w:themeColor="text1"/>
        </w:rPr>
        <w:t xml:space="preserve"> </w:t>
      </w:r>
      <w:r w:rsidRPr="00EE3BB8">
        <w:rPr>
          <w:rFonts w:ascii="Garamond" w:hAnsi="Garamond"/>
          <w:iCs/>
          <w:color w:val="000000" w:themeColor="text1"/>
        </w:rPr>
        <w:t>($</w:t>
      </w:r>
      <w:r w:rsidR="00A369E0">
        <w:rPr>
          <w:rFonts w:ascii="Garamond" w:hAnsi="Garamond"/>
          <w:iCs/>
          <w:color w:val="000000" w:themeColor="text1"/>
        </w:rPr>
        <w:t>25,000</w:t>
      </w:r>
      <w:r>
        <w:rPr>
          <w:rFonts w:ascii="Garamond" w:hAnsi="Garamond"/>
          <w:iCs/>
          <w:color w:val="000000" w:themeColor="text1"/>
        </w:rPr>
        <w:t xml:space="preserve">). Principal Investigator, Frank Perrone. </w:t>
      </w:r>
      <w:r w:rsidR="003A7DE1">
        <w:rPr>
          <w:rFonts w:ascii="Garamond" w:hAnsi="Garamond"/>
          <w:iCs/>
          <w:color w:val="000000" w:themeColor="text1"/>
        </w:rPr>
        <w:t>August</w:t>
      </w:r>
      <w:r>
        <w:rPr>
          <w:rFonts w:ascii="Garamond" w:hAnsi="Garamond"/>
          <w:iCs/>
          <w:color w:val="000000" w:themeColor="text1"/>
        </w:rPr>
        <w:t xml:space="preserve"> 2023 - June 2024.</w:t>
      </w:r>
    </w:p>
    <w:p w14:paraId="7EE440ED" w14:textId="77777777" w:rsidR="00D57225" w:rsidRDefault="00D57225" w:rsidP="007D60C0">
      <w:pPr>
        <w:spacing w:before="240"/>
        <w:ind w:left="720" w:hanging="720"/>
        <w:contextualSpacing/>
        <w:rPr>
          <w:rFonts w:ascii="Garamond" w:hAnsi="Garamond"/>
          <w:bCs/>
        </w:rPr>
      </w:pPr>
    </w:p>
    <w:p w14:paraId="02F5E87E" w14:textId="13FA282F" w:rsidR="007D60C0" w:rsidRPr="00AC66AD" w:rsidRDefault="007D60C0" w:rsidP="007D60C0">
      <w:pPr>
        <w:spacing w:before="240"/>
        <w:ind w:left="720" w:hanging="720"/>
        <w:contextualSpacing/>
        <w:rPr>
          <w:rFonts w:ascii="Garamond" w:hAnsi="Garamond"/>
          <w:bCs/>
        </w:rPr>
      </w:pPr>
      <w:r w:rsidRPr="00AC66AD">
        <w:rPr>
          <w:rFonts w:ascii="Garamond" w:hAnsi="Garamond"/>
          <w:bCs/>
        </w:rPr>
        <w:t>OFAC Research Grant ($2,000) to support study of Alliance for Learning and Leading initiative outcomes</w:t>
      </w:r>
      <w:r w:rsidR="00E071DB">
        <w:rPr>
          <w:rFonts w:ascii="Garamond" w:hAnsi="Garamond"/>
          <w:bCs/>
        </w:rPr>
        <w:t xml:space="preserve">. </w:t>
      </w:r>
      <w:r w:rsidRPr="00AC66AD">
        <w:rPr>
          <w:rFonts w:ascii="Garamond" w:hAnsi="Garamond"/>
          <w:bCs/>
        </w:rPr>
        <w:t>2018-2019.</w:t>
      </w:r>
    </w:p>
    <w:p w14:paraId="5C5975A5" w14:textId="77777777" w:rsidR="007D60C0" w:rsidRPr="00AC66AD" w:rsidRDefault="007D60C0" w:rsidP="002D10A8">
      <w:pPr>
        <w:spacing w:before="240"/>
        <w:contextualSpacing/>
        <w:rPr>
          <w:rFonts w:ascii="Garamond" w:hAnsi="Garamond"/>
          <w:bCs/>
        </w:rPr>
      </w:pPr>
    </w:p>
    <w:p w14:paraId="2D6DD185" w14:textId="71FCC48E" w:rsidR="007D5AFD" w:rsidRPr="00AC66AD" w:rsidRDefault="00182465" w:rsidP="00405537">
      <w:pPr>
        <w:spacing w:before="240"/>
        <w:ind w:left="720" w:hanging="720"/>
        <w:contextualSpacing/>
        <w:rPr>
          <w:rFonts w:ascii="Garamond" w:hAnsi="Garamond"/>
          <w:bCs/>
        </w:rPr>
      </w:pPr>
      <w:r w:rsidRPr="00AC66AD">
        <w:rPr>
          <w:rFonts w:ascii="Garamond" w:hAnsi="Garamond"/>
          <w:bCs/>
        </w:rPr>
        <w:t xml:space="preserve">OFAC Travel Grant ($1,000) to present </w:t>
      </w:r>
      <w:r w:rsidR="00433E3B" w:rsidRPr="00AC66AD">
        <w:rPr>
          <w:rFonts w:ascii="Garamond" w:hAnsi="Garamond"/>
          <w:bCs/>
        </w:rPr>
        <w:t xml:space="preserve">findings from </w:t>
      </w:r>
      <w:r w:rsidR="00064B0D" w:rsidRPr="00AC66AD">
        <w:rPr>
          <w:rFonts w:ascii="Garamond" w:hAnsi="Garamond"/>
          <w:bCs/>
        </w:rPr>
        <w:t>two studies</w:t>
      </w:r>
      <w:r w:rsidRPr="00AC66AD">
        <w:rPr>
          <w:rFonts w:ascii="Garamond" w:hAnsi="Garamond"/>
          <w:bCs/>
        </w:rPr>
        <w:t xml:space="preserve"> at Annual Meeting of the American Educational Research Association, New York, </w:t>
      </w:r>
      <w:r w:rsidR="00233495" w:rsidRPr="00AC66AD">
        <w:rPr>
          <w:rFonts w:ascii="Garamond" w:hAnsi="Garamond"/>
          <w:bCs/>
        </w:rPr>
        <w:t>April 13-17, 2018.</w:t>
      </w:r>
    </w:p>
    <w:p w14:paraId="795A5633" w14:textId="77777777" w:rsidR="0037551C" w:rsidRDefault="0037551C" w:rsidP="000B6C33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735AB7D1" w14:textId="77777777" w:rsidR="00095EAC" w:rsidRDefault="00095EAC" w:rsidP="000B6C33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1F848101" w14:textId="77777777" w:rsidR="00095EAC" w:rsidRDefault="00095EAC" w:rsidP="000B6C33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67C4DDEB" w14:textId="7A4AB812" w:rsidR="000B6C33" w:rsidRPr="00AC66AD" w:rsidRDefault="001156B9" w:rsidP="000B6C33">
      <w:pPr>
        <w:spacing w:before="240"/>
        <w:contextualSpacing/>
        <w:rPr>
          <w:rFonts w:ascii="Garamond" w:hAnsi="Garamond"/>
          <w:b/>
          <w:bCs/>
        </w:rPr>
      </w:pPr>
      <w:r>
        <w:rPr>
          <w:rFonts w:ascii="Garamond" w:eastAsia="Garamond" w:hAnsi="Garamond" w:cs="Garamond"/>
          <w:b/>
          <w:bCs/>
        </w:rPr>
        <w:lastRenderedPageBreak/>
        <w:t xml:space="preserve">NATIONAL </w:t>
      </w:r>
      <w:r w:rsidR="000B6C33" w:rsidRPr="00AC66AD">
        <w:rPr>
          <w:rFonts w:ascii="Garamond" w:eastAsia="Garamond" w:hAnsi="Garamond" w:cs="Garamond"/>
          <w:b/>
          <w:bCs/>
        </w:rPr>
        <w:t xml:space="preserve">MEDIA </w:t>
      </w:r>
      <w:r w:rsidR="007E2A6E">
        <w:rPr>
          <w:rFonts w:ascii="Garamond" w:eastAsia="Garamond" w:hAnsi="Garamond" w:cs="Garamond"/>
          <w:b/>
          <w:bCs/>
        </w:rPr>
        <w:t>COVERAGE</w:t>
      </w:r>
      <w:r w:rsidR="000B6C33" w:rsidRPr="00AC66AD">
        <w:rPr>
          <w:rFonts w:ascii="Garamond" w:eastAsia="Garamond" w:hAnsi="Garamond" w:cs="Garamond"/>
          <w:b/>
          <w:bCs/>
        </w:rPr>
        <w:t xml:space="preserve"> </w:t>
      </w:r>
      <w:r w:rsidR="00F942D4">
        <w:rPr>
          <w:rFonts w:ascii="Garamond" w:hAnsi="Garamond"/>
          <w:noProof/>
        </w:rPr>
        <w:pict w14:anchorId="5766B503">
          <v:rect id="_x0000_i1030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10142EEB" w14:textId="77777777" w:rsidR="007E2F7B" w:rsidRDefault="007E2F7B" w:rsidP="0002003D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</w:p>
    <w:p w14:paraId="3870AD72" w14:textId="081EFFB4" w:rsidR="00931339" w:rsidRDefault="00931339" w:rsidP="00117671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Mollenkamp, D. (2024, September 24). </w:t>
      </w:r>
      <w:r w:rsidRPr="00931339">
        <w:rPr>
          <w:rFonts w:ascii="Garamond" w:eastAsia="Garamond" w:hAnsi="Garamond" w:cs="Garamond"/>
        </w:rPr>
        <w:t>Cash-starved districts are turning to four-day school weeks. Will that harm students?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i/>
          <w:iCs/>
        </w:rPr>
        <w:t>EdSurge</w:t>
      </w:r>
      <w:proofErr w:type="spellEnd"/>
      <w:r>
        <w:rPr>
          <w:rFonts w:ascii="Garamond" w:eastAsia="Garamond" w:hAnsi="Garamond" w:cs="Garamond"/>
        </w:rPr>
        <w:t xml:space="preserve">. </w:t>
      </w:r>
      <w:hyperlink r:id="rId40" w:history="1">
        <w:r w:rsidRPr="00742366">
          <w:rPr>
            <w:rStyle w:val="Hyperlink"/>
            <w:rFonts w:ascii="Garamond" w:eastAsia="Garamond" w:hAnsi="Garamond" w:cs="Garamond"/>
          </w:rPr>
          <w:t>https://www.edsurge.com/news/2024-09-24-cash-starved-districts-are-turning-to-four-day-school-weeks-will-that-harm-students</w:t>
        </w:r>
      </w:hyperlink>
    </w:p>
    <w:p w14:paraId="774B522F" w14:textId="77777777" w:rsidR="00931339" w:rsidRDefault="00931339" w:rsidP="00931339">
      <w:pPr>
        <w:spacing w:before="240"/>
        <w:contextualSpacing/>
        <w:rPr>
          <w:rFonts w:ascii="Garamond" w:eastAsia="Garamond" w:hAnsi="Garamond" w:cs="Garamond"/>
        </w:rPr>
      </w:pPr>
    </w:p>
    <w:p w14:paraId="43CE97BB" w14:textId="55BAB8AB" w:rsidR="00117671" w:rsidRDefault="00117671" w:rsidP="00117671">
      <w:pPr>
        <w:spacing w:before="240"/>
        <w:ind w:left="720" w:hanging="720"/>
        <w:contextualSpacing/>
        <w:rPr>
          <w:rStyle w:val="Hyperlink"/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Hollingsworth, H. (2023, September 25). </w:t>
      </w:r>
      <w:r w:rsidRPr="00117671">
        <w:rPr>
          <w:rFonts w:ascii="Garamond" w:eastAsia="Garamond" w:hAnsi="Garamond" w:cs="Garamond"/>
        </w:rPr>
        <w:t>More schools are adopting 4-day weeks. For parents, the challenge is day 5</w:t>
      </w:r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i/>
          <w:iCs/>
        </w:rPr>
        <w:t>Associated Press</w:t>
      </w:r>
      <w:r>
        <w:rPr>
          <w:rFonts w:ascii="Garamond" w:eastAsia="Garamond" w:hAnsi="Garamond" w:cs="Garamond"/>
        </w:rPr>
        <w:t xml:space="preserve">. </w:t>
      </w:r>
      <w:hyperlink r:id="rId41" w:history="1">
        <w:r w:rsidRPr="00904769">
          <w:rPr>
            <w:rStyle w:val="Hyperlink"/>
            <w:rFonts w:ascii="Garamond" w:eastAsia="Garamond" w:hAnsi="Garamond" w:cs="Garamond"/>
          </w:rPr>
          <w:t>https://apnews.com/article/four-day-week-schools-classes-parents-af7686cb78a39a136c9b97d7d59c1b71</w:t>
        </w:r>
      </w:hyperlink>
    </w:p>
    <w:p w14:paraId="4709DEF1" w14:textId="77777777" w:rsidR="00524598" w:rsidRDefault="00524598" w:rsidP="00117671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</w:p>
    <w:p w14:paraId="5BA0AAB3" w14:textId="7BAE12FA" w:rsidR="00466D00" w:rsidRDefault="0002003D" w:rsidP="0002003D">
      <w:pPr>
        <w:spacing w:before="240"/>
        <w:ind w:left="720" w:hanging="720"/>
        <w:contextualSpacing/>
        <w:rPr>
          <w:rStyle w:val="Hyperlink"/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Sparks, S. D. (2023, February 14). Four studies to know on four-day school weeks. </w:t>
      </w:r>
      <w:proofErr w:type="spellStart"/>
      <w:r>
        <w:rPr>
          <w:rFonts w:ascii="Garamond" w:eastAsia="Garamond" w:hAnsi="Garamond" w:cs="Garamond"/>
          <w:i/>
          <w:iCs/>
        </w:rPr>
        <w:t>EducationWeek</w:t>
      </w:r>
      <w:proofErr w:type="spellEnd"/>
      <w:r>
        <w:rPr>
          <w:rFonts w:ascii="Garamond" w:eastAsia="Garamond" w:hAnsi="Garamond" w:cs="Garamond"/>
          <w:i/>
          <w:iCs/>
        </w:rPr>
        <w:t>.</w:t>
      </w:r>
      <w:r>
        <w:rPr>
          <w:rFonts w:ascii="Garamond" w:eastAsia="Garamond" w:hAnsi="Garamond" w:cs="Garamond"/>
        </w:rPr>
        <w:t xml:space="preserve"> </w:t>
      </w:r>
      <w:hyperlink r:id="rId42" w:history="1">
        <w:r w:rsidRPr="007E0B25">
          <w:rPr>
            <w:rStyle w:val="Hyperlink"/>
            <w:rFonts w:ascii="Garamond" w:eastAsia="Garamond" w:hAnsi="Garamond" w:cs="Garamond"/>
          </w:rPr>
          <w:t>https://www.edweek.org/leadership/four-studies-to-know-on-four-day-school-weeks/2023/02</w:t>
        </w:r>
      </w:hyperlink>
    </w:p>
    <w:p w14:paraId="601B0DE9" w14:textId="77777777" w:rsidR="00321D7A" w:rsidRPr="00235DBD" w:rsidRDefault="00321D7A" w:rsidP="0002003D">
      <w:pPr>
        <w:spacing w:before="240"/>
        <w:ind w:left="720" w:hanging="720"/>
        <w:contextualSpacing/>
        <w:rPr>
          <w:rFonts w:ascii="Garamond" w:eastAsia="Garamond" w:hAnsi="Garamond" w:cs="Garamond"/>
          <w:color w:val="0000FF" w:themeColor="hyperlink"/>
          <w:u w:val="single"/>
        </w:rPr>
      </w:pPr>
    </w:p>
    <w:p w14:paraId="2B637270" w14:textId="4CDB501D" w:rsidR="00255EE1" w:rsidRPr="00255EE1" w:rsidRDefault="00255EE1" w:rsidP="00452D02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Peetz, C. (2023, February 13). </w:t>
      </w:r>
      <w:r w:rsidRPr="00255EE1">
        <w:rPr>
          <w:rFonts w:ascii="Garamond" w:eastAsia="Garamond" w:hAnsi="Garamond" w:cs="Garamond"/>
        </w:rPr>
        <w:t>What happened when one of the first large school districts adopted a four-day week.</w:t>
      </w:r>
      <w:r>
        <w:rPr>
          <w:rFonts w:ascii="Garamond" w:eastAsia="Garamond" w:hAnsi="Garamond" w:cs="Garamond"/>
          <w:i/>
          <w:iCs/>
        </w:rPr>
        <w:t xml:space="preserve"> </w:t>
      </w:r>
      <w:proofErr w:type="spellStart"/>
      <w:r>
        <w:rPr>
          <w:rFonts w:ascii="Garamond" w:eastAsia="Garamond" w:hAnsi="Garamond" w:cs="Garamond"/>
          <w:i/>
          <w:iCs/>
        </w:rPr>
        <w:t>EducationWeek</w:t>
      </w:r>
      <w:proofErr w:type="spellEnd"/>
      <w:r>
        <w:rPr>
          <w:rFonts w:ascii="Garamond" w:eastAsia="Garamond" w:hAnsi="Garamond" w:cs="Garamond"/>
          <w:i/>
          <w:iCs/>
        </w:rPr>
        <w:t xml:space="preserve">. </w:t>
      </w:r>
      <w:hyperlink r:id="rId43" w:history="1">
        <w:r w:rsidRPr="007E0B25">
          <w:rPr>
            <w:rStyle w:val="Hyperlink"/>
            <w:rFonts w:ascii="Garamond" w:eastAsia="Garamond" w:hAnsi="Garamond" w:cs="Garamond"/>
          </w:rPr>
          <w:t>https://www.edweek.org/leadership/what-happened-when-one-of-the-first-large-school-districts-adopted-a-four-day-week/2023/02</w:t>
        </w:r>
      </w:hyperlink>
    </w:p>
    <w:p w14:paraId="15AC54DB" w14:textId="77777777" w:rsidR="00255EE1" w:rsidRDefault="00255EE1" w:rsidP="00452D02">
      <w:pPr>
        <w:spacing w:before="240"/>
        <w:ind w:left="720" w:hanging="720"/>
        <w:contextualSpacing/>
        <w:rPr>
          <w:rFonts w:ascii="Garamond" w:eastAsia="Garamond" w:hAnsi="Garamond" w:cs="Garamond"/>
          <w:i/>
          <w:iCs/>
        </w:rPr>
      </w:pPr>
    </w:p>
    <w:p w14:paraId="004BE41D" w14:textId="1DD9287E" w:rsidR="00452D02" w:rsidRDefault="00452D02" w:rsidP="00452D02">
      <w:pPr>
        <w:spacing w:before="240"/>
        <w:ind w:left="720" w:hanging="720"/>
        <w:contextualSpacing/>
        <w:rPr>
          <w:rStyle w:val="Hyperlink"/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Robles, Y. (2023, February 7). </w:t>
      </w:r>
      <w:r w:rsidRPr="00452D02">
        <w:rPr>
          <w:rFonts w:ascii="Garamond" w:eastAsia="Garamond" w:hAnsi="Garamond" w:cs="Garamond"/>
        </w:rPr>
        <w:t>Four-day school week hurt housing market, academics in the 27J district, study suggests</w:t>
      </w:r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i/>
          <w:iCs/>
        </w:rPr>
        <w:t xml:space="preserve">Chalkbeat Colorado. </w:t>
      </w:r>
      <w:hyperlink r:id="rId44" w:history="1">
        <w:r w:rsidRPr="007E0B25">
          <w:rPr>
            <w:rStyle w:val="Hyperlink"/>
            <w:rFonts w:ascii="Garamond" w:eastAsia="Garamond" w:hAnsi="Garamond" w:cs="Garamond"/>
          </w:rPr>
          <w:t>https://co.chalkbeat.org/2023/2/7/23588718/27j-four-day-school-week-study-teacher-retention-housing-prices</w:t>
        </w:r>
      </w:hyperlink>
    </w:p>
    <w:p w14:paraId="2EF33D3F" w14:textId="44815AB3" w:rsidR="00235DBD" w:rsidRDefault="00235DBD" w:rsidP="00452D02">
      <w:pPr>
        <w:spacing w:before="240"/>
        <w:ind w:left="720" w:hanging="720"/>
        <w:contextualSpacing/>
        <w:rPr>
          <w:rStyle w:val="Hyperlink"/>
          <w:rFonts w:ascii="Garamond" w:eastAsia="Garamond" w:hAnsi="Garamond" w:cs="Garamond"/>
        </w:rPr>
      </w:pPr>
    </w:p>
    <w:p w14:paraId="31816370" w14:textId="1BDB2A83" w:rsidR="00235DBD" w:rsidRDefault="00235DBD" w:rsidP="00452D02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Hoston, S. (2023, June 29). Think a four-day school week is better? Think again. </w:t>
      </w:r>
      <w:r>
        <w:rPr>
          <w:rFonts w:ascii="Garamond" w:eastAsia="Garamond" w:hAnsi="Garamond" w:cs="Garamond"/>
          <w:i/>
          <w:iCs/>
        </w:rPr>
        <w:t>National Council on Teacher Quality</w:t>
      </w:r>
      <w:r>
        <w:rPr>
          <w:rFonts w:ascii="Garamond" w:eastAsia="Garamond" w:hAnsi="Garamond" w:cs="Garamond"/>
        </w:rPr>
        <w:t xml:space="preserve">. </w:t>
      </w:r>
      <w:hyperlink r:id="rId45" w:history="1">
        <w:r w:rsidRPr="00904769">
          <w:rPr>
            <w:rStyle w:val="Hyperlink"/>
            <w:rFonts w:ascii="Garamond" w:eastAsia="Garamond" w:hAnsi="Garamond" w:cs="Garamond"/>
          </w:rPr>
          <w:t>https://www.nctq.org/blog/Think-a-four--day-school-week-is-better-Think-again</w:t>
        </w:r>
      </w:hyperlink>
    </w:p>
    <w:p w14:paraId="5E01EFD9" w14:textId="77777777" w:rsidR="001D5337" w:rsidRPr="00452D02" w:rsidRDefault="001D5337" w:rsidP="00452D02">
      <w:pPr>
        <w:spacing w:before="240"/>
        <w:ind w:left="720" w:hanging="720"/>
        <w:contextualSpacing/>
        <w:rPr>
          <w:rFonts w:ascii="Garamond" w:eastAsia="Garamond" w:hAnsi="Garamond" w:cs="Garamond"/>
          <w:b/>
          <w:bCs/>
        </w:rPr>
      </w:pPr>
    </w:p>
    <w:p w14:paraId="571BB562" w14:textId="7A7AE614" w:rsidR="00D63DF9" w:rsidRDefault="00D63DF9" w:rsidP="00484EB8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Superville, D. (2022, September 16). What principal prep looks like right now. </w:t>
      </w:r>
      <w:proofErr w:type="spellStart"/>
      <w:r>
        <w:rPr>
          <w:rFonts w:ascii="Garamond" w:eastAsia="Garamond" w:hAnsi="Garamond" w:cs="Garamond"/>
          <w:i/>
          <w:iCs/>
        </w:rPr>
        <w:t>EducationWeek</w:t>
      </w:r>
      <w:proofErr w:type="spellEnd"/>
      <w:r>
        <w:rPr>
          <w:rFonts w:ascii="Garamond" w:eastAsia="Garamond" w:hAnsi="Garamond" w:cs="Garamond"/>
          <w:i/>
          <w:iCs/>
        </w:rPr>
        <w:t>.</w:t>
      </w:r>
      <w:r>
        <w:rPr>
          <w:rFonts w:ascii="Garamond" w:eastAsia="Garamond" w:hAnsi="Garamond" w:cs="Garamond"/>
        </w:rPr>
        <w:t xml:space="preserve"> </w:t>
      </w:r>
      <w:hyperlink r:id="rId46" w:history="1">
        <w:r w:rsidRPr="004437C9">
          <w:rPr>
            <w:rStyle w:val="Hyperlink"/>
            <w:rFonts w:ascii="Garamond" w:eastAsia="Garamond" w:hAnsi="Garamond" w:cs="Garamond"/>
          </w:rPr>
          <w:t>https://www.edweek.org/leadership/what-principal-prep-looks-like-right-now/2022/09</w:t>
        </w:r>
      </w:hyperlink>
    </w:p>
    <w:p w14:paraId="5CE6219B" w14:textId="77777777" w:rsidR="00D63DF9" w:rsidRDefault="00D63DF9" w:rsidP="00082BDA">
      <w:pPr>
        <w:spacing w:before="240"/>
        <w:contextualSpacing/>
        <w:rPr>
          <w:rFonts w:ascii="Garamond" w:eastAsia="Garamond" w:hAnsi="Garamond" w:cs="Garamond"/>
        </w:rPr>
      </w:pPr>
    </w:p>
    <w:p w14:paraId="7B4B9D0B" w14:textId="1BC998EF" w:rsidR="0001087F" w:rsidRDefault="000B6C33" w:rsidP="00235DBD">
      <w:pPr>
        <w:spacing w:before="240"/>
        <w:ind w:left="720" w:hanging="720"/>
        <w:contextualSpacing/>
        <w:rPr>
          <w:rFonts w:ascii="Garamond" w:eastAsia="Garamond" w:hAnsi="Garamond" w:cs="Garamond"/>
          <w:i/>
          <w:iCs/>
        </w:rPr>
      </w:pPr>
      <w:r w:rsidRPr="00AC66AD">
        <w:rPr>
          <w:rFonts w:ascii="Garamond" w:eastAsia="Garamond" w:hAnsi="Garamond" w:cs="Garamond"/>
        </w:rPr>
        <w:t>Marshall, K. (2020, March 23). Reducing attrition among new teachers.</w:t>
      </w:r>
      <w:r w:rsidRPr="00AC66AD">
        <w:rPr>
          <w:rFonts w:ascii="Garamond" w:eastAsia="Garamond" w:hAnsi="Garamond" w:cs="Garamond"/>
          <w:i/>
          <w:iCs/>
        </w:rPr>
        <w:t> Marshall Memo.</w:t>
      </w:r>
      <w:r w:rsidR="00235DBD">
        <w:rPr>
          <w:rFonts w:ascii="Garamond" w:eastAsia="Garamond" w:hAnsi="Garamond" w:cs="Garamond"/>
          <w:i/>
          <w:iCs/>
        </w:rPr>
        <w:t xml:space="preserve"> </w:t>
      </w:r>
      <w:hyperlink r:id="rId47" w:history="1">
        <w:r w:rsidR="00235DBD" w:rsidRPr="00904769">
          <w:rPr>
            <w:rStyle w:val="Hyperlink"/>
            <w:rFonts w:ascii="Garamond" w:eastAsia="Garamond" w:hAnsi="Garamond" w:cs="Garamond"/>
          </w:rPr>
          <w:t>https://massp.com/sites/default/files/inline-files/MarshMemo829.pdf</w:t>
        </w:r>
      </w:hyperlink>
    </w:p>
    <w:p w14:paraId="005EA3EC" w14:textId="77777777" w:rsidR="00D156DA" w:rsidRDefault="00D156DA" w:rsidP="00082BDA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0B95D1AA" w14:textId="3B066BB4" w:rsidR="00826B78" w:rsidRPr="00AC66AD" w:rsidRDefault="00826B78" w:rsidP="00082BDA">
      <w:pPr>
        <w:spacing w:before="240"/>
        <w:contextualSpacing/>
        <w:rPr>
          <w:rFonts w:ascii="Garamond" w:hAnsi="Garamond"/>
          <w:b/>
          <w:bCs/>
        </w:rPr>
      </w:pPr>
      <w:r w:rsidRPr="00AC66AD">
        <w:rPr>
          <w:rFonts w:ascii="Garamond" w:eastAsia="Garamond" w:hAnsi="Garamond" w:cs="Garamond"/>
          <w:b/>
          <w:bCs/>
        </w:rPr>
        <w:t xml:space="preserve">GRADUATE LEVEL TEACHING </w:t>
      </w:r>
      <w:r w:rsidR="00F942D4">
        <w:rPr>
          <w:rFonts w:ascii="Garamond" w:hAnsi="Garamond"/>
          <w:noProof/>
        </w:rPr>
        <w:pict w14:anchorId="0172F572">
          <v:rect id="_x0000_i1029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22090F4D" w14:textId="51A61E12" w:rsidR="00832F2D" w:rsidRPr="00BE12FA" w:rsidRDefault="00832F2D" w:rsidP="00832F2D">
      <w:pPr>
        <w:rPr>
          <w:rFonts w:ascii="Garamond" w:eastAsia="Times New Roman" w:hAnsi="Garamond"/>
          <w:sz w:val="23"/>
          <w:szCs w:val="23"/>
        </w:rPr>
      </w:pPr>
      <w:r w:rsidRPr="00392503">
        <w:rPr>
          <w:rFonts w:ascii="Garamond" w:eastAsia="Times New Roman" w:hAnsi="Garamond"/>
          <w:sz w:val="23"/>
          <w:szCs w:val="23"/>
        </w:rPr>
        <w:t xml:space="preserve">+ </w:t>
      </w:r>
      <w:r w:rsidRPr="00BE12FA">
        <w:rPr>
          <w:rFonts w:ascii="Garamond" w:eastAsia="Times New Roman" w:hAnsi="Garamond"/>
          <w:sz w:val="23"/>
          <w:szCs w:val="23"/>
        </w:rPr>
        <w:t>denotes courses taught in an online instructional format.</w:t>
      </w:r>
    </w:p>
    <w:p w14:paraId="5BC319FC" w14:textId="750F9503" w:rsidR="00392503" w:rsidRPr="00BE12FA" w:rsidRDefault="00392503" w:rsidP="00832F2D">
      <w:pPr>
        <w:rPr>
          <w:rFonts w:ascii="Garamond" w:eastAsia="Times New Roman" w:hAnsi="Garamond"/>
          <w:sz w:val="23"/>
          <w:szCs w:val="23"/>
        </w:rPr>
      </w:pPr>
      <w:r w:rsidRPr="00BE12FA">
        <w:rPr>
          <w:rFonts w:ascii="Garamond" w:eastAsia="Times New Roman" w:hAnsi="Garamond"/>
          <w:sz w:val="23"/>
          <w:szCs w:val="23"/>
        </w:rPr>
        <w:t>*  denotes original course preparation</w:t>
      </w:r>
    </w:p>
    <w:p w14:paraId="27DEE9CB" w14:textId="77777777" w:rsidR="00832F2D" w:rsidRPr="00BE12FA" w:rsidRDefault="00832F2D" w:rsidP="00082BDA">
      <w:pPr>
        <w:spacing w:before="240"/>
        <w:contextualSpacing/>
        <w:rPr>
          <w:rFonts w:ascii="Garamond" w:hAnsi="Garamond"/>
          <w:b/>
          <w:bCs/>
          <w:i/>
        </w:rPr>
      </w:pPr>
    </w:p>
    <w:p w14:paraId="7F5B5E17" w14:textId="3DC96466" w:rsidR="00154A75" w:rsidRPr="00BE12FA" w:rsidRDefault="00154A75" w:rsidP="00082BDA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Indiana University</w:t>
      </w:r>
      <w:r w:rsidR="00DF1D7A" w:rsidRPr="00BE12FA">
        <w:rPr>
          <w:rFonts w:ascii="Garamond" w:hAnsi="Garamond"/>
          <w:b/>
          <w:bCs/>
          <w:i/>
        </w:rPr>
        <w:t xml:space="preserve">, </w:t>
      </w:r>
      <w:r w:rsidR="00780C52" w:rsidRPr="00BE12FA">
        <w:rPr>
          <w:rFonts w:ascii="Garamond" w:hAnsi="Garamond"/>
          <w:b/>
          <w:bCs/>
          <w:i/>
        </w:rPr>
        <w:t>Bloomington</w:t>
      </w:r>
      <w:r w:rsidR="00DF1D7A" w:rsidRPr="00BE12FA">
        <w:rPr>
          <w:rFonts w:ascii="Garamond" w:hAnsi="Garamond"/>
          <w:b/>
          <w:bCs/>
          <w:i/>
        </w:rPr>
        <w:t>, IN</w:t>
      </w:r>
    </w:p>
    <w:p w14:paraId="721D61C3" w14:textId="6C3C6555" w:rsidR="00832F2D" w:rsidRPr="00BE12FA" w:rsidRDefault="00832F2D" w:rsidP="00082BDA">
      <w:pPr>
        <w:spacing w:before="240"/>
        <w:contextualSpacing/>
        <w:rPr>
          <w:rFonts w:ascii="Garamond" w:hAnsi="Garamond"/>
          <w:b/>
          <w:bCs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140"/>
        <w:gridCol w:w="1534"/>
        <w:gridCol w:w="1099"/>
        <w:gridCol w:w="1322"/>
      </w:tblGrid>
      <w:tr w:rsidR="00832F2D" w:rsidRPr="00BE12FA" w14:paraId="67AFB28B" w14:textId="77777777" w:rsidTr="00F65221">
        <w:tc>
          <w:tcPr>
            <w:tcW w:w="1255" w:type="dxa"/>
            <w:vAlign w:val="bottom"/>
          </w:tcPr>
          <w:p w14:paraId="1191E271" w14:textId="7F4DBF87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Prefix</w:t>
            </w:r>
          </w:p>
        </w:tc>
        <w:tc>
          <w:tcPr>
            <w:tcW w:w="4140" w:type="dxa"/>
            <w:vAlign w:val="bottom"/>
          </w:tcPr>
          <w:p w14:paraId="24A8BC74" w14:textId="7ADD24D7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Title</w:t>
            </w:r>
          </w:p>
        </w:tc>
        <w:tc>
          <w:tcPr>
            <w:tcW w:w="1534" w:type="dxa"/>
            <w:vAlign w:val="bottom"/>
          </w:tcPr>
          <w:p w14:paraId="785278D7" w14:textId="6CAB3A8D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Term</w:t>
            </w:r>
          </w:p>
        </w:tc>
        <w:tc>
          <w:tcPr>
            <w:tcW w:w="1099" w:type="dxa"/>
            <w:vAlign w:val="bottom"/>
          </w:tcPr>
          <w:p w14:paraId="0EF2D3FC" w14:textId="47B7D2DE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Total Students</w:t>
            </w:r>
          </w:p>
        </w:tc>
        <w:tc>
          <w:tcPr>
            <w:tcW w:w="1322" w:type="dxa"/>
            <w:vAlign w:val="bottom"/>
          </w:tcPr>
          <w:p w14:paraId="14BB1209" w14:textId="443E56D0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Evaluation</w:t>
            </w:r>
          </w:p>
        </w:tc>
      </w:tr>
      <w:tr w:rsidR="00613E66" w:rsidRPr="00BE12FA" w14:paraId="70D0E91A" w14:textId="77777777" w:rsidTr="00F65221">
        <w:tc>
          <w:tcPr>
            <w:tcW w:w="1255" w:type="dxa"/>
          </w:tcPr>
          <w:p w14:paraId="1A5D7CF3" w14:textId="280B0606" w:rsidR="00613E66" w:rsidRPr="00BE12FA" w:rsidRDefault="00613E66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A795</w:t>
            </w:r>
          </w:p>
        </w:tc>
        <w:tc>
          <w:tcPr>
            <w:tcW w:w="4140" w:type="dxa"/>
          </w:tcPr>
          <w:p w14:paraId="0F8F44BB" w14:textId="41A0D595" w:rsidR="00613E66" w:rsidRPr="00BE12FA" w:rsidRDefault="00613E66" w:rsidP="00823899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Doctoral Dissertation</w:t>
            </w:r>
          </w:p>
        </w:tc>
        <w:tc>
          <w:tcPr>
            <w:tcW w:w="1534" w:type="dxa"/>
          </w:tcPr>
          <w:p w14:paraId="064C743B" w14:textId="5DDA5921" w:rsidR="00613E66" w:rsidRDefault="00613E66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Summer 2025</w:t>
            </w:r>
          </w:p>
        </w:tc>
        <w:tc>
          <w:tcPr>
            <w:tcW w:w="1099" w:type="dxa"/>
          </w:tcPr>
          <w:p w14:paraId="3E13BB0C" w14:textId="1C9A3A4E" w:rsidR="00613E66" w:rsidRDefault="00613E66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8</w:t>
            </w:r>
          </w:p>
        </w:tc>
        <w:tc>
          <w:tcPr>
            <w:tcW w:w="1322" w:type="dxa"/>
          </w:tcPr>
          <w:p w14:paraId="15FB9D5E" w14:textId="2F0A028A" w:rsidR="00613E66" w:rsidRDefault="00613E66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-- / --</w:t>
            </w:r>
          </w:p>
        </w:tc>
      </w:tr>
      <w:tr w:rsidR="00613E66" w:rsidRPr="00BE12FA" w14:paraId="7BE9E950" w14:textId="77777777" w:rsidTr="00F65221">
        <w:tc>
          <w:tcPr>
            <w:tcW w:w="1255" w:type="dxa"/>
          </w:tcPr>
          <w:p w14:paraId="5F42DA65" w14:textId="2AC6854B" w:rsidR="00613E66" w:rsidRPr="00BE12FA" w:rsidRDefault="00613E66" w:rsidP="00613E66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22C14E27" w14:textId="308A1531" w:rsidR="00613E66" w:rsidRPr="00BE12FA" w:rsidRDefault="00613E66" w:rsidP="00613E66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6CDFF280" w14:textId="36724853" w:rsidR="00613E66" w:rsidRDefault="00613E66" w:rsidP="00613E66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Spring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202</w:t>
            </w:r>
            <w:r>
              <w:rPr>
                <w:rFonts w:ascii="Garamond" w:hAnsi="Garamond"/>
                <w:iCs/>
                <w:sz w:val="23"/>
                <w:szCs w:val="23"/>
              </w:rPr>
              <w:t>5</w:t>
            </w:r>
          </w:p>
        </w:tc>
        <w:tc>
          <w:tcPr>
            <w:tcW w:w="1099" w:type="dxa"/>
          </w:tcPr>
          <w:p w14:paraId="66670B83" w14:textId="53FE1D1F" w:rsidR="00613E66" w:rsidRDefault="00613E66" w:rsidP="00613E66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</w:t>
            </w:r>
            <w:r>
              <w:rPr>
                <w:rFonts w:ascii="Garamond" w:hAnsi="Garamond"/>
                <w:iCs/>
                <w:sz w:val="23"/>
                <w:szCs w:val="23"/>
              </w:rPr>
              <w:t>5</w:t>
            </w:r>
          </w:p>
        </w:tc>
        <w:tc>
          <w:tcPr>
            <w:tcW w:w="1322" w:type="dxa"/>
          </w:tcPr>
          <w:p w14:paraId="1A3199E7" w14:textId="2E1839B2" w:rsidR="00613E66" w:rsidRDefault="00613E66" w:rsidP="00613E66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--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--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613E66" w:rsidRPr="00BE12FA" w14:paraId="461FB580" w14:textId="77777777" w:rsidTr="00F65221">
        <w:tc>
          <w:tcPr>
            <w:tcW w:w="1255" w:type="dxa"/>
          </w:tcPr>
          <w:p w14:paraId="57A89D52" w14:textId="7BF677F8" w:rsidR="00613E66" w:rsidRPr="00BE12FA" w:rsidRDefault="00613E66" w:rsidP="00613E66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7AA824FB" w14:textId="39656EF6" w:rsidR="00613E66" w:rsidRPr="00BE12FA" w:rsidRDefault="00613E66" w:rsidP="00613E66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1F9FBB5B" w14:textId="40900390" w:rsidR="00613E66" w:rsidRDefault="00613E66" w:rsidP="00613E66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Spring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202</w:t>
            </w:r>
            <w:r>
              <w:rPr>
                <w:rFonts w:ascii="Garamond" w:hAnsi="Garamond"/>
                <w:iCs/>
                <w:sz w:val="23"/>
                <w:szCs w:val="23"/>
              </w:rPr>
              <w:t>5</w:t>
            </w:r>
          </w:p>
        </w:tc>
        <w:tc>
          <w:tcPr>
            <w:tcW w:w="1099" w:type="dxa"/>
          </w:tcPr>
          <w:p w14:paraId="4DE34370" w14:textId="3B13D508" w:rsidR="00613E66" w:rsidRDefault="00613E66" w:rsidP="00613E66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</w:t>
            </w:r>
            <w:r>
              <w:rPr>
                <w:rFonts w:ascii="Garamond" w:hAnsi="Garamond"/>
                <w:iCs/>
                <w:sz w:val="23"/>
                <w:szCs w:val="23"/>
              </w:rPr>
              <w:t>3</w:t>
            </w:r>
          </w:p>
        </w:tc>
        <w:tc>
          <w:tcPr>
            <w:tcW w:w="1322" w:type="dxa"/>
          </w:tcPr>
          <w:p w14:paraId="229EEE11" w14:textId="1ED9E74F" w:rsidR="00613E66" w:rsidRDefault="00613E66" w:rsidP="00613E66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--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--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823899" w:rsidRPr="00BE12FA" w14:paraId="30232FA5" w14:textId="77777777" w:rsidTr="00F65221">
        <w:tc>
          <w:tcPr>
            <w:tcW w:w="1255" w:type="dxa"/>
          </w:tcPr>
          <w:p w14:paraId="79C235B0" w14:textId="4867E54E" w:rsidR="00823899" w:rsidRPr="00BE12FA" w:rsidRDefault="00823899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2A92A616" w14:textId="4600663F" w:rsidR="00823899" w:rsidRPr="00BE12FA" w:rsidRDefault="00823899" w:rsidP="00823899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56FA6B4A" w14:textId="7F195636" w:rsidR="00823899" w:rsidRDefault="00823899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Fall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202</w:t>
            </w:r>
            <w:r>
              <w:rPr>
                <w:rFonts w:ascii="Garamond" w:hAnsi="Garamond"/>
                <w:iCs/>
                <w:sz w:val="23"/>
                <w:szCs w:val="23"/>
              </w:rPr>
              <w:t>4</w:t>
            </w:r>
          </w:p>
        </w:tc>
        <w:tc>
          <w:tcPr>
            <w:tcW w:w="1099" w:type="dxa"/>
          </w:tcPr>
          <w:p w14:paraId="5FF2D2CB" w14:textId="04D1385F" w:rsidR="00823899" w:rsidRPr="00BE12FA" w:rsidRDefault="00413EDA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14</w:t>
            </w:r>
          </w:p>
        </w:tc>
        <w:tc>
          <w:tcPr>
            <w:tcW w:w="1322" w:type="dxa"/>
          </w:tcPr>
          <w:p w14:paraId="018D9895" w14:textId="58920F5E" w:rsidR="00823899" w:rsidRDefault="00404839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4.5</w:t>
            </w:r>
            <w:r w:rsidR="00823899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823899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4.6</w:t>
            </w:r>
            <w:r w:rsidR="00823899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823899" w:rsidRPr="00BE12FA" w14:paraId="62004885" w14:textId="77777777" w:rsidTr="00F65221">
        <w:tc>
          <w:tcPr>
            <w:tcW w:w="1255" w:type="dxa"/>
          </w:tcPr>
          <w:p w14:paraId="50E7AA87" w14:textId="6D5783F8" w:rsidR="00823899" w:rsidRPr="00BE12FA" w:rsidRDefault="00823899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6285DD5D" w14:textId="516EA87E" w:rsidR="00823899" w:rsidRPr="00BE12FA" w:rsidRDefault="00823899" w:rsidP="00823899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448A128D" w14:textId="61862121" w:rsidR="00823899" w:rsidRDefault="00823899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Fall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202</w:t>
            </w:r>
            <w:r>
              <w:rPr>
                <w:rFonts w:ascii="Garamond" w:hAnsi="Garamond"/>
                <w:iCs/>
                <w:sz w:val="23"/>
                <w:szCs w:val="23"/>
              </w:rPr>
              <w:t>4</w:t>
            </w:r>
          </w:p>
        </w:tc>
        <w:tc>
          <w:tcPr>
            <w:tcW w:w="1099" w:type="dxa"/>
          </w:tcPr>
          <w:p w14:paraId="7FF675EC" w14:textId="2801ABE5" w:rsidR="00823899" w:rsidRPr="00BE12FA" w:rsidRDefault="00413EDA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19</w:t>
            </w:r>
          </w:p>
        </w:tc>
        <w:tc>
          <w:tcPr>
            <w:tcW w:w="1322" w:type="dxa"/>
          </w:tcPr>
          <w:p w14:paraId="2D16E29C" w14:textId="17617184" w:rsidR="00823899" w:rsidRDefault="00404839" w:rsidP="00823899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4.5</w:t>
            </w:r>
            <w:r w:rsidR="00823899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823899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4.8</w:t>
            </w:r>
            <w:r w:rsidR="00823899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6D74EC" w:rsidRPr="00BE12FA" w14:paraId="71B1009D" w14:textId="77777777" w:rsidTr="00F65221">
        <w:tc>
          <w:tcPr>
            <w:tcW w:w="1255" w:type="dxa"/>
          </w:tcPr>
          <w:p w14:paraId="59A4AF96" w14:textId="0B52CBC0" w:rsidR="006D74EC" w:rsidRPr="00BE12FA" w:rsidRDefault="006D74EC" w:rsidP="006D74EC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lastRenderedPageBreak/>
              <w:t>A500+</w:t>
            </w:r>
          </w:p>
        </w:tc>
        <w:tc>
          <w:tcPr>
            <w:tcW w:w="4140" w:type="dxa"/>
          </w:tcPr>
          <w:p w14:paraId="1DF0E709" w14:textId="1C72F87A" w:rsidR="006D74EC" w:rsidRPr="00BE12FA" w:rsidRDefault="006D74EC" w:rsidP="006D74EC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3DDBFA12" w14:textId="45847560" w:rsidR="006D74EC" w:rsidRPr="00BE12FA" w:rsidRDefault="006D74EC" w:rsidP="006D74EC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Summer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202</w:t>
            </w:r>
            <w:r>
              <w:rPr>
                <w:rFonts w:ascii="Garamond" w:hAnsi="Garamond"/>
                <w:iCs/>
                <w:sz w:val="23"/>
                <w:szCs w:val="23"/>
              </w:rPr>
              <w:t>4</w:t>
            </w:r>
          </w:p>
        </w:tc>
        <w:tc>
          <w:tcPr>
            <w:tcW w:w="1099" w:type="dxa"/>
          </w:tcPr>
          <w:p w14:paraId="3B15480D" w14:textId="2C7993F0" w:rsidR="006D74EC" w:rsidRPr="00BE12FA" w:rsidRDefault="006D74EC" w:rsidP="006D74EC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</w:t>
            </w:r>
            <w:r w:rsidR="00190668">
              <w:rPr>
                <w:rFonts w:ascii="Garamond" w:hAnsi="Garamond"/>
                <w:iCs/>
                <w:sz w:val="23"/>
                <w:szCs w:val="23"/>
              </w:rPr>
              <w:t>2</w:t>
            </w:r>
          </w:p>
        </w:tc>
        <w:tc>
          <w:tcPr>
            <w:tcW w:w="1322" w:type="dxa"/>
          </w:tcPr>
          <w:p w14:paraId="3A79E773" w14:textId="560F643A" w:rsidR="006D74EC" w:rsidRPr="00190668" w:rsidRDefault="00190668" w:rsidP="006D74EC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6D74EC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 w:rsidR="00B92EB5"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3218D2" w:rsidRPr="00BE12FA" w14:paraId="28829497" w14:textId="77777777" w:rsidTr="00F65221">
        <w:tc>
          <w:tcPr>
            <w:tcW w:w="1255" w:type="dxa"/>
          </w:tcPr>
          <w:p w14:paraId="487AA488" w14:textId="7D5ABD58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2406C668" w14:textId="363DBB82" w:rsidR="003218D2" w:rsidRPr="00BE12FA" w:rsidRDefault="003218D2" w:rsidP="003218D2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32F644D2" w14:textId="2A399C46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</w:t>
            </w:r>
            <w:r>
              <w:rPr>
                <w:rFonts w:ascii="Garamond" w:hAnsi="Garamond"/>
                <w:iCs/>
                <w:sz w:val="23"/>
                <w:szCs w:val="23"/>
              </w:rPr>
              <w:t>4</w:t>
            </w:r>
          </w:p>
        </w:tc>
        <w:tc>
          <w:tcPr>
            <w:tcW w:w="1099" w:type="dxa"/>
          </w:tcPr>
          <w:p w14:paraId="2CBAF93E" w14:textId="7DF4EE47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</w:t>
            </w:r>
            <w:r>
              <w:rPr>
                <w:rFonts w:ascii="Garamond" w:hAnsi="Garamond"/>
                <w:iCs/>
                <w:sz w:val="23"/>
                <w:szCs w:val="23"/>
              </w:rPr>
              <w:t>8</w:t>
            </w:r>
          </w:p>
        </w:tc>
        <w:tc>
          <w:tcPr>
            <w:tcW w:w="1322" w:type="dxa"/>
          </w:tcPr>
          <w:p w14:paraId="1BF887E8" w14:textId="67E54C32" w:rsidR="003218D2" w:rsidRPr="00A80C94" w:rsidRDefault="00A80C94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3218D2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3218D2" w:rsidRPr="00BE12FA" w14:paraId="1EE411F4" w14:textId="77777777" w:rsidTr="00F65221">
        <w:tc>
          <w:tcPr>
            <w:tcW w:w="1255" w:type="dxa"/>
          </w:tcPr>
          <w:p w14:paraId="348B3F5F" w14:textId="7CF2901D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5D0AE32C" w14:textId="008FA6DE" w:rsidR="003218D2" w:rsidRPr="00BE12FA" w:rsidRDefault="003218D2" w:rsidP="003218D2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05B9E9A7" w14:textId="79626816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</w:t>
            </w:r>
            <w:r>
              <w:rPr>
                <w:rFonts w:ascii="Garamond" w:hAnsi="Garamond"/>
                <w:iCs/>
                <w:sz w:val="23"/>
                <w:szCs w:val="23"/>
              </w:rPr>
              <w:t>4</w:t>
            </w:r>
          </w:p>
        </w:tc>
        <w:tc>
          <w:tcPr>
            <w:tcW w:w="1099" w:type="dxa"/>
          </w:tcPr>
          <w:p w14:paraId="484556E7" w14:textId="48750FA8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</w:t>
            </w:r>
            <w:r w:rsidR="00712652">
              <w:rPr>
                <w:rFonts w:ascii="Garamond" w:hAnsi="Garamond"/>
                <w:iCs/>
                <w:sz w:val="23"/>
                <w:szCs w:val="23"/>
              </w:rPr>
              <w:t>3</w:t>
            </w:r>
          </w:p>
        </w:tc>
        <w:tc>
          <w:tcPr>
            <w:tcW w:w="1322" w:type="dxa"/>
          </w:tcPr>
          <w:p w14:paraId="2723AE57" w14:textId="098DA68F" w:rsidR="003218D2" w:rsidRPr="00337DB2" w:rsidRDefault="00337DB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380B">
              <w:rPr>
                <w:rFonts w:ascii="Garamond" w:hAnsi="Garamond"/>
                <w:iCs/>
                <w:sz w:val="23"/>
                <w:szCs w:val="23"/>
              </w:rPr>
              <w:t>3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3218D2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 w:rsidR="00A4380B">
              <w:rPr>
                <w:rFonts w:ascii="Garamond" w:hAnsi="Garamond"/>
                <w:iCs/>
                <w:sz w:val="23"/>
                <w:szCs w:val="23"/>
              </w:rPr>
              <w:t>4.8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EC2C3BF" w14:textId="77777777" w:rsidTr="00F65221">
        <w:tc>
          <w:tcPr>
            <w:tcW w:w="1255" w:type="dxa"/>
          </w:tcPr>
          <w:p w14:paraId="7887D933" w14:textId="5F3FF88D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0EA466ED" w14:textId="616D7645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540D4D11" w14:textId="292EEF2E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Fall 2023</w:t>
            </w:r>
          </w:p>
        </w:tc>
        <w:tc>
          <w:tcPr>
            <w:tcW w:w="1099" w:type="dxa"/>
          </w:tcPr>
          <w:p w14:paraId="1D525D25" w14:textId="4A60B84C" w:rsidR="007B474A" w:rsidRDefault="00235DBD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</w:t>
            </w:r>
            <w:r w:rsidR="00B715E9">
              <w:rPr>
                <w:rFonts w:ascii="Garamond" w:hAnsi="Garamond"/>
                <w:iCs/>
                <w:sz w:val="23"/>
                <w:szCs w:val="23"/>
              </w:rPr>
              <w:t>7</w:t>
            </w:r>
          </w:p>
        </w:tc>
        <w:tc>
          <w:tcPr>
            <w:tcW w:w="1322" w:type="dxa"/>
          </w:tcPr>
          <w:p w14:paraId="7BCC115B" w14:textId="3B69F691" w:rsidR="007B474A" w:rsidRDefault="00403F70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4.3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7B474A">
              <w:rPr>
                <w:rFonts w:ascii="Garamond" w:hAnsi="Garamond"/>
                <w:iCs/>
                <w:sz w:val="23"/>
                <w:szCs w:val="23"/>
              </w:rPr>
              <w:t>/</w:t>
            </w:r>
            <w:r>
              <w:rPr>
                <w:rFonts w:ascii="Garamond" w:hAnsi="Garamond"/>
                <w:iCs/>
                <w:sz w:val="23"/>
                <w:szCs w:val="23"/>
              </w:rPr>
              <w:t xml:space="preserve"> 4.4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8EE157A" w14:textId="77777777" w:rsidTr="00F65221">
        <w:tc>
          <w:tcPr>
            <w:tcW w:w="1255" w:type="dxa"/>
          </w:tcPr>
          <w:p w14:paraId="70DC619B" w14:textId="09F6C20B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A754</w:t>
            </w:r>
          </w:p>
        </w:tc>
        <w:tc>
          <w:tcPr>
            <w:tcW w:w="4140" w:type="dxa"/>
          </w:tcPr>
          <w:p w14:paraId="519974BD" w14:textId="5A34EEB9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7B474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Seminar in Research in Ed</w:t>
            </w:r>
            <w:r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</w:t>
            </w:r>
            <w:r w:rsidRPr="007B474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Leadership</w:t>
            </w:r>
          </w:p>
        </w:tc>
        <w:tc>
          <w:tcPr>
            <w:tcW w:w="1534" w:type="dxa"/>
          </w:tcPr>
          <w:p w14:paraId="07205333" w14:textId="1064FC13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Fall 2023</w:t>
            </w:r>
          </w:p>
        </w:tc>
        <w:tc>
          <w:tcPr>
            <w:tcW w:w="1099" w:type="dxa"/>
          </w:tcPr>
          <w:p w14:paraId="7E248B83" w14:textId="43FB69AD" w:rsidR="007B474A" w:rsidRDefault="00235DBD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11</w:t>
            </w:r>
          </w:p>
        </w:tc>
        <w:tc>
          <w:tcPr>
            <w:tcW w:w="1322" w:type="dxa"/>
          </w:tcPr>
          <w:p w14:paraId="5B092570" w14:textId="77B98D39" w:rsidR="007B474A" w:rsidRPr="00403F70" w:rsidRDefault="00403F70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7B474A">
              <w:rPr>
                <w:rFonts w:ascii="Garamond" w:hAnsi="Garamond"/>
                <w:iCs/>
                <w:sz w:val="23"/>
                <w:szCs w:val="23"/>
              </w:rPr>
              <w:t>/</w:t>
            </w:r>
            <w:r>
              <w:rPr>
                <w:rFonts w:ascii="Garamond" w:hAnsi="Garamond"/>
                <w:iCs/>
                <w:sz w:val="23"/>
                <w:szCs w:val="23"/>
              </w:rPr>
              <w:t xml:space="preserve"> 4.1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F4A1C00" w14:textId="77777777" w:rsidTr="00F65221">
        <w:tc>
          <w:tcPr>
            <w:tcW w:w="1255" w:type="dxa"/>
          </w:tcPr>
          <w:p w14:paraId="70DF59D5" w14:textId="0F7D9A7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4386435B" w14:textId="7B491C01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10D2C105" w14:textId="4656B5D2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Spring 2023</w:t>
            </w:r>
          </w:p>
        </w:tc>
        <w:tc>
          <w:tcPr>
            <w:tcW w:w="1099" w:type="dxa"/>
          </w:tcPr>
          <w:p w14:paraId="004390D2" w14:textId="0BBAE991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15</w:t>
            </w:r>
          </w:p>
        </w:tc>
        <w:tc>
          <w:tcPr>
            <w:tcW w:w="1322" w:type="dxa"/>
          </w:tcPr>
          <w:p w14:paraId="3B177E03" w14:textId="19C90BAB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4.9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/ </w:t>
            </w: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3EDDAC1B" w14:textId="77777777" w:rsidTr="00F65221">
        <w:tc>
          <w:tcPr>
            <w:tcW w:w="1255" w:type="dxa"/>
          </w:tcPr>
          <w:p w14:paraId="2920E4DF" w14:textId="726ABE2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6DF913AE" w14:textId="040DE425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0774DDCB" w14:textId="59B8CBE1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</w:t>
            </w:r>
            <w:r>
              <w:rPr>
                <w:rFonts w:ascii="Garamond" w:hAnsi="Garamond"/>
                <w:iCs/>
                <w:sz w:val="23"/>
                <w:szCs w:val="23"/>
              </w:rPr>
              <w:t>3</w:t>
            </w:r>
          </w:p>
        </w:tc>
        <w:tc>
          <w:tcPr>
            <w:tcW w:w="1099" w:type="dxa"/>
          </w:tcPr>
          <w:p w14:paraId="296D77A9" w14:textId="1FE2A3DA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679449BC" w14:textId="290184D0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4.3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/ </w:t>
            </w:r>
            <w:r>
              <w:rPr>
                <w:rFonts w:ascii="Garamond" w:hAnsi="Garamond"/>
                <w:iCs/>
                <w:sz w:val="23"/>
                <w:szCs w:val="23"/>
              </w:rPr>
              <w:t>4.5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67E331D6" w14:textId="77777777" w:rsidTr="00F65221">
        <w:tc>
          <w:tcPr>
            <w:tcW w:w="1255" w:type="dxa"/>
          </w:tcPr>
          <w:p w14:paraId="0B7AF4E1" w14:textId="024BCB98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07112087" w14:textId="342CBB1B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371984C7" w14:textId="427D672B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Fall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2022</w:t>
            </w:r>
          </w:p>
        </w:tc>
        <w:tc>
          <w:tcPr>
            <w:tcW w:w="1099" w:type="dxa"/>
          </w:tcPr>
          <w:p w14:paraId="6907A6CC" w14:textId="707C3A1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21</w:t>
            </w:r>
          </w:p>
        </w:tc>
        <w:tc>
          <w:tcPr>
            <w:tcW w:w="1322" w:type="dxa"/>
          </w:tcPr>
          <w:p w14:paraId="6596DE83" w14:textId="19E90D3A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/ </w:t>
            </w:r>
            <w:r>
              <w:rPr>
                <w:rFonts w:ascii="Garamond" w:hAnsi="Garamond"/>
                <w:iCs/>
                <w:sz w:val="23"/>
                <w:szCs w:val="23"/>
              </w:rPr>
              <w:t>4.7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A0F7FA7" w14:textId="77777777" w:rsidTr="00F65221">
        <w:tc>
          <w:tcPr>
            <w:tcW w:w="1255" w:type="dxa"/>
          </w:tcPr>
          <w:p w14:paraId="3DDF5B6A" w14:textId="02FB7561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3CC2D9CF" w14:textId="2F14BF93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1A2AAE0C" w14:textId="078829F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2022</w:t>
            </w:r>
          </w:p>
        </w:tc>
        <w:tc>
          <w:tcPr>
            <w:tcW w:w="1099" w:type="dxa"/>
          </w:tcPr>
          <w:p w14:paraId="7263BFA6" w14:textId="7E1332C1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15</w:t>
            </w:r>
          </w:p>
        </w:tc>
        <w:tc>
          <w:tcPr>
            <w:tcW w:w="1322" w:type="dxa"/>
          </w:tcPr>
          <w:p w14:paraId="77BC3378" w14:textId="51E5FCE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4.6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4.4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C974A96" w14:textId="77777777" w:rsidTr="00F65221">
        <w:tc>
          <w:tcPr>
            <w:tcW w:w="1255" w:type="dxa"/>
          </w:tcPr>
          <w:p w14:paraId="0FA0E34B" w14:textId="310FC691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2A3C5B83" w14:textId="45416584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688F6AF5" w14:textId="45165885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2022</w:t>
            </w:r>
          </w:p>
        </w:tc>
        <w:tc>
          <w:tcPr>
            <w:tcW w:w="1099" w:type="dxa"/>
          </w:tcPr>
          <w:p w14:paraId="610725F3" w14:textId="052D53A0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14</w:t>
            </w:r>
          </w:p>
        </w:tc>
        <w:tc>
          <w:tcPr>
            <w:tcW w:w="1322" w:type="dxa"/>
          </w:tcPr>
          <w:p w14:paraId="6A47B929" w14:textId="7E6C9C38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4.3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D288B10" w14:textId="77777777" w:rsidTr="00F65221">
        <w:tc>
          <w:tcPr>
            <w:tcW w:w="1255" w:type="dxa"/>
          </w:tcPr>
          <w:p w14:paraId="3B6A46C9" w14:textId="627CC02F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772A565F" w14:textId="4FA775AA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2E40740C" w14:textId="0AFDFE59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2021</w:t>
            </w:r>
          </w:p>
        </w:tc>
        <w:tc>
          <w:tcPr>
            <w:tcW w:w="1099" w:type="dxa"/>
          </w:tcPr>
          <w:p w14:paraId="79B0BBCF" w14:textId="2A49B66A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</w:t>
            </w:r>
            <w:r w:rsidR="009376B7">
              <w:rPr>
                <w:rFonts w:ascii="Garamond" w:hAnsi="Garamond"/>
                <w:iCs/>
                <w:sz w:val="23"/>
                <w:szCs w:val="23"/>
              </w:rPr>
              <w:t>6</w:t>
            </w:r>
          </w:p>
        </w:tc>
        <w:tc>
          <w:tcPr>
            <w:tcW w:w="1322" w:type="dxa"/>
          </w:tcPr>
          <w:p w14:paraId="0C21F109" w14:textId="7FFEBD5B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4.2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4.6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6E2070A" w14:textId="77777777" w:rsidTr="00F65221">
        <w:tc>
          <w:tcPr>
            <w:tcW w:w="1255" w:type="dxa"/>
          </w:tcPr>
          <w:p w14:paraId="5D1E6F2F" w14:textId="4C7218C3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739C43C0" w14:textId="502CDC49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4CE0093F" w14:textId="73D29359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2021</w:t>
            </w:r>
          </w:p>
        </w:tc>
        <w:tc>
          <w:tcPr>
            <w:tcW w:w="1099" w:type="dxa"/>
          </w:tcPr>
          <w:p w14:paraId="49CF9053" w14:textId="1D1C5F9E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2</w:t>
            </w:r>
            <w:r w:rsidR="0056017A">
              <w:rPr>
                <w:rFonts w:ascii="Garamond" w:hAnsi="Garamond"/>
                <w:iCs/>
                <w:sz w:val="23"/>
                <w:szCs w:val="23"/>
              </w:rPr>
              <w:t>0</w:t>
            </w:r>
          </w:p>
        </w:tc>
        <w:tc>
          <w:tcPr>
            <w:tcW w:w="1322" w:type="dxa"/>
          </w:tcPr>
          <w:p w14:paraId="3AE0A335" w14:textId="13447B29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4.5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AC16A33" w14:textId="77777777" w:rsidTr="00F65221">
        <w:tc>
          <w:tcPr>
            <w:tcW w:w="1255" w:type="dxa"/>
          </w:tcPr>
          <w:p w14:paraId="5A615F14" w14:textId="5B6C594E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64896146" w14:textId="2210A0C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0565A090" w14:textId="2CB85FA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Summer 2021</w:t>
            </w:r>
          </w:p>
        </w:tc>
        <w:tc>
          <w:tcPr>
            <w:tcW w:w="1099" w:type="dxa"/>
          </w:tcPr>
          <w:p w14:paraId="26CD5788" w14:textId="119F6F6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15</w:t>
            </w:r>
          </w:p>
        </w:tc>
        <w:tc>
          <w:tcPr>
            <w:tcW w:w="1322" w:type="dxa"/>
          </w:tcPr>
          <w:p w14:paraId="2EA3BE1F" w14:textId="22A100F5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4.0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4.1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946B057" w14:textId="77777777" w:rsidTr="00F65221">
        <w:tc>
          <w:tcPr>
            <w:tcW w:w="1255" w:type="dxa"/>
          </w:tcPr>
          <w:p w14:paraId="4914168B" w14:textId="23CF55D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*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22B1C18B" w14:textId="45AD8B5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185AAC51" w14:textId="32B540CE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2021</w:t>
            </w:r>
          </w:p>
        </w:tc>
        <w:tc>
          <w:tcPr>
            <w:tcW w:w="1099" w:type="dxa"/>
          </w:tcPr>
          <w:p w14:paraId="69916974" w14:textId="67E44FB3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0A8772AB" w14:textId="7C38BCF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4.2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4.5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60F1C0AA" w14:textId="77777777" w:rsidTr="00F65221">
        <w:tc>
          <w:tcPr>
            <w:tcW w:w="1255" w:type="dxa"/>
          </w:tcPr>
          <w:p w14:paraId="77E79F24" w14:textId="10EE373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0BD1285C" w14:textId="1E99BAF0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720603B2" w14:textId="2669F640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2021</w:t>
            </w:r>
          </w:p>
        </w:tc>
        <w:tc>
          <w:tcPr>
            <w:tcW w:w="1099" w:type="dxa"/>
          </w:tcPr>
          <w:p w14:paraId="6BC8BF4B" w14:textId="59620D9F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2</w:t>
            </w:r>
            <w:r w:rsidR="006946CE">
              <w:rPr>
                <w:rFonts w:ascii="Garamond" w:hAnsi="Garamond"/>
                <w:iCs/>
                <w:sz w:val="23"/>
                <w:szCs w:val="23"/>
              </w:rPr>
              <w:t>0</w:t>
            </w:r>
          </w:p>
        </w:tc>
        <w:tc>
          <w:tcPr>
            <w:tcW w:w="1322" w:type="dxa"/>
          </w:tcPr>
          <w:p w14:paraId="0F5F955D" w14:textId="03A6A35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4.4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B886796" w14:textId="77777777" w:rsidTr="00F65221">
        <w:tc>
          <w:tcPr>
            <w:tcW w:w="1255" w:type="dxa"/>
          </w:tcPr>
          <w:p w14:paraId="35791638" w14:textId="641C2B4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*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015641BB" w14:textId="7D29B306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65245F2D" w14:textId="6A5B304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202</w:t>
            </w:r>
            <w:r w:rsidR="001D215D">
              <w:rPr>
                <w:rFonts w:ascii="Garamond" w:hAnsi="Garamond"/>
                <w:iCs/>
                <w:sz w:val="23"/>
                <w:szCs w:val="23"/>
              </w:rPr>
              <w:t>0</w:t>
            </w:r>
          </w:p>
        </w:tc>
        <w:tc>
          <w:tcPr>
            <w:tcW w:w="1099" w:type="dxa"/>
          </w:tcPr>
          <w:p w14:paraId="3F641CB0" w14:textId="6814E95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7EAD5AFC" w14:textId="58CB334D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  <w:vertAlign w:val="superscript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4.5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</w:tbl>
    <w:p w14:paraId="56EE2381" w14:textId="3E586B5E" w:rsidR="00A471F7" w:rsidRPr="00BE12FA" w:rsidRDefault="00A471F7" w:rsidP="00A471F7">
      <w:pPr>
        <w:rPr>
          <w:rFonts w:ascii="Garamond" w:eastAsia="Times New Roman" w:hAnsi="Garamond"/>
          <w:i/>
          <w:iCs/>
          <w:sz w:val="20"/>
          <w:szCs w:val="20"/>
        </w:rPr>
      </w:pPr>
      <w:r w:rsidRPr="00BE12FA">
        <w:rPr>
          <w:rFonts w:ascii="Garamond" w:eastAsia="Times New Roman" w:hAnsi="Garamond"/>
          <w:i/>
          <w:iCs/>
          <w:sz w:val="20"/>
          <w:szCs w:val="20"/>
        </w:rPr>
        <w:t>Note</w:t>
      </w:r>
      <w:r w:rsidR="00F65221" w:rsidRPr="00BE12FA">
        <w:rPr>
          <w:rFonts w:ascii="Garamond" w:eastAsia="Times New Roman" w:hAnsi="Garamond"/>
          <w:i/>
          <w:iCs/>
          <w:sz w:val="20"/>
          <w:szCs w:val="20"/>
        </w:rPr>
        <w:t>:</w:t>
      </w:r>
    </w:p>
    <w:p w14:paraId="2479CFD5" w14:textId="7DBC62B5" w:rsidR="00A471F7" w:rsidRPr="00BE12FA" w:rsidRDefault="00A471F7" w:rsidP="00A471F7">
      <w:pPr>
        <w:rPr>
          <w:rFonts w:ascii="Garamond" w:eastAsia="Times New Roman" w:hAnsi="Garamond"/>
          <w:sz w:val="20"/>
          <w:szCs w:val="20"/>
        </w:rPr>
      </w:pPr>
      <w:r w:rsidRPr="00BE12FA">
        <w:rPr>
          <w:rFonts w:ascii="Garamond" w:eastAsia="Times New Roman" w:hAnsi="Garamond"/>
          <w:sz w:val="20"/>
          <w:szCs w:val="20"/>
          <w:vertAlign w:val="superscript"/>
        </w:rPr>
        <w:t>1</w:t>
      </w:r>
      <w:r w:rsidRPr="00BE12FA">
        <w:rPr>
          <w:rFonts w:ascii="Garamond" w:eastAsia="Times New Roman" w:hAnsi="Garamond"/>
          <w:sz w:val="20"/>
          <w:szCs w:val="20"/>
        </w:rPr>
        <w:t xml:space="preserve"> Reflects Indiana University course rating based on course evaluation questionnaire item #1, which assesses student responses related to the statement: “Overall, I would rate the quality of this course as outstanding</w:t>
      </w:r>
      <w:r w:rsidR="0089368A">
        <w:rPr>
          <w:rFonts w:ascii="Garamond" w:eastAsia="Times New Roman" w:hAnsi="Garamond"/>
          <w:sz w:val="20"/>
          <w:szCs w:val="20"/>
        </w:rPr>
        <w:t>.</w:t>
      </w:r>
      <w:r w:rsidRPr="00BE12FA">
        <w:rPr>
          <w:rFonts w:ascii="Garamond" w:eastAsia="Times New Roman" w:hAnsi="Garamond"/>
          <w:sz w:val="20"/>
          <w:szCs w:val="20"/>
        </w:rPr>
        <w:t>” Responses based on 5-point Likert scale with 5.0 being “strongly agree</w:t>
      </w:r>
      <w:r w:rsidR="00A92CD4" w:rsidRPr="00BE12FA">
        <w:rPr>
          <w:rFonts w:ascii="Garamond" w:eastAsia="Times New Roman" w:hAnsi="Garamond"/>
          <w:sz w:val="20"/>
          <w:szCs w:val="20"/>
        </w:rPr>
        <w:t>.</w:t>
      </w:r>
      <w:r w:rsidRPr="00BE12FA">
        <w:rPr>
          <w:rFonts w:ascii="Garamond" w:eastAsia="Times New Roman" w:hAnsi="Garamond"/>
          <w:sz w:val="20"/>
          <w:szCs w:val="20"/>
        </w:rPr>
        <w:t xml:space="preserve">” </w:t>
      </w:r>
    </w:p>
    <w:p w14:paraId="78639E16" w14:textId="1FFCCE36" w:rsidR="00154A75" w:rsidRDefault="00A471F7" w:rsidP="00732406">
      <w:pPr>
        <w:rPr>
          <w:rFonts w:ascii="Garamond" w:eastAsia="Times New Roman" w:hAnsi="Garamond"/>
          <w:sz w:val="20"/>
          <w:szCs w:val="20"/>
        </w:rPr>
      </w:pPr>
      <w:r w:rsidRPr="00BE12FA">
        <w:rPr>
          <w:rFonts w:ascii="Garamond" w:eastAsia="Times New Roman" w:hAnsi="Garamond"/>
          <w:sz w:val="20"/>
          <w:szCs w:val="20"/>
          <w:vertAlign w:val="superscript"/>
        </w:rPr>
        <w:t>2</w:t>
      </w:r>
      <w:r w:rsidRPr="00BE12FA">
        <w:rPr>
          <w:rFonts w:ascii="Garamond" w:eastAsia="Times New Roman" w:hAnsi="Garamond"/>
          <w:sz w:val="20"/>
          <w:szCs w:val="20"/>
        </w:rPr>
        <w:t xml:space="preserve"> Reflects Indiana University course rating based on course evaluation questionnaire item #2, which assesses student responses related to the statement: “Overall, I would rate this instructor as outstanding.” Responses based on 5-point Likert scale with 5.0 being “strongly agree</w:t>
      </w:r>
      <w:r w:rsidR="00A92CD4" w:rsidRPr="00BE12FA">
        <w:rPr>
          <w:rFonts w:ascii="Garamond" w:eastAsia="Times New Roman" w:hAnsi="Garamond"/>
          <w:sz w:val="20"/>
          <w:szCs w:val="20"/>
        </w:rPr>
        <w:t>.</w:t>
      </w:r>
      <w:r w:rsidRPr="00BE12FA">
        <w:rPr>
          <w:rFonts w:ascii="Garamond" w:eastAsia="Times New Roman" w:hAnsi="Garamond"/>
          <w:sz w:val="20"/>
          <w:szCs w:val="20"/>
        </w:rPr>
        <w:t>”</w:t>
      </w:r>
    </w:p>
    <w:p w14:paraId="528EB9F4" w14:textId="77777777" w:rsidR="002C3223" w:rsidRDefault="002C3223" w:rsidP="00154A75">
      <w:pPr>
        <w:spacing w:before="240"/>
        <w:contextualSpacing/>
        <w:rPr>
          <w:rFonts w:ascii="Garamond" w:hAnsi="Garamond"/>
          <w:b/>
          <w:bCs/>
          <w:i/>
        </w:rPr>
      </w:pPr>
    </w:p>
    <w:p w14:paraId="0AF1B307" w14:textId="7B0038C4" w:rsidR="00826B78" w:rsidRPr="00BE12FA" w:rsidRDefault="00154A75" w:rsidP="00154A75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University of New Mexico</w:t>
      </w:r>
      <w:r w:rsidR="00DF1D7A" w:rsidRPr="00BE12FA">
        <w:rPr>
          <w:rFonts w:ascii="Garamond" w:hAnsi="Garamond"/>
          <w:b/>
          <w:bCs/>
          <w:i/>
        </w:rPr>
        <w:t>, Albuquerque, NM</w:t>
      </w:r>
    </w:p>
    <w:p w14:paraId="31AEC5EE" w14:textId="77777777" w:rsidR="00832F2D" w:rsidRPr="00BE12FA" w:rsidRDefault="00832F2D" w:rsidP="00154A75">
      <w:pPr>
        <w:ind w:left="270" w:hanging="180"/>
        <w:rPr>
          <w:rFonts w:ascii="Garamond" w:eastAsia="Garamond" w:hAnsi="Garamond" w:cs="Garamond"/>
          <w:bCs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140"/>
        <w:gridCol w:w="1354"/>
        <w:gridCol w:w="1099"/>
        <w:gridCol w:w="1322"/>
      </w:tblGrid>
      <w:tr w:rsidR="00832F2D" w:rsidRPr="00BE12FA" w14:paraId="10B52900" w14:textId="77777777" w:rsidTr="00F65221">
        <w:tc>
          <w:tcPr>
            <w:tcW w:w="1435" w:type="dxa"/>
            <w:vAlign w:val="bottom"/>
          </w:tcPr>
          <w:p w14:paraId="4DD8F4DA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Prefix</w:t>
            </w:r>
          </w:p>
        </w:tc>
        <w:tc>
          <w:tcPr>
            <w:tcW w:w="4140" w:type="dxa"/>
            <w:vAlign w:val="bottom"/>
          </w:tcPr>
          <w:p w14:paraId="173629A3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Title</w:t>
            </w:r>
          </w:p>
        </w:tc>
        <w:tc>
          <w:tcPr>
            <w:tcW w:w="1354" w:type="dxa"/>
            <w:vAlign w:val="bottom"/>
          </w:tcPr>
          <w:p w14:paraId="13E80EE9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Term</w:t>
            </w:r>
          </w:p>
        </w:tc>
        <w:tc>
          <w:tcPr>
            <w:tcW w:w="1099" w:type="dxa"/>
            <w:vAlign w:val="bottom"/>
          </w:tcPr>
          <w:p w14:paraId="4890B911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Total Students</w:t>
            </w:r>
          </w:p>
        </w:tc>
        <w:tc>
          <w:tcPr>
            <w:tcW w:w="1322" w:type="dxa"/>
            <w:vAlign w:val="bottom"/>
          </w:tcPr>
          <w:p w14:paraId="73189265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Evaluation</w:t>
            </w:r>
          </w:p>
        </w:tc>
      </w:tr>
      <w:tr w:rsidR="00832F2D" w:rsidRPr="00BE12FA" w14:paraId="1926B57C" w14:textId="77777777" w:rsidTr="00F65221">
        <w:tc>
          <w:tcPr>
            <w:tcW w:w="1435" w:type="dxa"/>
          </w:tcPr>
          <w:p w14:paraId="10F2A5AB" w14:textId="4718E9E8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LEAD 560</w:t>
            </w:r>
            <w:r w:rsidR="00155A20" w:rsidRPr="00BE12FA">
              <w:rPr>
                <w:rFonts w:ascii="Garamond" w:hAnsi="Garamond"/>
                <w:iCs/>
                <w:sz w:val="23"/>
                <w:szCs w:val="23"/>
              </w:rPr>
              <w:t>+</w:t>
            </w:r>
          </w:p>
        </w:tc>
        <w:tc>
          <w:tcPr>
            <w:tcW w:w="4140" w:type="dxa"/>
          </w:tcPr>
          <w:p w14:paraId="47CA3B3B" w14:textId="19DAC775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, Supervision, &amp; Eval</w:t>
            </w:r>
          </w:p>
        </w:tc>
        <w:tc>
          <w:tcPr>
            <w:tcW w:w="1354" w:type="dxa"/>
          </w:tcPr>
          <w:p w14:paraId="344F236C" w14:textId="37AF74B4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2020</w:t>
            </w:r>
          </w:p>
        </w:tc>
        <w:tc>
          <w:tcPr>
            <w:tcW w:w="1099" w:type="dxa"/>
          </w:tcPr>
          <w:p w14:paraId="5B0EA9AB" w14:textId="2A9CCCED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7</w:t>
            </w:r>
          </w:p>
        </w:tc>
        <w:tc>
          <w:tcPr>
            <w:tcW w:w="1322" w:type="dxa"/>
          </w:tcPr>
          <w:p w14:paraId="5C8FF13E" w14:textId="480E5701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BE12FA">
              <w:rPr>
                <w:rFonts w:ascii="Garamond" w:hAnsi="Garamond"/>
                <w:sz w:val="22"/>
                <w:szCs w:val="22"/>
              </w:rPr>
              <w:t>4.</w:t>
            </w:r>
            <w:r w:rsidR="00A471F7" w:rsidRPr="00BE12FA">
              <w:rPr>
                <w:rFonts w:ascii="Garamond" w:hAnsi="Garamond"/>
                <w:sz w:val="22"/>
                <w:szCs w:val="22"/>
              </w:rPr>
              <w:t>8</w:t>
            </w:r>
            <w:r w:rsidR="00A471F7" w:rsidRPr="00BE12FA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="00832F2D" w:rsidRPr="00BE12FA">
              <w:rPr>
                <w:rFonts w:ascii="Garamond" w:hAnsi="Garamond"/>
                <w:iCs/>
                <w:sz w:val="22"/>
                <w:szCs w:val="22"/>
              </w:rPr>
              <w:t xml:space="preserve"> / </w:t>
            </w:r>
            <w:r w:rsidRPr="00BE12FA">
              <w:rPr>
                <w:rFonts w:ascii="Garamond" w:hAnsi="Garamond"/>
                <w:iCs/>
                <w:sz w:val="22"/>
                <w:szCs w:val="22"/>
              </w:rPr>
              <w:t>5.0</w:t>
            </w:r>
            <w:r w:rsidR="00A471F7" w:rsidRPr="00BE12FA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F65221" w:rsidRPr="00BE12FA" w14:paraId="31C29CB7" w14:textId="77777777" w:rsidTr="00F65221">
        <w:tc>
          <w:tcPr>
            <w:tcW w:w="1435" w:type="dxa"/>
          </w:tcPr>
          <w:p w14:paraId="7D0D2757" w14:textId="21D23170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LEAD 530+</w:t>
            </w:r>
          </w:p>
        </w:tc>
        <w:tc>
          <w:tcPr>
            <w:tcW w:w="4140" w:type="dxa"/>
          </w:tcPr>
          <w:p w14:paraId="7CAB37E0" w14:textId="3ED7EE26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for Conflict Res in Schools &amp; Orgs </w:t>
            </w:r>
          </w:p>
        </w:tc>
        <w:tc>
          <w:tcPr>
            <w:tcW w:w="1354" w:type="dxa"/>
          </w:tcPr>
          <w:p w14:paraId="4F8B9591" w14:textId="476FE7B8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2020</w:t>
            </w:r>
          </w:p>
        </w:tc>
        <w:tc>
          <w:tcPr>
            <w:tcW w:w="1099" w:type="dxa"/>
          </w:tcPr>
          <w:p w14:paraId="38F5CBFE" w14:textId="25EDB09A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18</w:t>
            </w:r>
          </w:p>
        </w:tc>
        <w:tc>
          <w:tcPr>
            <w:tcW w:w="1322" w:type="dxa"/>
          </w:tcPr>
          <w:p w14:paraId="489FB3D4" w14:textId="692C8AB7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3.9</w:t>
            </w:r>
            <w:r w:rsidRPr="00BE12FA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4.4</w:t>
            </w:r>
            <w:r w:rsidRPr="00BE12FA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832F2D" w:rsidRPr="00BE12FA" w14:paraId="357A97CA" w14:textId="77777777" w:rsidTr="00F65221">
        <w:tc>
          <w:tcPr>
            <w:tcW w:w="1435" w:type="dxa"/>
          </w:tcPr>
          <w:p w14:paraId="1202E403" w14:textId="6D8EA4B1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LEAD </w:t>
            </w:r>
            <w:r w:rsidR="00155A20" w:rsidRPr="00BE12FA">
              <w:rPr>
                <w:rFonts w:ascii="Garamond" w:hAnsi="Garamond"/>
                <w:iCs/>
                <w:sz w:val="23"/>
                <w:szCs w:val="23"/>
              </w:rPr>
              <w:t>601</w:t>
            </w:r>
          </w:p>
        </w:tc>
        <w:tc>
          <w:tcPr>
            <w:tcW w:w="4140" w:type="dxa"/>
          </w:tcPr>
          <w:p w14:paraId="13F1FE2A" w14:textId="3805E65F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Perspectives on Educational Leadership</w:t>
            </w:r>
          </w:p>
        </w:tc>
        <w:tc>
          <w:tcPr>
            <w:tcW w:w="1354" w:type="dxa"/>
          </w:tcPr>
          <w:p w14:paraId="45B05824" w14:textId="49EC1D91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2019</w:t>
            </w:r>
          </w:p>
        </w:tc>
        <w:tc>
          <w:tcPr>
            <w:tcW w:w="1099" w:type="dxa"/>
          </w:tcPr>
          <w:p w14:paraId="1932307A" w14:textId="277E5826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5</w:t>
            </w:r>
          </w:p>
        </w:tc>
        <w:tc>
          <w:tcPr>
            <w:tcW w:w="1322" w:type="dxa"/>
          </w:tcPr>
          <w:p w14:paraId="357A722A" w14:textId="4393F715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4.5</w:t>
            </w:r>
            <w:r w:rsidR="00A471F7" w:rsidRPr="00BE12FA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="00832F2D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>5.0</w:t>
            </w:r>
            <w:r w:rsidR="00A471F7" w:rsidRPr="00BE12FA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832F2D" w14:paraId="0273639C" w14:textId="77777777" w:rsidTr="00F65221">
        <w:tc>
          <w:tcPr>
            <w:tcW w:w="1435" w:type="dxa"/>
          </w:tcPr>
          <w:p w14:paraId="3B1DF4C1" w14:textId="17BF6C75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LEAD 534+</w:t>
            </w:r>
          </w:p>
        </w:tc>
        <w:tc>
          <w:tcPr>
            <w:tcW w:w="4140" w:type="dxa"/>
          </w:tcPr>
          <w:p w14:paraId="074357D3" w14:textId="4DF2AF03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Policy Issues in Education</w:t>
            </w:r>
          </w:p>
        </w:tc>
        <w:tc>
          <w:tcPr>
            <w:tcW w:w="1354" w:type="dxa"/>
          </w:tcPr>
          <w:p w14:paraId="3D8CE69C" w14:textId="19EB45E4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2019</w:t>
            </w:r>
          </w:p>
        </w:tc>
        <w:tc>
          <w:tcPr>
            <w:tcW w:w="1099" w:type="dxa"/>
          </w:tcPr>
          <w:p w14:paraId="6177C7E9" w14:textId="1ADE2628" w:rsidR="00832F2D" w:rsidRPr="00BE12FA" w:rsidRDefault="002C02A3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5</w:t>
            </w:r>
          </w:p>
        </w:tc>
        <w:tc>
          <w:tcPr>
            <w:tcW w:w="1322" w:type="dxa"/>
          </w:tcPr>
          <w:p w14:paraId="4B3D1C4C" w14:textId="34277A4F" w:rsidR="00832F2D" w:rsidRPr="0019094F" w:rsidRDefault="002E75EF" w:rsidP="0008264E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  <w:vertAlign w:val="superscript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--</w:t>
            </w:r>
            <w:r w:rsidR="0019094F"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3</w:t>
            </w:r>
            <w:r w:rsidR="00A471F7" w:rsidRPr="00BE12FA">
              <w:rPr>
                <w:rFonts w:ascii="Garamond" w:hAnsi="Garamond"/>
                <w:iCs/>
                <w:sz w:val="23"/>
                <w:szCs w:val="23"/>
              </w:rPr>
              <w:t xml:space="preserve"> / --</w:t>
            </w:r>
            <w:r w:rsidR="0019094F"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3</w:t>
            </w:r>
          </w:p>
        </w:tc>
      </w:tr>
      <w:tr w:rsidR="00155A20" w14:paraId="2F820AB4" w14:textId="77777777" w:rsidTr="00F65221">
        <w:tc>
          <w:tcPr>
            <w:tcW w:w="1435" w:type="dxa"/>
          </w:tcPr>
          <w:p w14:paraId="7AE537C9" w14:textId="25B08505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LEAD 560+</w:t>
            </w:r>
          </w:p>
        </w:tc>
        <w:tc>
          <w:tcPr>
            <w:tcW w:w="4140" w:type="dxa"/>
          </w:tcPr>
          <w:p w14:paraId="469A17D3" w14:textId="38D0B3DD" w:rsidR="00155A20" w:rsidRPr="00155A20" w:rsidRDefault="00155A20" w:rsidP="00155A20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, Supervision, &amp; Eval</w:t>
            </w:r>
          </w:p>
        </w:tc>
        <w:tc>
          <w:tcPr>
            <w:tcW w:w="1354" w:type="dxa"/>
          </w:tcPr>
          <w:p w14:paraId="2090D298" w14:textId="302C44B7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Spring 2019</w:t>
            </w:r>
          </w:p>
        </w:tc>
        <w:tc>
          <w:tcPr>
            <w:tcW w:w="1099" w:type="dxa"/>
          </w:tcPr>
          <w:p w14:paraId="6EEBDBFF" w14:textId="6EB6A477" w:rsidR="00155A20" w:rsidRPr="00155A20" w:rsidRDefault="002C02A3" w:rsidP="00155A20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9</w:t>
            </w:r>
          </w:p>
        </w:tc>
        <w:tc>
          <w:tcPr>
            <w:tcW w:w="1322" w:type="dxa"/>
          </w:tcPr>
          <w:p w14:paraId="6963AA1D" w14:textId="3356E8A1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9</w:t>
            </w:r>
            <w:r w:rsidR="00A471F7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Pr="00155A20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9</w:t>
            </w:r>
            <w:r w:rsidR="00A471F7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F65221" w14:paraId="221993A7" w14:textId="77777777" w:rsidTr="00F65221">
        <w:tc>
          <w:tcPr>
            <w:tcW w:w="1435" w:type="dxa"/>
          </w:tcPr>
          <w:p w14:paraId="2AE17202" w14:textId="09B02185" w:rsidR="00F65221" w:rsidRPr="00155A20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LEAD 530</w:t>
            </w:r>
            <w:r>
              <w:rPr>
                <w:rFonts w:ascii="Garamond" w:hAnsi="Garamond"/>
                <w:iCs/>
                <w:sz w:val="23"/>
                <w:szCs w:val="23"/>
              </w:rPr>
              <w:t>+</w:t>
            </w:r>
          </w:p>
        </w:tc>
        <w:tc>
          <w:tcPr>
            <w:tcW w:w="4140" w:type="dxa"/>
          </w:tcPr>
          <w:p w14:paraId="25DF8FAB" w14:textId="26831329" w:rsidR="00F65221" w:rsidRPr="00155A20" w:rsidRDefault="00F65221" w:rsidP="00F65221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proofErr w:type="spellStart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for Conflict Res in Schools </w:t>
            </w:r>
            <w:r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&amp; Orgs</w:t>
            </w: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354" w:type="dxa"/>
          </w:tcPr>
          <w:p w14:paraId="0C975DE7" w14:textId="73DECB75" w:rsidR="00F65221" w:rsidRPr="00155A20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Spring 2019</w:t>
            </w:r>
          </w:p>
        </w:tc>
        <w:tc>
          <w:tcPr>
            <w:tcW w:w="1099" w:type="dxa"/>
          </w:tcPr>
          <w:p w14:paraId="25FA2509" w14:textId="6E95A305" w:rsidR="00F65221" w:rsidRPr="00155A20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086B9401" w14:textId="6A3AC934" w:rsidR="00F65221" w:rsidRPr="00155A20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4.6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>
              <w:rPr>
                <w:rFonts w:ascii="Garamond" w:hAnsi="Garamond"/>
                <w:iCs/>
                <w:sz w:val="23"/>
                <w:szCs w:val="23"/>
              </w:rPr>
              <w:t xml:space="preserve"> / 4.6</w:t>
            </w:r>
            <w:r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155A20" w14:paraId="48E8954D" w14:textId="77777777" w:rsidTr="00F65221">
        <w:tc>
          <w:tcPr>
            <w:tcW w:w="1435" w:type="dxa"/>
          </w:tcPr>
          <w:p w14:paraId="4241ED1B" w14:textId="0893FDE6" w:rsidR="00155A20" w:rsidRPr="00155A20" w:rsidRDefault="00CB5C02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*</w:t>
            </w:r>
            <w:r w:rsidR="00155A20" w:rsidRPr="00155A20">
              <w:rPr>
                <w:rFonts w:ascii="Garamond" w:hAnsi="Garamond"/>
                <w:iCs/>
                <w:sz w:val="23"/>
                <w:szCs w:val="23"/>
              </w:rPr>
              <w:t xml:space="preserve">LEAD </w:t>
            </w:r>
            <w:r w:rsidR="00155A20">
              <w:rPr>
                <w:rFonts w:ascii="Garamond" w:hAnsi="Garamond"/>
                <w:iCs/>
                <w:sz w:val="23"/>
                <w:szCs w:val="23"/>
              </w:rPr>
              <w:t>6</w:t>
            </w:r>
            <w:r w:rsidR="00155A20" w:rsidRPr="00155A20">
              <w:rPr>
                <w:rFonts w:ascii="Garamond" w:hAnsi="Garamond"/>
                <w:iCs/>
                <w:sz w:val="23"/>
                <w:szCs w:val="23"/>
              </w:rPr>
              <w:t>34</w:t>
            </w:r>
          </w:p>
        </w:tc>
        <w:tc>
          <w:tcPr>
            <w:tcW w:w="4140" w:type="dxa"/>
          </w:tcPr>
          <w:p w14:paraId="76320563" w14:textId="75F89FFD" w:rsidR="00155A20" w:rsidRPr="00155A20" w:rsidRDefault="00155A20" w:rsidP="0008264E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Education, Politics, and Policy</w:t>
            </w:r>
          </w:p>
        </w:tc>
        <w:tc>
          <w:tcPr>
            <w:tcW w:w="1354" w:type="dxa"/>
          </w:tcPr>
          <w:p w14:paraId="7805AC56" w14:textId="2F7F9D93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Fall 2018</w:t>
            </w:r>
          </w:p>
        </w:tc>
        <w:tc>
          <w:tcPr>
            <w:tcW w:w="1099" w:type="dxa"/>
          </w:tcPr>
          <w:p w14:paraId="0CB1455F" w14:textId="5E8A3C77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8</w:t>
            </w:r>
          </w:p>
        </w:tc>
        <w:tc>
          <w:tcPr>
            <w:tcW w:w="1322" w:type="dxa"/>
          </w:tcPr>
          <w:p w14:paraId="07BF172C" w14:textId="40DFEAB2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4</w:t>
            </w:r>
            <w:r w:rsidR="00A471F7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Pr="00155A20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 w:rsidR="00A471F7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155A20" w14:paraId="3B894679" w14:textId="77777777" w:rsidTr="00F65221">
        <w:tc>
          <w:tcPr>
            <w:tcW w:w="1435" w:type="dxa"/>
          </w:tcPr>
          <w:p w14:paraId="1DB48C28" w14:textId="21ABC291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LEAD 560+</w:t>
            </w:r>
          </w:p>
        </w:tc>
        <w:tc>
          <w:tcPr>
            <w:tcW w:w="4140" w:type="dxa"/>
          </w:tcPr>
          <w:p w14:paraId="3271A490" w14:textId="702E76C2" w:rsidR="00155A20" w:rsidRPr="00155A20" w:rsidRDefault="00155A20" w:rsidP="00155A20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2"/>
                <w:szCs w:val="22"/>
              </w:rPr>
            </w:pP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, Supervision, &amp; Eval</w:t>
            </w:r>
          </w:p>
        </w:tc>
        <w:tc>
          <w:tcPr>
            <w:tcW w:w="1354" w:type="dxa"/>
          </w:tcPr>
          <w:p w14:paraId="4CC2ED79" w14:textId="061A171B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Spring 201</w:t>
            </w:r>
            <w:r>
              <w:rPr>
                <w:rFonts w:ascii="Garamond" w:hAnsi="Garamond"/>
                <w:iCs/>
                <w:sz w:val="23"/>
                <w:szCs w:val="23"/>
              </w:rPr>
              <w:t>8</w:t>
            </w:r>
          </w:p>
        </w:tc>
        <w:tc>
          <w:tcPr>
            <w:tcW w:w="1099" w:type="dxa"/>
          </w:tcPr>
          <w:p w14:paraId="6D1D0788" w14:textId="1F13CA3E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0DB6DEAD" w14:textId="7A0CEB1E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6</w:t>
            </w:r>
            <w:r w:rsidR="00A471F7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Pr="00155A20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9</w:t>
            </w:r>
            <w:r w:rsidR="00A471F7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155A20" w14:paraId="679618FB" w14:textId="77777777" w:rsidTr="00F65221">
        <w:tc>
          <w:tcPr>
            <w:tcW w:w="1435" w:type="dxa"/>
          </w:tcPr>
          <w:p w14:paraId="28A6D6A9" w14:textId="70DF3559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LEAD 530</w:t>
            </w:r>
            <w:r>
              <w:rPr>
                <w:rFonts w:ascii="Garamond" w:hAnsi="Garamond"/>
                <w:iCs/>
                <w:sz w:val="23"/>
                <w:szCs w:val="23"/>
              </w:rPr>
              <w:t>+</w:t>
            </w:r>
          </w:p>
        </w:tc>
        <w:tc>
          <w:tcPr>
            <w:tcW w:w="4140" w:type="dxa"/>
          </w:tcPr>
          <w:p w14:paraId="2385E910" w14:textId="1706AA59" w:rsidR="00155A20" w:rsidRPr="00155A20" w:rsidRDefault="00155A20" w:rsidP="00155A20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2"/>
                <w:szCs w:val="22"/>
              </w:rPr>
            </w:pPr>
            <w:proofErr w:type="spellStart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for Conflict Res in Schools </w:t>
            </w:r>
            <w:r w:rsidR="00F65221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&amp; Orgs</w:t>
            </w: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354" w:type="dxa"/>
          </w:tcPr>
          <w:p w14:paraId="634AD238" w14:textId="39E78C3B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Spring 201</w:t>
            </w:r>
            <w:r>
              <w:rPr>
                <w:rFonts w:ascii="Garamond" w:hAnsi="Garamond"/>
                <w:iCs/>
                <w:sz w:val="23"/>
                <w:szCs w:val="23"/>
              </w:rPr>
              <w:t>8</w:t>
            </w:r>
          </w:p>
        </w:tc>
        <w:tc>
          <w:tcPr>
            <w:tcW w:w="1099" w:type="dxa"/>
          </w:tcPr>
          <w:p w14:paraId="486F8C27" w14:textId="61EEE11E" w:rsidR="00155A20" w:rsidRPr="00155A20" w:rsidRDefault="00A471F7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21</w:t>
            </w:r>
          </w:p>
        </w:tc>
        <w:tc>
          <w:tcPr>
            <w:tcW w:w="1322" w:type="dxa"/>
          </w:tcPr>
          <w:p w14:paraId="7A609DE3" w14:textId="54D2A475" w:rsidR="00155A20" w:rsidRPr="00155A20" w:rsidRDefault="00A471F7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4.6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="00155A20" w:rsidRPr="00155A20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4.9</w:t>
            </w:r>
            <w:r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155A20" w14:paraId="3C762B15" w14:textId="77777777" w:rsidTr="00F65221">
        <w:tc>
          <w:tcPr>
            <w:tcW w:w="1435" w:type="dxa"/>
          </w:tcPr>
          <w:p w14:paraId="0449376B" w14:textId="5175A043" w:rsidR="00155A20" w:rsidRPr="00155A20" w:rsidRDefault="00CB5C02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="00155A20">
              <w:rPr>
                <w:rFonts w:ascii="Garamond" w:hAnsi="Garamond"/>
                <w:iCs/>
                <w:sz w:val="22"/>
                <w:szCs w:val="22"/>
              </w:rPr>
              <w:t>LEAD 601</w:t>
            </w:r>
          </w:p>
        </w:tc>
        <w:tc>
          <w:tcPr>
            <w:tcW w:w="4140" w:type="dxa"/>
          </w:tcPr>
          <w:p w14:paraId="07DFBC5F" w14:textId="79F6A4E7" w:rsidR="00155A20" w:rsidRPr="00155A20" w:rsidRDefault="00155A20" w:rsidP="0008264E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2"/>
                <w:szCs w:val="22"/>
              </w:rPr>
            </w:pP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Perspectives on Educational Leadership</w:t>
            </w:r>
          </w:p>
        </w:tc>
        <w:tc>
          <w:tcPr>
            <w:tcW w:w="1354" w:type="dxa"/>
          </w:tcPr>
          <w:p w14:paraId="2D4A3A57" w14:textId="1B679590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Fall 2017</w:t>
            </w:r>
          </w:p>
        </w:tc>
        <w:tc>
          <w:tcPr>
            <w:tcW w:w="1099" w:type="dxa"/>
          </w:tcPr>
          <w:p w14:paraId="13ACED6E" w14:textId="11C1BF2B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11</w:t>
            </w:r>
          </w:p>
        </w:tc>
        <w:tc>
          <w:tcPr>
            <w:tcW w:w="1322" w:type="dxa"/>
          </w:tcPr>
          <w:p w14:paraId="6C1D55EC" w14:textId="324527AA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  <w:r w:rsidR="00A471F7">
              <w:rPr>
                <w:rFonts w:ascii="Garamond" w:hAnsi="Garamond"/>
                <w:iCs/>
                <w:sz w:val="22"/>
                <w:szCs w:val="22"/>
              </w:rPr>
              <w:t>5</w:t>
            </w:r>
            <w:r w:rsidR="00A471F7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/ 4.</w:t>
            </w:r>
            <w:r w:rsidR="00A471F7">
              <w:rPr>
                <w:rFonts w:ascii="Garamond" w:hAnsi="Garamond"/>
                <w:iCs/>
                <w:sz w:val="22"/>
                <w:szCs w:val="22"/>
              </w:rPr>
              <w:t>6</w:t>
            </w:r>
            <w:r w:rsidR="00A471F7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</w:tbl>
    <w:p w14:paraId="2F1B5A3B" w14:textId="33036C7B" w:rsidR="00A471F7" w:rsidRPr="00F65221" w:rsidRDefault="00A471F7" w:rsidP="00A471F7">
      <w:pPr>
        <w:rPr>
          <w:rFonts w:ascii="Garamond" w:eastAsia="Times New Roman" w:hAnsi="Garamond"/>
          <w:i/>
          <w:iCs/>
          <w:sz w:val="20"/>
          <w:szCs w:val="20"/>
        </w:rPr>
      </w:pPr>
      <w:r w:rsidRPr="00F65221">
        <w:rPr>
          <w:rFonts w:ascii="Garamond" w:eastAsia="Times New Roman" w:hAnsi="Garamond"/>
          <w:i/>
          <w:iCs/>
          <w:sz w:val="20"/>
          <w:szCs w:val="20"/>
        </w:rPr>
        <w:t>Note</w:t>
      </w:r>
      <w:r w:rsidR="00F65221" w:rsidRPr="00F65221">
        <w:rPr>
          <w:rFonts w:ascii="Garamond" w:eastAsia="Times New Roman" w:hAnsi="Garamond"/>
          <w:i/>
          <w:iCs/>
          <w:sz w:val="20"/>
          <w:szCs w:val="20"/>
        </w:rPr>
        <w:t>:</w:t>
      </w:r>
      <w:r w:rsidRPr="00F65221">
        <w:rPr>
          <w:rFonts w:ascii="Garamond" w:eastAsia="Times New Roman" w:hAnsi="Garamond"/>
          <w:i/>
          <w:iCs/>
          <w:sz w:val="20"/>
          <w:szCs w:val="20"/>
        </w:rPr>
        <w:t xml:space="preserve"> </w:t>
      </w:r>
    </w:p>
    <w:p w14:paraId="47614D3E" w14:textId="2F146E42" w:rsidR="00A471F7" w:rsidRPr="00A471F7" w:rsidRDefault="00A471F7" w:rsidP="00A471F7">
      <w:pPr>
        <w:rPr>
          <w:rFonts w:ascii="Garamond" w:eastAsia="Times New Roman" w:hAnsi="Garamond"/>
          <w:sz w:val="20"/>
          <w:szCs w:val="20"/>
        </w:rPr>
      </w:pPr>
      <w:r w:rsidRPr="00A471F7">
        <w:rPr>
          <w:rFonts w:ascii="Garamond" w:eastAsia="Times New Roman" w:hAnsi="Garamond"/>
          <w:sz w:val="20"/>
          <w:szCs w:val="20"/>
          <w:vertAlign w:val="superscript"/>
        </w:rPr>
        <w:t>1</w:t>
      </w:r>
      <w:r w:rsidRPr="00A471F7">
        <w:rPr>
          <w:rFonts w:ascii="Garamond" w:eastAsia="Times New Roman" w:hAnsi="Garamond"/>
          <w:sz w:val="20"/>
          <w:szCs w:val="20"/>
        </w:rPr>
        <w:t xml:space="preserve"> Reflects University </w:t>
      </w:r>
      <w:r>
        <w:rPr>
          <w:rFonts w:ascii="Garamond" w:eastAsia="Times New Roman" w:hAnsi="Garamond"/>
          <w:sz w:val="20"/>
          <w:szCs w:val="20"/>
        </w:rPr>
        <w:t xml:space="preserve">of New Mexico </w:t>
      </w:r>
      <w:r w:rsidRPr="00A471F7">
        <w:rPr>
          <w:rFonts w:ascii="Garamond" w:eastAsia="Times New Roman" w:hAnsi="Garamond"/>
          <w:sz w:val="20"/>
          <w:szCs w:val="20"/>
        </w:rPr>
        <w:t>course rating based on course evaluation questionnaire item #1, which assesses student responses related to the statement: “Please rate the instructor's overall teaching effectivenes</w:t>
      </w:r>
      <w:r>
        <w:rPr>
          <w:rFonts w:ascii="Garamond" w:eastAsia="Times New Roman" w:hAnsi="Garamond"/>
          <w:sz w:val="20"/>
          <w:szCs w:val="20"/>
        </w:rPr>
        <w:t>s</w:t>
      </w:r>
      <w:r w:rsidR="00732406">
        <w:rPr>
          <w:rFonts w:ascii="Garamond" w:eastAsia="Times New Roman" w:hAnsi="Garamond"/>
          <w:sz w:val="20"/>
          <w:szCs w:val="20"/>
        </w:rPr>
        <w:t>.</w:t>
      </w:r>
      <w:r w:rsidRPr="00A471F7">
        <w:rPr>
          <w:rFonts w:ascii="Garamond" w:eastAsia="Times New Roman" w:hAnsi="Garamond"/>
          <w:sz w:val="20"/>
          <w:szCs w:val="20"/>
        </w:rPr>
        <w:t>” Responses based on 5-point Likert scale with 5.0 being “</w:t>
      </w:r>
      <w:r w:rsidR="00732406">
        <w:rPr>
          <w:rFonts w:ascii="Garamond" w:eastAsia="Times New Roman" w:hAnsi="Garamond"/>
          <w:sz w:val="20"/>
          <w:szCs w:val="20"/>
        </w:rPr>
        <w:t>highly effective.</w:t>
      </w:r>
      <w:r w:rsidRPr="00A471F7">
        <w:rPr>
          <w:rFonts w:ascii="Garamond" w:eastAsia="Times New Roman" w:hAnsi="Garamond"/>
          <w:sz w:val="20"/>
          <w:szCs w:val="20"/>
        </w:rPr>
        <w:t xml:space="preserve">” </w:t>
      </w:r>
    </w:p>
    <w:p w14:paraId="7ADD2C1F" w14:textId="698BF580" w:rsidR="00A471F7" w:rsidRDefault="00A471F7" w:rsidP="00A471F7">
      <w:pPr>
        <w:rPr>
          <w:rFonts w:ascii="Garamond" w:eastAsia="Times New Roman" w:hAnsi="Garamond"/>
          <w:sz w:val="20"/>
          <w:szCs w:val="20"/>
        </w:rPr>
      </w:pPr>
      <w:r w:rsidRPr="00A471F7">
        <w:rPr>
          <w:rFonts w:ascii="Garamond" w:eastAsia="Times New Roman" w:hAnsi="Garamond"/>
          <w:sz w:val="20"/>
          <w:szCs w:val="20"/>
          <w:vertAlign w:val="superscript"/>
        </w:rPr>
        <w:t>2</w:t>
      </w:r>
      <w:r w:rsidRPr="00A471F7">
        <w:rPr>
          <w:rFonts w:ascii="Garamond" w:eastAsia="Times New Roman" w:hAnsi="Garamond"/>
          <w:sz w:val="20"/>
          <w:szCs w:val="20"/>
        </w:rPr>
        <w:t xml:space="preserve"> Reflects University </w:t>
      </w:r>
      <w:r>
        <w:rPr>
          <w:rFonts w:ascii="Garamond" w:eastAsia="Times New Roman" w:hAnsi="Garamond"/>
          <w:sz w:val="20"/>
          <w:szCs w:val="20"/>
        </w:rPr>
        <w:t xml:space="preserve">of New Mexico </w:t>
      </w:r>
      <w:r w:rsidRPr="00A471F7">
        <w:rPr>
          <w:rFonts w:ascii="Garamond" w:eastAsia="Times New Roman" w:hAnsi="Garamond"/>
          <w:sz w:val="20"/>
          <w:szCs w:val="20"/>
        </w:rPr>
        <w:t xml:space="preserve">course rating based on course evaluation questionnaire item #2, which assesses student responses related to the </w:t>
      </w:r>
      <w:r w:rsidR="00732406">
        <w:rPr>
          <w:rFonts w:ascii="Garamond" w:eastAsia="Times New Roman" w:hAnsi="Garamond"/>
          <w:sz w:val="20"/>
          <w:szCs w:val="20"/>
        </w:rPr>
        <w:t>question</w:t>
      </w:r>
      <w:r w:rsidRPr="00A471F7">
        <w:rPr>
          <w:rFonts w:ascii="Garamond" w:eastAsia="Times New Roman" w:hAnsi="Garamond"/>
          <w:sz w:val="20"/>
          <w:szCs w:val="20"/>
        </w:rPr>
        <w:t>: “</w:t>
      </w:r>
      <w:r w:rsidR="00732406" w:rsidRPr="00732406">
        <w:rPr>
          <w:rFonts w:ascii="Garamond" w:eastAsia="Times New Roman" w:hAnsi="Garamond"/>
          <w:sz w:val="20"/>
          <w:szCs w:val="20"/>
        </w:rPr>
        <w:t>How comfortable do you feel approaching the instructor with questions or comments?</w:t>
      </w:r>
      <w:r w:rsidRPr="00A471F7">
        <w:rPr>
          <w:rFonts w:ascii="Garamond" w:eastAsia="Times New Roman" w:hAnsi="Garamond"/>
          <w:sz w:val="20"/>
          <w:szCs w:val="20"/>
        </w:rPr>
        <w:t>” Responses based on 5-point Likert scale with 5.0 being “</w:t>
      </w:r>
      <w:r w:rsidR="00732406">
        <w:rPr>
          <w:rFonts w:ascii="Garamond" w:eastAsia="Times New Roman" w:hAnsi="Garamond"/>
          <w:sz w:val="20"/>
          <w:szCs w:val="20"/>
        </w:rPr>
        <w:t>very comfortable.</w:t>
      </w:r>
      <w:r w:rsidRPr="00A471F7">
        <w:rPr>
          <w:rFonts w:ascii="Garamond" w:eastAsia="Times New Roman" w:hAnsi="Garamond"/>
          <w:sz w:val="20"/>
          <w:szCs w:val="20"/>
        </w:rPr>
        <w:t>”</w:t>
      </w:r>
    </w:p>
    <w:p w14:paraId="3956104F" w14:textId="49D3FDC5" w:rsidR="0019094F" w:rsidRPr="0019094F" w:rsidRDefault="0019094F" w:rsidP="00A471F7">
      <w:pPr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  <w:vertAlign w:val="superscript"/>
        </w:rPr>
        <w:t xml:space="preserve">3 </w:t>
      </w:r>
      <w:r>
        <w:rPr>
          <w:rFonts w:ascii="Garamond" w:eastAsia="Times New Roman" w:hAnsi="Garamond"/>
          <w:sz w:val="20"/>
          <w:szCs w:val="20"/>
        </w:rPr>
        <w:t xml:space="preserve">Reflects response number below that required </w:t>
      </w:r>
      <w:r w:rsidR="00066173">
        <w:rPr>
          <w:rFonts w:ascii="Garamond" w:eastAsia="Times New Roman" w:hAnsi="Garamond"/>
          <w:sz w:val="20"/>
          <w:szCs w:val="20"/>
        </w:rPr>
        <w:t>to receive</w:t>
      </w:r>
      <w:r>
        <w:rPr>
          <w:rFonts w:ascii="Garamond" w:eastAsia="Times New Roman" w:hAnsi="Garamond"/>
          <w:sz w:val="20"/>
          <w:szCs w:val="20"/>
        </w:rPr>
        <w:t xml:space="preserve"> course evaluation score</w:t>
      </w:r>
      <w:r w:rsidR="00066173">
        <w:rPr>
          <w:rFonts w:ascii="Garamond" w:eastAsia="Times New Roman" w:hAnsi="Garamond"/>
          <w:sz w:val="20"/>
          <w:szCs w:val="20"/>
        </w:rPr>
        <w:t>s</w:t>
      </w:r>
      <w:r>
        <w:rPr>
          <w:rFonts w:ascii="Garamond" w:eastAsia="Times New Roman" w:hAnsi="Garamond"/>
          <w:sz w:val="20"/>
          <w:szCs w:val="20"/>
        </w:rPr>
        <w:t>.</w:t>
      </w:r>
    </w:p>
    <w:p w14:paraId="114C1702" w14:textId="77777777" w:rsidR="00A471F7" w:rsidRDefault="00A471F7" w:rsidP="00155A20">
      <w:pPr>
        <w:rPr>
          <w:rFonts w:ascii="Garamond" w:eastAsia="Garamond" w:hAnsi="Garamond" w:cs="Garamond"/>
          <w:bCs/>
          <w:iCs/>
        </w:rPr>
      </w:pPr>
    </w:p>
    <w:p w14:paraId="7307139F" w14:textId="4379CEE8" w:rsidR="00155A20" w:rsidRPr="00A471F7" w:rsidRDefault="00155A20" w:rsidP="00155A20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Cs/>
          <w:iCs/>
        </w:rPr>
        <w:t xml:space="preserve"> </w:t>
      </w:r>
      <w:r w:rsidR="00732406">
        <w:rPr>
          <w:rFonts w:ascii="Garamond" w:eastAsia="Garamond" w:hAnsi="Garamond" w:cs="Garamond"/>
          <w:b/>
          <w:i/>
        </w:rPr>
        <w:t>University of New Mexico</w:t>
      </w:r>
      <w:r w:rsidR="00F65221">
        <w:rPr>
          <w:rFonts w:ascii="Garamond" w:eastAsia="Garamond" w:hAnsi="Garamond" w:cs="Garamond"/>
          <w:b/>
          <w:i/>
        </w:rPr>
        <w:t xml:space="preserve"> (directing master’s capstones and doctoral dissertations)</w:t>
      </w:r>
    </w:p>
    <w:p w14:paraId="310A030E" w14:textId="4F4B487B" w:rsidR="00410DA2" w:rsidRPr="00AC66AD" w:rsidRDefault="00155A20" w:rsidP="00155A20">
      <w:pPr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 </w:t>
      </w:r>
      <w:r w:rsidR="00410DA2" w:rsidRPr="00AC66AD">
        <w:rPr>
          <w:rFonts w:ascii="Garamond" w:eastAsia="Garamond" w:hAnsi="Garamond" w:cs="Garamond"/>
          <w:bCs/>
          <w:iCs/>
        </w:rPr>
        <w:t>LEAD 591: Problems (master’s independent study) (Fall 2019)</w:t>
      </w:r>
    </w:p>
    <w:p w14:paraId="7692F4D1" w14:textId="7D34F9AA" w:rsidR="007D7E1B" w:rsidRPr="00AC66AD" w:rsidRDefault="007D7E1B" w:rsidP="00154A75">
      <w:pPr>
        <w:ind w:left="360" w:hanging="270"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Cs/>
          <w:iCs/>
        </w:rPr>
        <w:t>LEAD 699: Dissertation (doctoral) (Fall 2018, Spring 2019, Fall 2019</w:t>
      </w:r>
      <w:r w:rsidR="00472BDF" w:rsidRPr="00AC66AD">
        <w:rPr>
          <w:rFonts w:ascii="Garamond" w:eastAsia="Garamond" w:hAnsi="Garamond" w:cs="Garamond"/>
          <w:bCs/>
          <w:iCs/>
        </w:rPr>
        <w:t>, Spring 2020</w:t>
      </w:r>
      <w:r w:rsidR="00154A75" w:rsidRPr="00AC66AD">
        <w:rPr>
          <w:rFonts w:ascii="Garamond" w:eastAsia="Garamond" w:hAnsi="Garamond" w:cs="Garamond"/>
          <w:bCs/>
          <w:iCs/>
        </w:rPr>
        <w:t>)</w:t>
      </w:r>
    </w:p>
    <w:p w14:paraId="36847621" w14:textId="77777777" w:rsidR="006C38D7" w:rsidRPr="00AC66AD" w:rsidRDefault="006C38D7" w:rsidP="008B5702">
      <w:pPr>
        <w:rPr>
          <w:rFonts w:ascii="Garamond" w:eastAsia="Garamond" w:hAnsi="Garamond" w:cs="Garamond"/>
          <w:bCs/>
          <w:iCs/>
        </w:rPr>
      </w:pPr>
    </w:p>
    <w:p w14:paraId="207E8968" w14:textId="5C1CB8D6" w:rsidR="00154A75" w:rsidRPr="00AC66AD" w:rsidRDefault="00154A75" w:rsidP="00154A75">
      <w:pPr>
        <w:spacing w:before="240"/>
        <w:contextualSpacing/>
        <w:rPr>
          <w:rFonts w:ascii="Garamond" w:hAnsi="Garamond"/>
          <w:b/>
          <w:bCs/>
          <w:i/>
        </w:rPr>
      </w:pPr>
      <w:r w:rsidRPr="00AC66AD">
        <w:rPr>
          <w:rFonts w:ascii="Garamond" w:hAnsi="Garamond"/>
          <w:b/>
          <w:bCs/>
          <w:i/>
        </w:rPr>
        <w:lastRenderedPageBreak/>
        <w:t>University of Virginia</w:t>
      </w:r>
      <w:r w:rsidR="00DF1D7A" w:rsidRPr="00AC66AD">
        <w:rPr>
          <w:rFonts w:ascii="Garamond" w:hAnsi="Garamond"/>
          <w:b/>
          <w:bCs/>
          <w:i/>
        </w:rPr>
        <w:t>, Charlottesville, VA</w:t>
      </w:r>
    </w:p>
    <w:p w14:paraId="122BC4A4" w14:textId="77777777" w:rsidR="00826B78" w:rsidRPr="00AC66AD" w:rsidRDefault="00826B78" w:rsidP="00154A75">
      <w:pPr>
        <w:ind w:left="90"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Cs/>
          <w:iCs/>
        </w:rPr>
        <w:t>EDLF 7805: Human Resources Management, co-instructor (master’s) (Spring 2017), UVA</w:t>
      </w:r>
    </w:p>
    <w:p w14:paraId="3423731D" w14:textId="5C389D1F" w:rsidR="00826B78" w:rsidRPr="00AC66AD" w:rsidRDefault="00826B78" w:rsidP="00154A75">
      <w:pPr>
        <w:ind w:left="9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>EDLF 8825: Human Capital, course development, online facilitation (doctoral) (Fall 2016), UVA</w:t>
      </w:r>
    </w:p>
    <w:p w14:paraId="28367416" w14:textId="77777777" w:rsidR="006D74EC" w:rsidRDefault="006D74EC" w:rsidP="001216F8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5CDA0C14" w14:textId="2950121E" w:rsidR="001216F8" w:rsidRPr="00AC66AD" w:rsidRDefault="001216F8" w:rsidP="001216F8">
      <w:pPr>
        <w:spacing w:before="240"/>
        <w:contextualSpacing/>
        <w:rPr>
          <w:rFonts w:ascii="Garamond" w:hAnsi="Garamond"/>
          <w:b/>
          <w:bCs/>
        </w:rPr>
      </w:pPr>
      <w:r w:rsidRPr="00AC66AD">
        <w:rPr>
          <w:rFonts w:ascii="Garamond" w:eastAsia="Garamond" w:hAnsi="Garamond" w:cs="Garamond"/>
          <w:b/>
          <w:bCs/>
        </w:rPr>
        <w:t xml:space="preserve">GRADUATE STUDENT </w:t>
      </w:r>
      <w:r w:rsidR="00E403D1" w:rsidRPr="00AC66AD">
        <w:rPr>
          <w:rFonts w:ascii="Garamond" w:eastAsia="Garamond" w:hAnsi="Garamond" w:cs="Garamond"/>
          <w:b/>
          <w:bCs/>
        </w:rPr>
        <w:t>ADVISING</w:t>
      </w:r>
      <w:r w:rsidR="00F942D4">
        <w:rPr>
          <w:rFonts w:ascii="Garamond" w:hAnsi="Garamond"/>
          <w:noProof/>
        </w:rPr>
        <w:pict w14:anchorId="3951A5B9">
          <v:rect id="_x0000_i1028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2442FCCB" w14:textId="4747831B" w:rsidR="00E403D1" w:rsidRPr="00AC66AD" w:rsidRDefault="00E403D1" w:rsidP="00500F27">
      <w:pPr>
        <w:spacing w:before="240"/>
        <w:contextualSpacing/>
        <w:rPr>
          <w:rFonts w:ascii="Garamond" w:hAnsi="Garamond"/>
          <w:b/>
          <w:bCs/>
        </w:rPr>
      </w:pPr>
      <w:r w:rsidRPr="00AC66AD">
        <w:rPr>
          <w:rFonts w:ascii="Garamond" w:hAnsi="Garamond"/>
          <w:b/>
          <w:bCs/>
        </w:rPr>
        <w:t>Doctoral Students</w:t>
      </w:r>
    </w:p>
    <w:p w14:paraId="5108FADC" w14:textId="77777777" w:rsidR="00E403D1" w:rsidRPr="00AC66AD" w:rsidRDefault="00E403D1" w:rsidP="00500F27">
      <w:pPr>
        <w:spacing w:before="240"/>
        <w:contextualSpacing/>
        <w:rPr>
          <w:rFonts w:ascii="Garamond" w:hAnsi="Garamond"/>
          <w:b/>
          <w:bCs/>
          <w:i/>
        </w:rPr>
      </w:pPr>
    </w:p>
    <w:p w14:paraId="7F32DF08" w14:textId="59E1EFD1" w:rsidR="00E403D1" w:rsidRDefault="00E403D1" w:rsidP="00500F27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Indiana University (2020-Present)</w:t>
      </w:r>
    </w:p>
    <w:p w14:paraId="4BBA0103" w14:textId="39C5B2FF" w:rsidR="009B4E7A" w:rsidRDefault="009B4E7A" w:rsidP="00500F27">
      <w:pPr>
        <w:spacing w:before="240"/>
        <w:contextualSpacing/>
        <w:rPr>
          <w:rFonts w:ascii="Garamond" w:hAnsi="Garamond"/>
          <w:b/>
          <w:bCs/>
          <w:i/>
        </w:rPr>
      </w:pPr>
    </w:p>
    <w:p w14:paraId="2E55BB83" w14:textId="6E4643CC" w:rsidR="009B4E7A" w:rsidRPr="00BE12FA" w:rsidRDefault="009B4E7A" w:rsidP="009B4E7A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>Dissertation Chair and Director (</w:t>
      </w:r>
      <w:r>
        <w:rPr>
          <w:rFonts w:ascii="Garamond" w:hAnsi="Garamond"/>
          <w:b/>
          <w:bCs/>
          <w:i/>
          <w:u w:val="single"/>
        </w:rPr>
        <w:t>Completed</w:t>
      </w:r>
      <w:r w:rsidRPr="00BE12FA">
        <w:rPr>
          <w:rFonts w:ascii="Garamond" w:hAnsi="Garamond"/>
          <w:b/>
          <w:bCs/>
          <w:i/>
          <w:u w:val="single"/>
        </w:rPr>
        <w:t>)</w:t>
      </w:r>
    </w:p>
    <w:p w14:paraId="0A9C8D51" w14:textId="1DF8F8C4" w:rsidR="009B4E7A" w:rsidRDefault="009B4E7A" w:rsidP="00497A14">
      <w:pPr>
        <w:spacing w:before="240"/>
        <w:ind w:left="720" w:hanging="630"/>
        <w:contextualSpacing/>
        <w:rPr>
          <w:rFonts w:ascii="Garamond" w:hAnsi="Garamond"/>
          <w:bCs/>
          <w:i/>
          <w:iCs/>
        </w:rPr>
      </w:pPr>
      <w:r w:rsidRPr="00BE12FA">
        <w:rPr>
          <w:rFonts w:ascii="Garamond" w:hAnsi="Garamond"/>
          <w:bCs/>
        </w:rPr>
        <w:t>Michael Gaines, Ed.D. in Educational Leadership.</w:t>
      </w:r>
      <w:r>
        <w:rPr>
          <w:rFonts w:ascii="Garamond" w:hAnsi="Garamond"/>
          <w:bCs/>
        </w:rPr>
        <w:t xml:space="preserve"> </w:t>
      </w:r>
      <w:r w:rsidR="00497A14">
        <w:rPr>
          <w:rFonts w:ascii="Garamond" w:hAnsi="Garamond"/>
          <w:bCs/>
          <w:i/>
          <w:iCs/>
        </w:rPr>
        <w:t xml:space="preserve">Improving Teacher Induction through Action Research. </w:t>
      </w:r>
      <w:r>
        <w:rPr>
          <w:rFonts w:ascii="Garamond" w:hAnsi="Garamond"/>
          <w:bCs/>
        </w:rPr>
        <w:t>Graduated, May 2024.</w:t>
      </w:r>
      <w:r w:rsidR="00497A14">
        <w:rPr>
          <w:rFonts w:ascii="Garamond" w:hAnsi="Garamond"/>
          <w:bCs/>
        </w:rPr>
        <w:t xml:space="preserve"> </w:t>
      </w:r>
    </w:p>
    <w:p w14:paraId="2FD11EAE" w14:textId="77777777" w:rsidR="00497A14" w:rsidRPr="00497A14" w:rsidRDefault="00497A14" w:rsidP="009B4E7A">
      <w:pPr>
        <w:spacing w:before="240"/>
        <w:ind w:left="720" w:hanging="630"/>
        <w:contextualSpacing/>
        <w:rPr>
          <w:rFonts w:ascii="Garamond" w:hAnsi="Garamond"/>
          <w:bCs/>
          <w:i/>
          <w:iCs/>
        </w:rPr>
      </w:pPr>
    </w:p>
    <w:p w14:paraId="1BB6312C" w14:textId="3E21F77E" w:rsidR="00497A14" w:rsidRPr="00497A14" w:rsidRDefault="00712652" w:rsidP="00497A14">
      <w:pPr>
        <w:spacing w:before="240"/>
        <w:ind w:left="720" w:hanging="630"/>
        <w:contextualSpacing/>
        <w:rPr>
          <w:rFonts w:ascii="Garamond" w:hAnsi="Garamond"/>
          <w:b/>
          <w:bCs/>
          <w:lang w:val="en"/>
        </w:rPr>
      </w:pPr>
      <w:r w:rsidRPr="00BE12FA">
        <w:rPr>
          <w:rFonts w:ascii="Garamond" w:hAnsi="Garamond"/>
          <w:bCs/>
        </w:rPr>
        <w:t xml:space="preserve">Nicole Leach, Ed.D. in Educational Leadership. </w:t>
      </w:r>
      <w:r w:rsidR="00497A14" w:rsidRPr="00497A14">
        <w:rPr>
          <w:rFonts w:ascii="Garamond" w:hAnsi="Garamond"/>
          <w:i/>
          <w:iCs/>
          <w:lang w:val="en"/>
        </w:rPr>
        <w:t>Two-Way Dual Language Bilingual Education for Equity: Lessons Learned</w:t>
      </w:r>
      <w:r w:rsidR="00497A14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Graduated, May 2024.</w:t>
      </w:r>
      <w:r w:rsidR="00497A14">
        <w:rPr>
          <w:rFonts w:ascii="Garamond" w:hAnsi="Garamond"/>
          <w:bCs/>
        </w:rPr>
        <w:t xml:space="preserve"> </w:t>
      </w:r>
    </w:p>
    <w:p w14:paraId="57E9F2BB" w14:textId="77777777" w:rsidR="00E403D1" w:rsidRPr="00BE12FA" w:rsidRDefault="00E403D1" w:rsidP="00500F27">
      <w:pPr>
        <w:spacing w:before="240"/>
        <w:contextualSpacing/>
        <w:rPr>
          <w:rFonts w:ascii="Garamond" w:hAnsi="Garamond"/>
          <w:b/>
          <w:bCs/>
          <w:i/>
        </w:rPr>
      </w:pPr>
    </w:p>
    <w:p w14:paraId="0EAFB75D" w14:textId="5DA32C5E" w:rsidR="00D409F5" w:rsidRPr="00BE12FA" w:rsidRDefault="00D409F5" w:rsidP="00500F27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 xml:space="preserve">Dissertation </w:t>
      </w:r>
      <w:r w:rsidR="00B4689B" w:rsidRPr="00BE12FA">
        <w:rPr>
          <w:rFonts w:ascii="Garamond" w:hAnsi="Garamond"/>
          <w:b/>
          <w:bCs/>
          <w:i/>
          <w:u w:val="single"/>
        </w:rPr>
        <w:t>Chair and Director (In Progress)</w:t>
      </w:r>
    </w:p>
    <w:p w14:paraId="7D764829" w14:textId="77777777" w:rsidR="005525C0" w:rsidRDefault="005525C0" w:rsidP="00D409F5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Mel Coryell, Ed.D. in Educational Leadership. (proposal stage)</w:t>
      </w:r>
    </w:p>
    <w:p w14:paraId="6E909130" w14:textId="47400114" w:rsidR="009B4E7A" w:rsidRDefault="009B4E7A" w:rsidP="00D409F5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Ryan Gregory, Ed.D. in Educational Leadership. (proposal stage)</w:t>
      </w:r>
    </w:p>
    <w:p w14:paraId="7EC56F4C" w14:textId="0C00723D" w:rsidR="005525C0" w:rsidRDefault="005525C0" w:rsidP="00D409F5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Emily </w:t>
      </w:r>
      <w:proofErr w:type="spellStart"/>
      <w:r>
        <w:rPr>
          <w:rFonts w:ascii="Garamond" w:hAnsi="Garamond"/>
          <w:bCs/>
        </w:rPr>
        <w:t>Supergan</w:t>
      </w:r>
      <w:proofErr w:type="spellEnd"/>
      <w:r>
        <w:rPr>
          <w:rFonts w:ascii="Garamond" w:hAnsi="Garamond"/>
          <w:bCs/>
        </w:rPr>
        <w:t>, Ed.D. in Educational Leadership. (proposal stage)</w:t>
      </w:r>
    </w:p>
    <w:p w14:paraId="31ED02BE" w14:textId="23F4ECA2" w:rsidR="001B5839" w:rsidRDefault="001B5839" w:rsidP="00D409F5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Greg </w:t>
      </w:r>
      <w:proofErr w:type="spellStart"/>
      <w:r>
        <w:rPr>
          <w:rFonts w:ascii="Garamond" w:hAnsi="Garamond"/>
          <w:bCs/>
        </w:rPr>
        <w:t>VanSlambrook</w:t>
      </w:r>
      <w:proofErr w:type="spellEnd"/>
      <w:r>
        <w:rPr>
          <w:rFonts w:ascii="Garamond" w:hAnsi="Garamond"/>
          <w:bCs/>
        </w:rPr>
        <w:t>, Ed.D. in Educational Leadership. (</w:t>
      </w:r>
      <w:r w:rsidR="009B29A3">
        <w:rPr>
          <w:rFonts w:ascii="Garamond" w:hAnsi="Garamond"/>
          <w:bCs/>
        </w:rPr>
        <w:t xml:space="preserve">dissertation </w:t>
      </w:r>
      <w:r>
        <w:rPr>
          <w:rFonts w:ascii="Garamond" w:hAnsi="Garamond"/>
          <w:bCs/>
        </w:rPr>
        <w:t>stage)</w:t>
      </w:r>
    </w:p>
    <w:p w14:paraId="51A2F1DB" w14:textId="16CF6FEB" w:rsidR="002B78B6" w:rsidRDefault="002B78B6" w:rsidP="002B78B6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Garrett Wilson</w:t>
      </w:r>
      <w:r w:rsidRPr="00BE12FA">
        <w:rPr>
          <w:rFonts w:ascii="Garamond" w:hAnsi="Garamond"/>
          <w:bCs/>
        </w:rPr>
        <w:t>, Ed.D. in Educational Leadership.</w:t>
      </w:r>
      <w:r>
        <w:rPr>
          <w:rFonts w:ascii="Garamond" w:hAnsi="Garamond"/>
          <w:bCs/>
        </w:rPr>
        <w:t xml:space="preserve"> (dissertation stage)</w:t>
      </w:r>
    </w:p>
    <w:p w14:paraId="5DC2BED4" w14:textId="5747AABC" w:rsidR="00A96916" w:rsidRDefault="005525C0" w:rsidP="005525C0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Tisha Young, Ed.D. in Educational Leadership. (</w:t>
      </w:r>
      <w:r w:rsidR="00497A14">
        <w:rPr>
          <w:rFonts w:ascii="Garamond" w:hAnsi="Garamond"/>
          <w:bCs/>
        </w:rPr>
        <w:t>proposal</w:t>
      </w:r>
      <w:r>
        <w:rPr>
          <w:rFonts w:ascii="Garamond" w:hAnsi="Garamond"/>
          <w:bCs/>
        </w:rPr>
        <w:t xml:space="preserve"> stage)</w:t>
      </w:r>
    </w:p>
    <w:p w14:paraId="1826E174" w14:textId="77777777" w:rsidR="00497A14" w:rsidRPr="005525C0" w:rsidRDefault="00497A14" w:rsidP="005525C0">
      <w:pPr>
        <w:spacing w:before="240"/>
        <w:ind w:left="720" w:hanging="630"/>
        <w:contextualSpacing/>
        <w:rPr>
          <w:rFonts w:ascii="Garamond" w:hAnsi="Garamond"/>
          <w:bCs/>
        </w:rPr>
      </w:pPr>
    </w:p>
    <w:p w14:paraId="56F9E1CF" w14:textId="47F0037D" w:rsidR="00EF5123" w:rsidRPr="00BE12FA" w:rsidRDefault="00EF5123" w:rsidP="00EF5123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>Dissertation Committee Member (Completed)</w:t>
      </w:r>
    </w:p>
    <w:p w14:paraId="40B410EB" w14:textId="66E4E3D8" w:rsidR="00EF5123" w:rsidRDefault="00A94F91" w:rsidP="00D409F5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Sheila </w:t>
      </w:r>
      <w:proofErr w:type="spellStart"/>
      <w:r w:rsidRPr="00BE12FA">
        <w:rPr>
          <w:rFonts w:ascii="Garamond" w:hAnsi="Garamond"/>
          <w:bCs/>
        </w:rPr>
        <w:t>Dollaske</w:t>
      </w:r>
      <w:proofErr w:type="spellEnd"/>
      <w:r w:rsidRPr="00BE12FA">
        <w:rPr>
          <w:rFonts w:ascii="Garamond" w:hAnsi="Garamond"/>
          <w:bCs/>
        </w:rPr>
        <w:t>, Ed.D. in Educational Leadership. Graduated, May 2021.</w:t>
      </w:r>
    </w:p>
    <w:p w14:paraId="7605BFA4" w14:textId="728A52F3" w:rsidR="0030025E" w:rsidRDefault="0030025E" w:rsidP="0030025E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Christopher Finley, Ed.D. in Educational Leadership.</w:t>
      </w:r>
      <w:r>
        <w:rPr>
          <w:rFonts w:ascii="Garamond" w:hAnsi="Garamond"/>
          <w:bCs/>
        </w:rPr>
        <w:t xml:space="preserve"> Graduated, May 202</w:t>
      </w:r>
      <w:r w:rsidR="008D511D">
        <w:rPr>
          <w:rFonts w:ascii="Garamond" w:hAnsi="Garamond"/>
          <w:bCs/>
        </w:rPr>
        <w:t>2</w:t>
      </w:r>
      <w:r>
        <w:rPr>
          <w:rFonts w:ascii="Garamond" w:hAnsi="Garamond"/>
          <w:bCs/>
        </w:rPr>
        <w:t>.</w:t>
      </w:r>
    </w:p>
    <w:p w14:paraId="40F13FD0" w14:textId="4144AAE4" w:rsidR="00A40066" w:rsidRDefault="00A40066" w:rsidP="00A40066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April Harper, Ed.D. in Educational Leadership. Graduated, December 2024.</w:t>
      </w:r>
    </w:p>
    <w:p w14:paraId="25DFBC60" w14:textId="55A6F239" w:rsidR="00477146" w:rsidRDefault="00477146" w:rsidP="00477146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Jamie Henderson, Ed.D. in Educational Leadership.</w:t>
      </w:r>
      <w:r>
        <w:rPr>
          <w:rFonts w:ascii="Garamond" w:hAnsi="Garamond"/>
          <w:bCs/>
        </w:rPr>
        <w:t xml:space="preserve"> Graduated, December 2024.</w:t>
      </w:r>
    </w:p>
    <w:p w14:paraId="3F9D31B5" w14:textId="048D4F04" w:rsidR="00075CAD" w:rsidRDefault="00075CAD" w:rsidP="0030025E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Jackie Huber, Ed.D. in Instructional Systems Technology.</w:t>
      </w:r>
      <w:r>
        <w:rPr>
          <w:rFonts w:ascii="Garamond" w:hAnsi="Garamond"/>
          <w:bCs/>
        </w:rPr>
        <w:t xml:space="preserve"> Graduate</w:t>
      </w:r>
      <w:r w:rsidR="00042682">
        <w:rPr>
          <w:rFonts w:ascii="Garamond" w:hAnsi="Garamond"/>
          <w:bCs/>
        </w:rPr>
        <w:t>d</w:t>
      </w:r>
      <w:r w:rsidR="003A5BAA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>May 2023.</w:t>
      </w:r>
    </w:p>
    <w:p w14:paraId="17A1D287" w14:textId="7BC9DD9B" w:rsidR="008D511D" w:rsidRDefault="008D511D" w:rsidP="008D511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Teresa James, Ed.D. in Educational Leadership</w:t>
      </w:r>
      <w:r>
        <w:rPr>
          <w:rFonts w:ascii="Garamond" w:hAnsi="Garamond"/>
          <w:bCs/>
        </w:rPr>
        <w:t>. Graduated, May 2022.</w:t>
      </w:r>
    </w:p>
    <w:p w14:paraId="4D6AFBBC" w14:textId="200BFAA6" w:rsidR="00A40066" w:rsidRPr="00BE12FA" w:rsidRDefault="00A40066" w:rsidP="00A40066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Ryan Merriwether, Ed.D. in Educational Leadership.</w:t>
      </w:r>
      <w:r>
        <w:rPr>
          <w:rFonts w:ascii="Garamond" w:hAnsi="Garamond"/>
          <w:bCs/>
        </w:rPr>
        <w:t xml:space="preserve"> Graduated, December 2024.</w:t>
      </w:r>
    </w:p>
    <w:p w14:paraId="177A529F" w14:textId="36C8A48A" w:rsidR="00D24AB0" w:rsidRDefault="00D24AB0" w:rsidP="00D24AB0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Greg O’Donnell, Ed.D. in Educational Leadership. Graduated, May 2021.</w:t>
      </w:r>
    </w:p>
    <w:p w14:paraId="70D05395" w14:textId="168DED34" w:rsidR="00075CAD" w:rsidRPr="00BE12FA" w:rsidRDefault="00075CAD" w:rsidP="00075CA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Holly Pate, Ed.D. in Educational Leadership.</w:t>
      </w:r>
      <w:r>
        <w:rPr>
          <w:rFonts w:ascii="Garamond" w:hAnsi="Garamond"/>
          <w:bCs/>
        </w:rPr>
        <w:t xml:space="preserve"> Graduated, May 2023.</w:t>
      </w:r>
    </w:p>
    <w:p w14:paraId="4A5D1A8C" w14:textId="2FF15BFF" w:rsidR="00075CAD" w:rsidRDefault="00075CAD" w:rsidP="00D24AB0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Chad Phillips, Ed.D. in Educational Leadership. </w:t>
      </w:r>
      <w:r>
        <w:rPr>
          <w:rFonts w:ascii="Garamond" w:hAnsi="Garamond"/>
          <w:bCs/>
        </w:rPr>
        <w:t>Graduate</w:t>
      </w:r>
      <w:r w:rsidR="00042682">
        <w:rPr>
          <w:rFonts w:ascii="Garamond" w:hAnsi="Garamond"/>
          <w:bCs/>
        </w:rPr>
        <w:t>d</w:t>
      </w:r>
      <w:r w:rsidR="003A5BAA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>May 2023.</w:t>
      </w:r>
    </w:p>
    <w:p w14:paraId="0F8CDB98" w14:textId="568776C0" w:rsidR="006B7AB8" w:rsidRDefault="006B7AB8" w:rsidP="00031FD7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Tracy Reed, Ed.D. in Educational Leadership. Graduated, </w:t>
      </w:r>
      <w:proofErr w:type="gramStart"/>
      <w:r>
        <w:rPr>
          <w:rFonts w:ascii="Garamond" w:hAnsi="Garamond"/>
          <w:bCs/>
        </w:rPr>
        <w:t>August,</w:t>
      </w:r>
      <w:proofErr w:type="gramEnd"/>
      <w:r>
        <w:rPr>
          <w:rFonts w:ascii="Garamond" w:hAnsi="Garamond"/>
          <w:bCs/>
        </w:rPr>
        <w:t xml:space="preserve"> 2022.</w:t>
      </w:r>
    </w:p>
    <w:p w14:paraId="252A8CE9" w14:textId="77777777" w:rsidR="00193462" w:rsidRDefault="00193462" w:rsidP="00031FD7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Branden Roeder, Ed.D. in Educational Leadership. Graduated in December 2024.</w:t>
      </w:r>
    </w:p>
    <w:p w14:paraId="25E395F1" w14:textId="70591940" w:rsidR="00075CAD" w:rsidRDefault="00075CAD" w:rsidP="00031FD7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Joe Strickland, Ph.D. in Educational Leadership.</w:t>
      </w:r>
      <w:r>
        <w:rPr>
          <w:rFonts w:ascii="Garamond" w:hAnsi="Garamond"/>
          <w:bCs/>
        </w:rPr>
        <w:t xml:space="preserve"> Graduate</w:t>
      </w:r>
      <w:r w:rsidR="00042682">
        <w:rPr>
          <w:rFonts w:ascii="Garamond" w:hAnsi="Garamond"/>
          <w:bCs/>
        </w:rPr>
        <w:t>d</w:t>
      </w:r>
      <w:r w:rsidR="008B10E2">
        <w:rPr>
          <w:rFonts w:ascii="Garamond" w:hAnsi="Garamond"/>
          <w:bCs/>
        </w:rPr>
        <w:t xml:space="preserve"> in </w:t>
      </w:r>
      <w:r>
        <w:rPr>
          <w:rFonts w:ascii="Garamond" w:hAnsi="Garamond"/>
          <w:bCs/>
        </w:rPr>
        <w:t>May 2023.</w:t>
      </w:r>
    </w:p>
    <w:p w14:paraId="12E03B73" w14:textId="4BBFA04B" w:rsidR="00C908A2" w:rsidRDefault="00C908A2" w:rsidP="00C908A2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Zylstra, Dan, Ed.D. in Educational Leadership.</w:t>
      </w:r>
      <w:r>
        <w:rPr>
          <w:rFonts w:ascii="Garamond" w:hAnsi="Garamond"/>
          <w:bCs/>
        </w:rPr>
        <w:t xml:space="preserve"> Graduated, December 2022</w:t>
      </w:r>
      <w:r w:rsidR="0069030D">
        <w:rPr>
          <w:rFonts w:ascii="Garamond" w:hAnsi="Garamond"/>
          <w:bCs/>
        </w:rPr>
        <w:t>.</w:t>
      </w:r>
    </w:p>
    <w:p w14:paraId="66273286" w14:textId="77777777" w:rsidR="001B5839" w:rsidRDefault="001B5839" w:rsidP="00C908A2">
      <w:pPr>
        <w:spacing w:before="240"/>
        <w:ind w:left="720" w:hanging="630"/>
        <w:contextualSpacing/>
        <w:rPr>
          <w:rFonts w:ascii="Garamond" w:hAnsi="Garamond"/>
          <w:bCs/>
        </w:rPr>
      </w:pPr>
    </w:p>
    <w:p w14:paraId="1DE8C500" w14:textId="77777777" w:rsidR="00094EFA" w:rsidRPr="00BE12FA" w:rsidRDefault="00B4689B" w:rsidP="00500F27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>Dissertation Committee Member (In Progress)</w:t>
      </w:r>
    </w:p>
    <w:p w14:paraId="103797D8" w14:textId="77777777" w:rsidR="005525C0" w:rsidRDefault="005525C0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Meli Drier, Ed.D. in Educational Leadership. (pre-proposal)</w:t>
      </w:r>
    </w:p>
    <w:p w14:paraId="4F3D2C5D" w14:textId="156D3C7F" w:rsidR="003B5B6D" w:rsidRDefault="00545CEC" w:rsidP="003B5B6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Danielle Fetters Thompson, Ed.D. in Educational Leadership</w:t>
      </w:r>
      <w:r w:rsidR="00D73231" w:rsidRPr="00BE12FA">
        <w:rPr>
          <w:rFonts w:ascii="Garamond" w:hAnsi="Garamond"/>
          <w:bCs/>
        </w:rPr>
        <w:t>.</w:t>
      </w:r>
      <w:r w:rsidR="007F159E">
        <w:rPr>
          <w:rFonts w:ascii="Garamond" w:hAnsi="Garamond"/>
          <w:bCs/>
        </w:rPr>
        <w:t xml:space="preserve"> (pre-proposal)</w:t>
      </w:r>
    </w:p>
    <w:p w14:paraId="6A7161B1" w14:textId="736F1420" w:rsidR="003B5B6D" w:rsidRPr="00BE12FA" w:rsidRDefault="003B5B6D" w:rsidP="003B5B6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Courtney Flessner, Ph.D. in Curriculum and Instruction. (pre-proposal)</w:t>
      </w:r>
    </w:p>
    <w:p w14:paraId="0800E225" w14:textId="2201822B" w:rsidR="00B62151" w:rsidRPr="00BE12FA" w:rsidRDefault="00B62151" w:rsidP="008D511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Pauline Finn, Ed.D. in </w:t>
      </w:r>
      <w:r w:rsidRPr="00B62151">
        <w:rPr>
          <w:rFonts w:ascii="Garamond" w:hAnsi="Garamond"/>
          <w:bCs/>
        </w:rPr>
        <w:t>Literacy, Culture, and Language Education</w:t>
      </w:r>
      <w:r>
        <w:rPr>
          <w:rFonts w:ascii="Garamond" w:hAnsi="Garamond"/>
          <w:bCs/>
        </w:rPr>
        <w:t>.</w:t>
      </w:r>
      <w:r w:rsidR="007F159E">
        <w:rPr>
          <w:rFonts w:ascii="Garamond" w:hAnsi="Garamond"/>
          <w:bCs/>
        </w:rPr>
        <w:t xml:space="preserve"> (pre-proposal)</w:t>
      </w:r>
    </w:p>
    <w:p w14:paraId="728A9C9A" w14:textId="366FB610" w:rsidR="00E50332" w:rsidRDefault="00E50332" w:rsidP="00367682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Aaron Huff, Ed.D. in Educational Leadership.</w:t>
      </w:r>
      <w:r w:rsidR="007F159E">
        <w:rPr>
          <w:rFonts w:ascii="Garamond" w:hAnsi="Garamond"/>
          <w:bCs/>
        </w:rPr>
        <w:t xml:space="preserve"> (</w:t>
      </w:r>
      <w:r w:rsidR="0010634E">
        <w:rPr>
          <w:rFonts w:ascii="Garamond" w:hAnsi="Garamond"/>
          <w:bCs/>
        </w:rPr>
        <w:t>dissertation stage</w:t>
      </w:r>
      <w:r w:rsidR="007F159E">
        <w:rPr>
          <w:rFonts w:ascii="Garamond" w:hAnsi="Garamond"/>
          <w:bCs/>
        </w:rPr>
        <w:t>)</w:t>
      </w:r>
    </w:p>
    <w:p w14:paraId="1ADCC2DE" w14:textId="6C2E25EA" w:rsidR="005525C0" w:rsidRPr="00BE12FA" w:rsidRDefault="005525C0" w:rsidP="00367682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Lila Jay, Ed.D. in Educational Leadership. (pre-proposal)</w:t>
      </w:r>
    </w:p>
    <w:p w14:paraId="55327E9F" w14:textId="52242E54" w:rsidR="00F53D3D" w:rsidRPr="00BE12FA" w:rsidRDefault="00F53D3D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lastRenderedPageBreak/>
        <w:t>Mi</w:t>
      </w:r>
      <w:r w:rsidR="002F46F3" w:rsidRPr="00BE12FA">
        <w:rPr>
          <w:rFonts w:ascii="Garamond" w:hAnsi="Garamond"/>
          <w:bCs/>
        </w:rPr>
        <w:t>chael</w:t>
      </w:r>
      <w:r w:rsidRPr="00BE12FA">
        <w:rPr>
          <w:rFonts w:ascii="Garamond" w:hAnsi="Garamond"/>
          <w:bCs/>
        </w:rPr>
        <w:t xml:space="preserve"> Kell</w:t>
      </w:r>
      <w:r w:rsidR="002F46F3" w:rsidRPr="00BE12FA">
        <w:rPr>
          <w:rFonts w:ascii="Garamond" w:hAnsi="Garamond"/>
          <w:bCs/>
        </w:rPr>
        <w:t>e</w:t>
      </w:r>
      <w:r w:rsidRPr="00BE12FA">
        <w:rPr>
          <w:rFonts w:ascii="Garamond" w:hAnsi="Garamond"/>
          <w:bCs/>
        </w:rPr>
        <w:t>y, Ed.D. in Educational Leadership.</w:t>
      </w:r>
      <w:r w:rsidR="007F159E">
        <w:rPr>
          <w:rFonts w:ascii="Garamond" w:hAnsi="Garamond"/>
          <w:bCs/>
        </w:rPr>
        <w:t xml:space="preserve"> (pre-proposal)</w:t>
      </w:r>
    </w:p>
    <w:p w14:paraId="4984C493" w14:textId="6FAF868A" w:rsidR="004F513C" w:rsidRDefault="004F513C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Brian Kemp</w:t>
      </w:r>
      <w:r w:rsidR="00EF1FDA">
        <w:rPr>
          <w:rFonts w:ascii="Garamond" w:hAnsi="Garamond"/>
          <w:bCs/>
        </w:rPr>
        <w:t>s</w:t>
      </w:r>
      <w:r w:rsidRPr="00BE12FA">
        <w:rPr>
          <w:rFonts w:ascii="Garamond" w:hAnsi="Garamond"/>
          <w:bCs/>
        </w:rPr>
        <w:t>, Ed.D. in Educational Leadership.</w:t>
      </w:r>
      <w:r w:rsidR="007F159E">
        <w:rPr>
          <w:rFonts w:ascii="Garamond" w:hAnsi="Garamond"/>
          <w:bCs/>
        </w:rPr>
        <w:t xml:space="preserve"> (pre-proposal)</w:t>
      </w:r>
    </w:p>
    <w:p w14:paraId="0CC1C43F" w14:textId="3559A80C" w:rsidR="00AE0D04" w:rsidRDefault="00AE0D04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AE0D04">
        <w:rPr>
          <w:rFonts w:ascii="Garamond" w:hAnsi="Garamond"/>
          <w:bCs/>
        </w:rPr>
        <w:t>Ja</w:t>
      </w:r>
      <w:r>
        <w:rPr>
          <w:rFonts w:ascii="Garamond" w:hAnsi="Garamond"/>
          <w:bCs/>
        </w:rPr>
        <w:t>cob</w:t>
      </w:r>
      <w:r w:rsidRPr="00AE0D04">
        <w:rPr>
          <w:rFonts w:ascii="Garamond" w:hAnsi="Garamond"/>
          <w:bCs/>
        </w:rPr>
        <w:t xml:space="preserve"> Koressel</w:t>
      </w:r>
      <w:r>
        <w:rPr>
          <w:rFonts w:ascii="Garamond" w:hAnsi="Garamond"/>
          <w:bCs/>
        </w:rPr>
        <w:t>,</w:t>
      </w:r>
      <w:r w:rsidR="00CD4B30">
        <w:rPr>
          <w:rFonts w:ascii="Garamond" w:hAnsi="Garamond"/>
          <w:bCs/>
        </w:rPr>
        <w:t xml:space="preserve"> Ph</w:t>
      </w:r>
      <w:r>
        <w:rPr>
          <w:rFonts w:ascii="Garamond" w:hAnsi="Garamond"/>
          <w:bCs/>
        </w:rPr>
        <w:t xml:space="preserve">.D. in </w:t>
      </w:r>
      <w:r w:rsidRPr="00BE12FA">
        <w:rPr>
          <w:rFonts w:ascii="Garamond" w:hAnsi="Garamond"/>
          <w:bCs/>
        </w:rPr>
        <w:t>Instructional Systems Technology.</w:t>
      </w:r>
      <w:r>
        <w:rPr>
          <w:rFonts w:ascii="Garamond" w:hAnsi="Garamond"/>
          <w:bCs/>
        </w:rPr>
        <w:t xml:space="preserve"> (pre-proposal)</w:t>
      </w:r>
    </w:p>
    <w:p w14:paraId="00525972" w14:textId="5F396985" w:rsidR="001D37DF" w:rsidRPr="001D37DF" w:rsidRDefault="001D37DF" w:rsidP="004F513C">
      <w:pPr>
        <w:spacing w:before="240"/>
        <w:ind w:left="720" w:hanging="630"/>
        <w:contextualSpacing/>
        <w:rPr>
          <w:rFonts w:ascii="Garamond" w:hAnsi="Garamond"/>
        </w:rPr>
      </w:pPr>
      <w:proofErr w:type="spellStart"/>
      <w:r w:rsidRPr="001D37DF">
        <w:rPr>
          <w:rFonts w:ascii="Garamond" w:hAnsi="Garamond"/>
        </w:rPr>
        <w:t>Suliya</w:t>
      </w:r>
      <w:proofErr w:type="spellEnd"/>
      <w:r w:rsidRPr="001D37DF">
        <w:rPr>
          <w:rFonts w:ascii="Garamond" w:hAnsi="Garamond"/>
        </w:rPr>
        <w:t xml:space="preserve"> </w:t>
      </w:r>
      <w:proofErr w:type="spellStart"/>
      <w:r w:rsidRPr="001D37DF">
        <w:rPr>
          <w:rFonts w:ascii="Garamond" w:hAnsi="Garamond"/>
        </w:rPr>
        <w:t>Nijiati</w:t>
      </w:r>
      <w:proofErr w:type="spellEnd"/>
      <w:r>
        <w:rPr>
          <w:rFonts w:ascii="Garamond" w:hAnsi="Garamond"/>
        </w:rPr>
        <w:t>, Ph.D. in Education Policy. (pre-proposal)</w:t>
      </w:r>
    </w:p>
    <w:p w14:paraId="5183FB41" w14:textId="748BF4CD" w:rsidR="004E0C61" w:rsidRDefault="004E0C61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Juliana </w:t>
      </w:r>
      <w:proofErr w:type="spellStart"/>
      <w:r w:rsidRPr="00BE12FA">
        <w:rPr>
          <w:rFonts w:ascii="Garamond" w:hAnsi="Garamond"/>
          <w:bCs/>
        </w:rPr>
        <w:t>Nwokoro</w:t>
      </w:r>
      <w:proofErr w:type="spellEnd"/>
      <w:r w:rsidRPr="00BE12FA">
        <w:rPr>
          <w:rFonts w:ascii="Garamond" w:hAnsi="Garamond"/>
          <w:bCs/>
        </w:rPr>
        <w:t>, Ph.D. in Higher Education.</w:t>
      </w:r>
      <w:r w:rsidR="007F159E">
        <w:rPr>
          <w:rFonts w:ascii="Garamond" w:hAnsi="Garamond"/>
          <w:bCs/>
        </w:rPr>
        <w:t xml:space="preserve"> (pre-proposal)</w:t>
      </w:r>
    </w:p>
    <w:p w14:paraId="3C6C0A16" w14:textId="6E2796EC" w:rsidR="008B4596" w:rsidRDefault="008B4596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Spencer, Perry, Ph.D. in Curriculum &amp; Instruction. (</w:t>
      </w:r>
      <w:r w:rsidR="00413EDA">
        <w:rPr>
          <w:rFonts w:ascii="Garamond" w:hAnsi="Garamond"/>
          <w:bCs/>
        </w:rPr>
        <w:t>dissertation stage)</w:t>
      </w:r>
    </w:p>
    <w:p w14:paraId="036298A4" w14:textId="13C73F57" w:rsidR="00EA2844" w:rsidRPr="00BE12FA" w:rsidRDefault="00EA2844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Deryck Ramey, Ed.D. in Educational Leadership. (dissertation stage)</w:t>
      </w:r>
    </w:p>
    <w:p w14:paraId="1A673FD4" w14:textId="2D099F04" w:rsidR="007D71B9" w:rsidRDefault="007D71B9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Nahid Sharif</w:t>
      </w:r>
      <w:r w:rsidR="00515182">
        <w:rPr>
          <w:rFonts w:ascii="Garamond" w:hAnsi="Garamond"/>
          <w:bCs/>
        </w:rPr>
        <w:t>i</w:t>
      </w:r>
      <w:r>
        <w:rPr>
          <w:rFonts w:ascii="Garamond" w:hAnsi="Garamond"/>
          <w:bCs/>
        </w:rPr>
        <w:t>, Ph.D. in</w:t>
      </w:r>
      <w:r w:rsidR="00515182">
        <w:rPr>
          <w:rFonts w:ascii="Garamond" w:hAnsi="Garamond"/>
          <w:bCs/>
        </w:rPr>
        <w:t xml:space="preserve"> </w:t>
      </w:r>
      <w:r w:rsidR="00515182" w:rsidRPr="00515182">
        <w:rPr>
          <w:rFonts w:ascii="Garamond" w:hAnsi="Garamond"/>
          <w:bCs/>
        </w:rPr>
        <w:t>Literacy, Culture, and Language Education</w:t>
      </w:r>
      <w:r w:rsidR="00515182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(pre-proposal)</w:t>
      </w:r>
    </w:p>
    <w:p w14:paraId="63212D84" w14:textId="34E34767" w:rsidR="00A96916" w:rsidRPr="00BE12FA" w:rsidRDefault="00A96916" w:rsidP="00A96916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Amy Stewar</w:t>
      </w:r>
      <w:r>
        <w:rPr>
          <w:rFonts w:ascii="Garamond" w:hAnsi="Garamond"/>
          <w:bCs/>
        </w:rPr>
        <w:t>t</w:t>
      </w:r>
      <w:r w:rsidRPr="00BE12FA">
        <w:rPr>
          <w:rFonts w:ascii="Garamond" w:hAnsi="Garamond"/>
          <w:bCs/>
        </w:rPr>
        <w:t>, Ed.D. in Educational Leadership.</w:t>
      </w:r>
      <w:r>
        <w:rPr>
          <w:rFonts w:ascii="Garamond" w:hAnsi="Garamond"/>
          <w:bCs/>
        </w:rPr>
        <w:t xml:space="preserve"> (proposal stage)</w:t>
      </w:r>
    </w:p>
    <w:p w14:paraId="0CC87991" w14:textId="0BD9D096" w:rsidR="00EA1B34" w:rsidRDefault="00EA1B34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Danielle Thompson, Ed.D. in Educational Leadership.</w:t>
      </w:r>
      <w:r w:rsidR="007F159E">
        <w:rPr>
          <w:rFonts w:ascii="Garamond" w:hAnsi="Garamond"/>
          <w:bCs/>
        </w:rPr>
        <w:t xml:space="preserve"> (pre-proposal)</w:t>
      </w:r>
    </w:p>
    <w:p w14:paraId="438C7AC1" w14:textId="63AC3E32" w:rsidR="004D5166" w:rsidRDefault="004D5166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Georgia Watson, Ed.D. in Curriculum and Instruction. (pre-proposal)</w:t>
      </w:r>
    </w:p>
    <w:p w14:paraId="45D72C3C" w14:textId="5AC5D0BA" w:rsidR="00413EDA" w:rsidRDefault="00413EDA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Eric </w:t>
      </w:r>
      <w:proofErr w:type="spellStart"/>
      <w:r>
        <w:rPr>
          <w:rFonts w:ascii="Garamond" w:hAnsi="Garamond"/>
          <w:bCs/>
        </w:rPr>
        <w:t>Weiderhoft</w:t>
      </w:r>
      <w:proofErr w:type="spellEnd"/>
      <w:r>
        <w:rPr>
          <w:rFonts w:ascii="Garamond" w:hAnsi="Garamond"/>
          <w:bCs/>
        </w:rPr>
        <w:t>, Ed.D. in Curriculum and Instruction. (dissertation stage)</w:t>
      </w:r>
    </w:p>
    <w:p w14:paraId="3613D79D" w14:textId="030DD7EE" w:rsidR="005525C0" w:rsidRDefault="005525C0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Kelsey Wright, Ed.D. in Educational Leadership. (pre-proposal)</w:t>
      </w:r>
    </w:p>
    <w:p w14:paraId="54A6D4D1" w14:textId="033F3B40" w:rsidR="00380694" w:rsidRPr="00BE12FA" w:rsidRDefault="00380694" w:rsidP="00367682">
      <w:pPr>
        <w:spacing w:before="240"/>
        <w:contextualSpacing/>
        <w:rPr>
          <w:rFonts w:ascii="Garamond" w:hAnsi="Garamond"/>
          <w:bCs/>
        </w:rPr>
      </w:pPr>
    </w:p>
    <w:p w14:paraId="60E604CE" w14:textId="72F1114B" w:rsidR="00966071" w:rsidRPr="00BE12FA" w:rsidRDefault="00966071" w:rsidP="00F71B3D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University of New Mexico</w:t>
      </w:r>
      <w:r w:rsidR="00E403D1" w:rsidRPr="00BE12FA">
        <w:rPr>
          <w:rFonts w:ascii="Garamond" w:hAnsi="Garamond"/>
          <w:b/>
          <w:bCs/>
          <w:i/>
        </w:rPr>
        <w:t xml:space="preserve"> (2017-2020)</w:t>
      </w:r>
    </w:p>
    <w:p w14:paraId="25315326" w14:textId="704F97AB" w:rsidR="00B060C1" w:rsidRPr="00BE12FA" w:rsidRDefault="00B060C1" w:rsidP="00F71B3D">
      <w:pPr>
        <w:spacing w:before="240"/>
        <w:contextualSpacing/>
        <w:rPr>
          <w:rFonts w:ascii="Garamond" w:hAnsi="Garamond"/>
          <w:b/>
          <w:bCs/>
          <w:i/>
        </w:rPr>
      </w:pPr>
    </w:p>
    <w:p w14:paraId="4A61B8EF" w14:textId="77777777" w:rsidR="00B060C1" w:rsidRPr="00BE12FA" w:rsidRDefault="00B060C1" w:rsidP="00B060C1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>Dissertation Committee Member (Completed)</w:t>
      </w:r>
    </w:p>
    <w:p w14:paraId="387A642C" w14:textId="51A86367" w:rsidR="00B060C1" w:rsidRDefault="00B060C1" w:rsidP="00B060C1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Melanie Blea, Ed.D. in Educational Leadership. </w:t>
      </w:r>
      <w:r w:rsidR="00EF1FDA">
        <w:rPr>
          <w:rFonts w:ascii="Garamond" w:hAnsi="Garamond"/>
          <w:bCs/>
        </w:rPr>
        <w:t>Graduate</w:t>
      </w:r>
      <w:r w:rsidR="0000081E">
        <w:rPr>
          <w:rFonts w:ascii="Garamond" w:hAnsi="Garamond"/>
          <w:bCs/>
        </w:rPr>
        <w:t xml:space="preserve">d, </w:t>
      </w:r>
      <w:r w:rsidRPr="00BE12FA">
        <w:rPr>
          <w:rFonts w:ascii="Garamond" w:hAnsi="Garamond"/>
          <w:bCs/>
        </w:rPr>
        <w:t>May 2022.</w:t>
      </w:r>
      <w:r w:rsidR="002163AA">
        <w:rPr>
          <w:rFonts w:ascii="Garamond" w:hAnsi="Garamond"/>
          <w:bCs/>
        </w:rPr>
        <w:t xml:space="preserve"> </w:t>
      </w:r>
      <w:r w:rsidR="00EF1FDA">
        <w:rPr>
          <w:rFonts w:ascii="Garamond" w:hAnsi="Garamond"/>
          <w:bCs/>
        </w:rPr>
        <w:t>±</w:t>
      </w:r>
    </w:p>
    <w:p w14:paraId="149253FB" w14:textId="79C07440" w:rsidR="0069030D" w:rsidRPr="00BE12FA" w:rsidRDefault="0069030D" w:rsidP="0069030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Marni Goldberg, Ed.D. in Educational Leadership.</w:t>
      </w:r>
      <w:r>
        <w:rPr>
          <w:rFonts w:ascii="Garamond" w:hAnsi="Garamond"/>
          <w:bCs/>
        </w:rPr>
        <w:t xml:space="preserve"> Graduated, December 2022. </w:t>
      </w:r>
      <w:r w:rsidRPr="00EF1FDA">
        <w:rPr>
          <w:rFonts w:ascii="Garamond" w:hAnsi="Garamond"/>
          <w:bCs/>
        </w:rPr>
        <w:t>±</w:t>
      </w:r>
      <w:r w:rsidRPr="00BE12FA">
        <w:rPr>
          <w:rFonts w:ascii="Garamond" w:hAnsi="Garamond"/>
          <w:bCs/>
        </w:rPr>
        <w:t xml:space="preserve"> </w:t>
      </w:r>
    </w:p>
    <w:p w14:paraId="190BD7F1" w14:textId="77777777" w:rsidR="006F4D84" w:rsidRDefault="006913C2" w:rsidP="00003B5F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Ann Lyn Hall, Ed.D. in Educational Leadership.</w:t>
      </w:r>
      <w:r w:rsidR="00B035F9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Graduated, </w:t>
      </w:r>
      <w:r w:rsidR="00233D6A">
        <w:rPr>
          <w:rFonts w:ascii="Garamond" w:hAnsi="Garamond"/>
          <w:bCs/>
        </w:rPr>
        <w:t>August</w:t>
      </w:r>
      <w:r>
        <w:rPr>
          <w:rFonts w:ascii="Garamond" w:hAnsi="Garamond"/>
          <w:bCs/>
        </w:rPr>
        <w:t xml:space="preserve"> 2022.</w:t>
      </w:r>
      <w:r w:rsidR="002163A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±</w:t>
      </w:r>
    </w:p>
    <w:p w14:paraId="61362917" w14:textId="6FD27B21" w:rsidR="00E403D1" w:rsidRDefault="006F4D84" w:rsidP="00003B5F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Ana Perea, Ed.D. in Educational Leadership. Graduated, May 2023.</w:t>
      </w:r>
      <w:r w:rsidRPr="004B4E74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±</w:t>
      </w:r>
      <w:r w:rsidRPr="00BE12FA">
        <w:rPr>
          <w:rFonts w:ascii="Garamond" w:hAnsi="Garamond"/>
          <w:bCs/>
        </w:rPr>
        <w:t xml:space="preserve"> </w:t>
      </w:r>
    </w:p>
    <w:p w14:paraId="3A821112" w14:textId="7F63268C" w:rsidR="00FF63E3" w:rsidRPr="00BE12FA" w:rsidRDefault="00FF63E3" w:rsidP="00FF63E3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Nadine Torres, Ed.D. in Educational Leadership.</w:t>
      </w:r>
      <w:r>
        <w:rPr>
          <w:rFonts w:ascii="Garamond" w:hAnsi="Garamond"/>
          <w:bCs/>
        </w:rPr>
        <w:t xml:space="preserve"> Graduated, </w:t>
      </w:r>
      <w:r w:rsidR="0013403C">
        <w:rPr>
          <w:rFonts w:ascii="Garamond" w:hAnsi="Garamond"/>
          <w:bCs/>
        </w:rPr>
        <w:t>May</w:t>
      </w:r>
      <w:r>
        <w:rPr>
          <w:rFonts w:ascii="Garamond" w:hAnsi="Garamond"/>
          <w:bCs/>
        </w:rPr>
        <w:t xml:space="preserve"> 202</w:t>
      </w:r>
      <w:r w:rsidR="0013403C">
        <w:rPr>
          <w:rFonts w:ascii="Garamond" w:hAnsi="Garamond"/>
          <w:bCs/>
        </w:rPr>
        <w:t>3</w:t>
      </w:r>
      <w:r>
        <w:rPr>
          <w:rFonts w:ascii="Garamond" w:hAnsi="Garamond"/>
          <w:bCs/>
        </w:rPr>
        <w:t xml:space="preserve">. ± </w:t>
      </w:r>
    </w:p>
    <w:p w14:paraId="33DFC0E4" w14:textId="07B93A8C" w:rsidR="00E403D1" w:rsidRDefault="00E403D1" w:rsidP="00500F27">
      <w:pPr>
        <w:spacing w:before="240"/>
        <w:ind w:left="720" w:hanging="630"/>
        <w:contextualSpacing/>
        <w:rPr>
          <w:rFonts w:ascii="Garamond" w:hAnsi="Garamond"/>
          <w:bCs/>
        </w:rPr>
      </w:pPr>
    </w:p>
    <w:p w14:paraId="0B2E4325" w14:textId="53D5B78F" w:rsidR="00261E1E" w:rsidRPr="00BE12FA" w:rsidRDefault="00261E1E" w:rsidP="00261E1E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± denotes c</w:t>
      </w:r>
      <w:r w:rsidRPr="00BE12FA">
        <w:rPr>
          <w:rFonts w:ascii="Garamond" w:hAnsi="Garamond"/>
          <w:bCs/>
        </w:rPr>
        <w:t xml:space="preserve">ontinued serving after leaving </w:t>
      </w:r>
      <w:r w:rsidR="00572479">
        <w:rPr>
          <w:rFonts w:ascii="Garamond" w:hAnsi="Garamond"/>
          <w:bCs/>
        </w:rPr>
        <w:t>the University of New Mexico</w:t>
      </w:r>
      <w:r w:rsidRPr="00BE12FA">
        <w:rPr>
          <w:rFonts w:ascii="Garamond" w:hAnsi="Garamond"/>
          <w:bCs/>
        </w:rPr>
        <w:t xml:space="preserve"> in 2020</w:t>
      </w:r>
      <w:r w:rsidR="00DD6BC7">
        <w:rPr>
          <w:rFonts w:ascii="Garamond" w:hAnsi="Garamond"/>
          <w:bCs/>
        </w:rPr>
        <w:t>.</w:t>
      </w:r>
    </w:p>
    <w:p w14:paraId="6807B817" w14:textId="77777777" w:rsidR="00261E1E" w:rsidRPr="00BE12FA" w:rsidRDefault="00261E1E" w:rsidP="00500F27">
      <w:pPr>
        <w:spacing w:before="240"/>
        <w:ind w:left="720" w:hanging="630"/>
        <w:contextualSpacing/>
        <w:rPr>
          <w:rFonts w:ascii="Garamond" w:hAnsi="Garamond"/>
          <w:bCs/>
        </w:rPr>
      </w:pPr>
    </w:p>
    <w:p w14:paraId="1C4705E3" w14:textId="29D09FFC" w:rsidR="00E403D1" w:rsidRPr="00BE12FA" w:rsidRDefault="00E403D1" w:rsidP="00E403D1">
      <w:pPr>
        <w:spacing w:before="240"/>
        <w:contextualSpacing/>
        <w:rPr>
          <w:rFonts w:ascii="Garamond" w:hAnsi="Garamond"/>
          <w:b/>
          <w:bCs/>
        </w:rPr>
      </w:pPr>
      <w:r w:rsidRPr="00BE12FA">
        <w:rPr>
          <w:rFonts w:ascii="Garamond" w:hAnsi="Garamond"/>
          <w:b/>
          <w:bCs/>
        </w:rPr>
        <w:t>Master’s Students</w:t>
      </w:r>
    </w:p>
    <w:p w14:paraId="7702F56A" w14:textId="1D7DB11F" w:rsidR="00E403D1" w:rsidRPr="00BE12FA" w:rsidRDefault="00E403D1" w:rsidP="00500F27">
      <w:pPr>
        <w:spacing w:before="240"/>
        <w:ind w:left="90"/>
        <w:contextualSpacing/>
        <w:rPr>
          <w:rFonts w:ascii="Garamond" w:hAnsi="Garamond"/>
          <w:bCs/>
        </w:rPr>
      </w:pPr>
    </w:p>
    <w:p w14:paraId="7A00A4C3" w14:textId="33094063" w:rsidR="00E403D1" w:rsidRPr="00BE12FA" w:rsidRDefault="00E403D1" w:rsidP="00E403D1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University of New Mexico (2018-2020)</w:t>
      </w:r>
    </w:p>
    <w:p w14:paraId="5B47027D" w14:textId="63A89BF7" w:rsidR="00026EC7" w:rsidRDefault="007618EB" w:rsidP="00C62FD0">
      <w:pPr>
        <w:spacing w:before="240"/>
        <w:ind w:left="9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Christin Christenson, M.A. without licensure. Graduat</w:t>
      </w:r>
      <w:r w:rsidR="00020F69" w:rsidRPr="00BE12FA">
        <w:rPr>
          <w:rFonts w:ascii="Garamond" w:hAnsi="Garamond"/>
          <w:bCs/>
        </w:rPr>
        <w:t>ed</w:t>
      </w:r>
      <w:r w:rsidRPr="00BE12FA">
        <w:rPr>
          <w:rFonts w:ascii="Garamond" w:hAnsi="Garamond"/>
          <w:bCs/>
        </w:rPr>
        <w:t>, December 2019.</w:t>
      </w:r>
    </w:p>
    <w:p w14:paraId="3AA5FEE6" w14:textId="0D3082A4" w:rsidR="00026EC7" w:rsidRDefault="00026EC7" w:rsidP="00026EC7">
      <w:pPr>
        <w:spacing w:before="240"/>
        <w:ind w:left="90"/>
        <w:contextualSpacing/>
        <w:rPr>
          <w:rFonts w:ascii="Garamond" w:hAnsi="Garamond"/>
          <w:bCs/>
        </w:rPr>
      </w:pPr>
    </w:p>
    <w:p w14:paraId="31F44582" w14:textId="3E91C9AD" w:rsidR="00C875F1" w:rsidRPr="00AC66AD" w:rsidRDefault="00C875F1" w:rsidP="008F7045">
      <w:pPr>
        <w:spacing w:before="240"/>
        <w:contextualSpacing/>
        <w:rPr>
          <w:rFonts w:ascii="Garamond" w:hAnsi="Garamond"/>
          <w:b/>
          <w:bCs/>
        </w:rPr>
      </w:pPr>
      <w:r w:rsidRPr="00BE12FA">
        <w:rPr>
          <w:rFonts w:ascii="Garamond" w:eastAsia="Garamond" w:hAnsi="Garamond" w:cs="Garamond"/>
          <w:b/>
          <w:bCs/>
        </w:rPr>
        <w:t>SERVICE TO THE PROFESSI</w:t>
      </w:r>
      <w:r w:rsidRPr="00AC66AD">
        <w:rPr>
          <w:rFonts w:ascii="Garamond" w:eastAsia="Garamond" w:hAnsi="Garamond" w:cs="Garamond"/>
          <w:b/>
          <w:bCs/>
        </w:rPr>
        <w:t>ON</w:t>
      </w:r>
      <w:r w:rsidR="00F942D4">
        <w:rPr>
          <w:rFonts w:ascii="Garamond" w:hAnsi="Garamond"/>
          <w:noProof/>
        </w:rPr>
        <w:pict w14:anchorId="61A152F5">
          <v:rect id="_x0000_i1027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1CD76FFB" w14:textId="1AC32C0F" w:rsidR="00987D02" w:rsidRPr="00AC66AD" w:rsidRDefault="00987D02" w:rsidP="007E0BE1">
      <w:pPr>
        <w:ind w:left="540" w:hanging="540"/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 xml:space="preserve">National/International </w:t>
      </w:r>
      <w:r w:rsidR="00D14E65" w:rsidRPr="00AC66AD">
        <w:rPr>
          <w:rFonts w:ascii="Garamond" w:eastAsia="Garamond" w:hAnsi="Garamond" w:cs="Garamond"/>
          <w:b/>
          <w:bCs/>
          <w:i/>
          <w:iCs/>
        </w:rPr>
        <w:t>Research and Policy Agenda Service</w:t>
      </w:r>
    </w:p>
    <w:p w14:paraId="20508052" w14:textId="1C266771" w:rsidR="00987D02" w:rsidRDefault="00987D02" w:rsidP="007E0BE1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Cs/>
          <w:iCs/>
        </w:rPr>
        <w:t xml:space="preserve">  AERA-UCEA Research Conference</w:t>
      </w:r>
      <w:r w:rsidR="00B8290C" w:rsidRPr="00AC66AD">
        <w:rPr>
          <w:rFonts w:ascii="Garamond" w:eastAsia="Garamond" w:hAnsi="Garamond" w:cs="Garamond"/>
          <w:bCs/>
          <w:iCs/>
        </w:rPr>
        <w:t>:</w:t>
      </w:r>
      <w:r w:rsidRPr="00AC66AD">
        <w:rPr>
          <w:rFonts w:ascii="Garamond" w:eastAsia="Garamond" w:hAnsi="Garamond" w:cs="Garamond"/>
          <w:bCs/>
          <w:iCs/>
        </w:rPr>
        <w:t xml:space="preserve"> </w:t>
      </w:r>
      <w:r w:rsidR="00B8290C" w:rsidRPr="00AC66AD">
        <w:rPr>
          <w:rFonts w:ascii="Garamond" w:hAnsi="Garamond"/>
          <w:bCs/>
          <w:iCs/>
          <w:color w:val="262626"/>
        </w:rPr>
        <w:t>Advancing Knowledge about University Contributions to Professional Learning in Educational Leadership</w:t>
      </w:r>
      <w:r w:rsidRPr="00AC66AD">
        <w:rPr>
          <w:rFonts w:ascii="Garamond" w:eastAsia="Garamond" w:hAnsi="Garamond" w:cs="Garamond"/>
          <w:bCs/>
          <w:iCs/>
        </w:rPr>
        <w:t xml:space="preserve">, </w:t>
      </w:r>
      <w:r w:rsidR="006F2186" w:rsidRPr="00AC66AD">
        <w:rPr>
          <w:rFonts w:ascii="Garamond" w:eastAsia="Garamond" w:hAnsi="Garamond" w:cs="Garamond"/>
          <w:bCs/>
          <w:iCs/>
        </w:rPr>
        <w:t xml:space="preserve">Washington, D.C., </w:t>
      </w:r>
      <w:r w:rsidRPr="00AC66AD">
        <w:rPr>
          <w:rFonts w:ascii="Garamond" w:eastAsia="Garamond" w:hAnsi="Garamond" w:cs="Garamond"/>
          <w:bCs/>
          <w:iCs/>
        </w:rPr>
        <w:t>Participant (2019)</w:t>
      </w:r>
    </w:p>
    <w:p w14:paraId="085B0E48" w14:textId="77777777" w:rsidR="00255EE1" w:rsidRDefault="00255EE1" w:rsidP="007E0BE1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6A8A2AC4" w14:textId="77777777" w:rsidR="00B8320C" w:rsidRDefault="007E0BE1" w:rsidP="00B8320C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National Service</w:t>
      </w:r>
    </w:p>
    <w:p w14:paraId="3F085779" w14:textId="57468513" w:rsidR="00326F33" w:rsidRDefault="00B8320C" w:rsidP="00B8320C">
      <w:pPr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  </w:t>
      </w:r>
      <w:r w:rsidR="00326F33">
        <w:rPr>
          <w:rFonts w:ascii="Garamond" w:eastAsia="Garamond" w:hAnsi="Garamond" w:cs="Garamond"/>
          <w:bCs/>
          <w:iCs/>
        </w:rPr>
        <w:t>Secretary, Learning and Teaching in Educational Leadership SIG (2025-2027)</w:t>
      </w:r>
    </w:p>
    <w:p w14:paraId="62FB95DF" w14:textId="1E5BD770" w:rsidR="00B8320C" w:rsidRPr="00B8320C" w:rsidRDefault="00326F33" w:rsidP="00B8320C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>
        <w:rPr>
          <w:rFonts w:ascii="Garamond" w:eastAsia="Garamond" w:hAnsi="Garamond" w:cs="Garamond"/>
          <w:bCs/>
          <w:iCs/>
        </w:rPr>
        <w:t xml:space="preserve">  </w:t>
      </w:r>
      <w:r w:rsidR="00B8320C" w:rsidRPr="00B8320C">
        <w:rPr>
          <w:rFonts w:ascii="Garamond" w:eastAsia="Garamond" w:hAnsi="Garamond" w:cs="Garamond"/>
          <w:bCs/>
          <w:iCs/>
        </w:rPr>
        <w:t>Plenum Session Representative, University Council for Educational Administration</w:t>
      </w:r>
      <w:r w:rsidR="00B8320C">
        <w:rPr>
          <w:rFonts w:ascii="Garamond" w:eastAsia="Garamond" w:hAnsi="Garamond" w:cs="Garamond"/>
          <w:bCs/>
          <w:iCs/>
        </w:rPr>
        <w:t xml:space="preserve"> (2024-current)</w:t>
      </w:r>
    </w:p>
    <w:p w14:paraId="4882C82B" w14:textId="0F4F3739" w:rsidR="007E0BE1" w:rsidRPr="00AC66AD" w:rsidRDefault="00B8320C" w:rsidP="007E0BE1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  </w:t>
      </w:r>
      <w:r w:rsidR="007E0BE1" w:rsidRPr="00AC66AD">
        <w:rPr>
          <w:rFonts w:ascii="Garamond" w:eastAsia="Garamond" w:hAnsi="Garamond" w:cs="Garamond"/>
          <w:bCs/>
          <w:iCs/>
        </w:rPr>
        <w:t>AERA Division A, Section 5 Chair (2019)</w:t>
      </w:r>
    </w:p>
    <w:p w14:paraId="2301ED6A" w14:textId="77202FEF" w:rsidR="0037551C" w:rsidRDefault="007E0BE1" w:rsidP="006F4D84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/>
          <w:bCs/>
          <w:iCs/>
        </w:rPr>
        <w:t xml:space="preserve">  </w:t>
      </w:r>
      <w:r w:rsidRPr="00AC66AD">
        <w:rPr>
          <w:rFonts w:ascii="Garamond" w:eastAsia="Garamond" w:hAnsi="Garamond" w:cs="Garamond"/>
          <w:bCs/>
          <w:iCs/>
        </w:rPr>
        <w:t>AERA Division A Planning Committee (2019)</w:t>
      </w:r>
    </w:p>
    <w:p w14:paraId="28DBEE25" w14:textId="77777777" w:rsidR="004E1AC7" w:rsidRPr="006F4D84" w:rsidRDefault="004E1AC7" w:rsidP="006F4D84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17A11F3C" w14:textId="77777777" w:rsidR="00BC1609" w:rsidRDefault="00BC1609" w:rsidP="00FC6967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>
        <w:rPr>
          <w:rFonts w:ascii="Garamond" w:eastAsia="Garamond" w:hAnsi="Garamond" w:cs="Garamond"/>
          <w:b/>
          <w:bCs/>
          <w:i/>
          <w:iCs/>
        </w:rPr>
        <w:t>Editorial Board Member</w:t>
      </w:r>
    </w:p>
    <w:p w14:paraId="05F2C75E" w14:textId="7C52554F" w:rsidR="00BC1609" w:rsidRPr="00BC1609" w:rsidRDefault="00BC1609" w:rsidP="00BC1609">
      <w:pPr>
        <w:ind w:firstLine="180"/>
        <w:contextualSpacing/>
        <w:outlineLv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 xml:space="preserve">Elementary School Journal </w:t>
      </w:r>
      <w:r>
        <w:rPr>
          <w:rFonts w:ascii="Garamond" w:eastAsia="Garamond" w:hAnsi="Garamond" w:cs="Garamond"/>
        </w:rPr>
        <w:t>(2024-current)</w:t>
      </w:r>
    </w:p>
    <w:p w14:paraId="39665160" w14:textId="77777777" w:rsidR="00BC1609" w:rsidRDefault="00BC1609" w:rsidP="00FC6967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2956DC24" w14:textId="77777777" w:rsidR="00095EAC" w:rsidRDefault="00095EAC" w:rsidP="00FC6967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5BBAF80C" w14:textId="77777777" w:rsidR="00095EAC" w:rsidRDefault="00095EAC" w:rsidP="00FC6967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3511A3A1" w14:textId="77777777" w:rsidR="00095EAC" w:rsidRDefault="00095EAC" w:rsidP="00FC6967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3D62E440" w14:textId="7EE1D99D" w:rsidR="008C6150" w:rsidRPr="00AC5DCF" w:rsidRDefault="00BE45AC" w:rsidP="00FC6967">
      <w:pPr>
        <w:contextualSpacing/>
        <w:outlineLvl w:val="0"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lastRenderedPageBreak/>
        <w:t xml:space="preserve">Ad Hoc </w:t>
      </w:r>
      <w:r w:rsidR="002530F4" w:rsidRPr="00BE12FA">
        <w:rPr>
          <w:rFonts w:ascii="Garamond" w:eastAsia="Garamond" w:hAnsi="Garamond" w:cs="Garamond"/>
          <w:b/>
          <w:bCs/>
          <w:i/>
          <w:iCs/>
        </w:rPr>
        <w:t xml:space="preserve">Journal </w:t>
      </w:r>
      <w:r w:rsidR="4DCC7CE2" w:rsidRPr="00BE12FA">
        <w:rPr>
          <w:rFonts w:ascii="Garamond" w:eastAsia="Garamond" w:hAnsi="Garamond" w:cs="Garamond"/>
          <w:b/>
          <w:bCs/>
          <w:i/>
          <w:iCs/>
        </w:rPr>
        <w:t>Reviewer</w:t>
      </w:r>
      <w:r w:rsidR="00173129">
        <w:rPr>
          <w:rFonts w:ascii="Garamond" w:eastAsia="Garamond" w:hAnsi="Garamond" w:cs="Garamond"/>
          <w:b/>
          <w:bCs/>
          <w:i/>
          <w:iCs/>
        </w:rPr>
        <w:t xml:space="preserve"> </w:t>
      </w:r>
    </w:p>
    <w:p w14:paraId="3735785E" w14:textId="77777777" w:rsidR="0075630C" w:rsidRDefault="0075630C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  <w:i/>
          <w:iCs/>
        </w:rPr>
        <w:t>AERA Open</w:t>
      </w:r>
    </w:p>
    <w:p w14:paraId="2A455082" w14:textId="357554AB" w:rsidR="00E128DC" w:rsidRPr="00BE12FA" w:rsidRDefault="00E128DC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 xml:space="preserve">American Educational Research Journal </w:t>
      </w:r>
      <w:r w:rsidR="00263BC2" w:rsidRPr="00BE12FA">
        <w:rPr>
          <w:rFonts w:ascii="Garamond" w:eastAsia="Garamond" w:hAnsi="Garamond" w:cs="Garamond"/>
          <w:iCs/>
        </w:rPr>
        <w:t>(x</w:t>
      </w:r>
      <w:r w:rsidR="00C012EE">
        <w:rPr>
          <w:rFonts w:ascii="Garamond" w:eastAsia="Garamond" w:hAnsi="Garamond" w:cs="Garamond"/>
          <w:iCs/>
        </w:rPr>
        <w:t>9</w:t>
      </w:r>
      <w:r w:rsidR="00263BC2" w:rsidRPr="00BE12FA">
        <w:rPr>
          <w:rFonts w:ascii="Garamond" w:eastAsia="Garamond" w:hAnsi="Garamond" w:cs="Garamond"/>
          <w:iCs/>
        </w:rPr>
        <w:t>)</w:t>
      </w:r>
    </w:p>
    <w:p w14:paraId="0F816561" w14:textId="336C8C88" w:rsidR="000D7518" w:rsidRDefault="000D7518" w:rsidP="001216F8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 xml:space="preserve">Educational Administration Quarterly </w:t>
      </w:r>
      <w:r w:rsidR="00B47C50">
        <w:rPr>
          <w:rFonts w:ascii="Garamond" w:eastAsia="Garamond" w:hAnsi="Garamond" w:cs="Garamond"/>
        </w:rPr>
        <w:t>(x</w:t>
      </w:r>
      <w:r w:rsidR="00F068FD">
        <w:rPr>
          <w:rFonts w:ascii="Garamond" w:eastAsia="Garamond" w:hAnsi="Garamond" w:cs="Garamond"/>
        </w:rPr>
        <w:t>3</w:t>
      </w:r>
      <w:r w:rsidR="00B47C50">
        <w:rPr>
          <w:rFonts w:ascii="Garamond" w:eastAsia="Garamond" w:hAnsi="Garamond" w:cs="Garamond"/>
        </w:rPr>
        <w:t>)</w:t>
      </w:r>
    </w:p>
    <w:p w14:paraId="5B859B5A" w14:textId="2787ECCF" w:rsidR="00B5706F" w:rsidRPr="00B47C50" w:rsidRDefault="00B5706F" w:rsidP="001216F8">
      <w:pPr>
        <w:ind w:left="18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>Education Sciences</w:t>
      </w:r>
    </w:p>
    <w:p w14:paraId="3E7F5696" w14:textId="159A26FB" w:rsidR="00FA4588" w:rsidRPr="00BE12FA" w:rsidRDefault="00FA4588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Educational Research International</w:t>
      </w:r>
    </w:p>
    <w:p w14:paraId="55D618F7" w14:textId="1539A52B" w:rsidR="00193FDC" w:rsidRDefault="00193FDC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International Journal of Mentoring and Coaching in Education</w:t>
      </w:r>
    </w:p>
    <w:p w14:paraId="5F822EF9" w14:textId="5F59DE2E" w:rsidR="00596D1C" w:rsidRPr="00596D1C" w:rsidRDefault="00596D1C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596D1C">
        <w:rPr>
          <w:rFonts w:ascii="Garamond" w:eastAsia="Garamond" w:hAnsi="Garamond" w:cs="Garamond"/>
          <w:i/>
          <w:iCs/>
        </w:rPr>
        <w:t>International Journal of STEM Education</w:t>
      </w:r>
    </w:p>
    <w:p w14:paraId="5A49BD38" w14:textId="32A66B5A" w:rsidR="00734144" w:rsidRDefault="00734144" w:rsidP="001216F8">
      <w:pPr>
        <w:ind w:left="180"/>
        <w:contextualSpacing/>
        <w:rPr>
          <w:rFonts w:ascii="Garamond" w:eastAsia="Garamond" w:hAnsi="Garamond" w:cs="Garamond"/>
          <w:iCs/>
        </w:rPr>
      </w:pPr>
      <w:r w:rsidRPr="00BE12FA">
        <w:rPr>
          <w:rFonts w:ascii="Garamond" w:eastAsia="Garamond" w:hAnsi="Garamond" w:cs="Garamond"/>
          <w:i/>
          <w:iCs/>
        </w:rPr>
        <w:t>Journal of Cases</w:t>
      </w:r>
      <w:r w:rsidR="003863DE" w:rsidRPr="00BE12FA">
        <w:rPr>
          <w:rFonts w:ascii="Garamond" w:eastAsia="Garamond" w:hAnsi="Garamond" w:cs="Garamond"/>
          <w:i/>
          <w:iCs/>
        </w:rPr>
        <w:t xml:space="preserve"> in Educational Leadership</w:t>
      </w:r>
      <w:r w:rsidR="00263BC2" w:rsidRPr="00BE12FA">
        <w:rPr>
          <w:rFonts w:ascii="Garamond" w:eastAsia="Garamond" w:hAnsi="Garamond" w:cs="Garamond"/>
          <w:i/>
          <w:iCs/>
        </w:rPr>
        <w:t xml:space="preserve"> </w:t>
      </w:r>
      <w:r w:rsidR="00263BC2" w:rsidRPr="00BE12FA">
        <w:rPr>
          <w:rFonts w:ascii="Garamond" w:eastAsia="Garamond" w:hAnsi="Garamond" w:cs="Garamond"/>
          <w:iCs/>
        </w:rPr>
        <w:t>(x</w:t>
      </w:r>
      <w:r w:rsidR="00C23654">
        <w:rPr>
          <w:rFonts w:ascii="Garamond" w:eastAsia="Garamond" w:hAnsi="Garamond" w:cs="Garamond"/>
          <w:iCs/>
        </w:rPr>
        <w:t>5</w:t>
      </w:r>
      <w:r w:rsidR="007C0801">
        <w:rPr>
          <w:rFonts w:ascii="Garamond" w:eastAsia="Garamond" w:hAnsi="Garamond" w:cs="Garamond"/>
          <w:iCs/>
        </w:rPr>
        <w:t>)</w:t>
      </w:r>
    </w:p>
    <w:p w14:paraId="6B84156D" w14:textId="0F06284C" w:rsidR="00F6785C" w:rsidRPr="009C2F56" w:rsidRDefault="00F6785C" w:rsidP="001216F8">
      <w:pPr>
        <w:ind w:left="18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>Journal of Educational Administration</w:t>
      </w:r>
      <w:r w:rsidR="009C2F56">
        <w:rPr>
          <w:rFonts w:ascii="Garamond" w:eastAsia="Garamond" w:hAnsi="Garamond" w:cs="Garamond"/>
          <w:i/>
          <w:iCs/>
        </w:rPr>
        <w:t xml:space="preserve"> </w:t>
      </w:r>
      <w:r w:rsidR="009C2F56">
        <w:rPr>
          <w:rFonts w:ascii="Garamond" w:eastAsia="Garamond" w:hAnsi="Garamond" w:cs="Garamond"/>
        </w:rPr>
        <w:t>(x</w:t>
      </w:r>
      <w:r w:rsidR="00461EB6">
        <w:rPr>
          <w:rFonts w:ascii="Garamond" w:eastAsia="Garamond" w:hAnsi="Garamond" w:cs="Garamond"/>
        </w:rPr>
        <w:t>3</w:t>
      </w:r>
      <w:r w:rsidR="009C2F56">
        <w:rPr>
          <w:rFonts w:ascii="Garamond" w:eastAsia="Garamond" w:hAnsi="Garamond" w:cs="Garamond"/>
        </w:rPr>
        <w:t>)</w:t>
      </w:r>
    </w:p>
    <w:p w14:paraId="7B21F197" w14:textId="5383EDC0" w:rsidR="003A40F9" w:rsidRPr="000179B4" w:rsidRDefault="003A40F9" w:rsidP="001216F8">
      <w:pPr>
        <w:ind w:left="18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>Journal of Education Human Resources</w:t>
      </w:r>
      <w:r w:rsidR="000179B4">
        <w:rPr>
          <w:rFonts w:ascii="Garamond" w:eastAsia="Garamond" w:hAnsi="Garamond" w:cs="Garamond"/>
          <w:i/>
          <w:iCs/>
        </w:rPr>
        <w:t xml:space="preserve"> </w:t>
      </w:r>
      <w:r w:rsidR="000179B4">
        <w:rPr>
          <w:rFonts w:ascii="Garamond" w:eastAsia="Garamond" w:hAnsi="Garamond" w:cs="Garamond"/>
        </w:rPr>
        <w:t>(x2)</w:t>
      </w:r>
    </w:p>
    <w:p w14:paraId="7354A59A" w14:textId="3C725CDE" w:rsidR="007E7987" w:rsidRPr="00BE12FA" w:rsidRDefault="007E7987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Journal of Education for Students Placed at Risk</w:t>
      </w:r>
      <w:r w:rsidR="00263BC2" w:rsidRPr="00BE12FA">
        <w:rPr>
          <w:rFonts w:ascii="Garamond" w:eastAsia="Garamond" w:hAnsi="Garamond" w:cs="Garamond"/>
          <w:i/>
          <w:iCs/>
        </w:rPr>
        <w:t xml:space="preserve"> </w:t>
      </w:r>
      <w:r w:rsidR="00263BC2" w:rsidRPr="00BE12FA">
        <w:rPr>
          <w:rFonts w:ascii="Garamond" w:eastAsia="Garamond" w:hAnsi="Garamond" w:cs="Garamond"/>
          <w:iCs/>
        </w:rPr>
        <w:t>(x</w:t>
      </w:r>
      <w:r w:rsidR="0072766E" w:rsidRPr="00BE12FA">
        <w:rPr>
          <w:rFonts w:ascii="Garamond" w:eastAsia="Garamond" w:hAnsi="Garamond" w:cs="Garamond"/>
          <w:iCs/>
        </w:rPr>
        <w:t>4</w:t>
      </w:r>
      <w:r w:rsidR="00263BC2" w:rsidRPr="00BE12FA">
        <w:rPr>
          <w:rFonts w:ascii="Garamond" w:eastAsia="Garamond" w:hAnsi="Garamond" w:cs="Garamond"/>
          <w:iCs/>
        </w:rPr>
        <w:t>)</w:t>
      </w:r>
    </w:p>
    <w:p w14:paraId="1CF0C902" w14:textId="1BCA8498" w:rsidR="00EF1E41" w:rsidRPr="00BE12FA" w:rsidRDefault="00EF1E41" w:rsidP="001216F8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>Journal of School Leadership</w:t>
      </w:r>
      <w:r w:rsidR="00F712B2" w:rsidRPr="00BE12FA">
        <w:rPr>
          <w:rFonts w:ascii="Garamond" w:eastAsia="Garamond" w:hAnsi="Garamond" w:cs="Garamond"/>
          <w:i/>
          <w:iCs/>
        </w:rPr>
        <w:t xml:space="preserve"> </w:t>
      </w:r>
      <w:r w:rsidR="00F712B2" w:rsidRPr="00BE12FA">
        <w:rPr>
          <w:rFonts w:ascii="Garamond" w:eastAsia="Garamond" w:hAnsi="Garamond" w:cs="Garamond"/>
        </w:rPr>
        <w:t>(x</w:t>
      </w:r>
      <w:r w:rsidR="00BA6687">
        <w:rPr>
          <w:rFonts w:ascii="Garamond" w:eastAsia="Garamond" w:hAnsi="Garamond" w:cs="Garamond"/>
        </w:rPr>
        <w:t>4</w:t>
      </w:r>
      <w:r w:rsidR="00F712B2" w:rsidRPr="00BE12FA">
        <w:rPr>
          <w:rFonts w:ascii="Garamond" w:eastAsia="Garamond" w:hAnsi="Garamond" w:cs="Garamond"/>
        </w:rPr>
        <w:t>)</w:t>
      </w:r>
    </w:p>
    <w:p w14:paraId="096F2FF4" w14:textId="69192F8C" w:rsidR="006C6E9E" w:rsidRPr="00BE12FA" w:rsidRDefault="4DCC7CE2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Journal of Research on Leadership Education</w:t>
      </w:r>
      <w:r w:rsidR="00263BC2" w:rsidRPr="00BE12FA">
        <w:rPr>
          <w:rFonts w:ascii="Garamond" w:eastAsia="Garamond" w:hAnsi="Garamond" w:cs="Garamond"/>
          <w:i/>
          <w:iCs/>
        </w:rPr>
        <w:t xml:space="preserve"> </w:t>
      </w:r>
    </w:p>
    <w:p w14:paraId="26FE71C7" w14:textId="6349100A" w:rsidR="005E02F4" w:rsidRDefault="005E02F4" w:rsidP="001216F8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>Leadership and Policy in Schools</w:t>
      </w:r>
      <w:r w:rsidR="00F068FD">
        <w:rPr>
          <w:rFonts w:ascii="Garamond" w:eastAsia="Garamond" w:hAnsi="Garamond" w:cs="Garamond"/>
          <w:i/>
          <w:iCs/>
        </w:rPr>
        <w:t xml:space="preserve"> </w:t>
      </w:r>
      <w:r w:rsidR="00F068FD">
        <w:rPr>
          <w:rFonts w:ascii="Garamond" w:eastAsia="Garamond" w:hAnsi="Garamond" w:cs="Garamond"/>
        </w:rPr>
        <w:t>(x</w:t>
      </w:r>
      <w:r w:rsidR="003945EF">
        <w:rPr>
          <w:rFonts w:ascii="Garamond" w:eastAsia="Garamond" w:hAnsi="Garamond" w:cs="Garamond"/>
        </w:rPr>
        <w:t>3</w:t>
      </w:r>
      <w:r w:rsidR="00F068FD">
        <w:rPr>
          <w:rFonts w:ascii="Garamond" w:eastAsia="Garamond" w:hAnsi="Garamond" w:cs="Garamond"/>
        </w:rPr>
        <w:t>)</w:t>
      </w:r>
    </w:p>
    <w:p w14:paraId="1262338F" w14:textId="0980F36E" w:rsidR="00BD4998" w:rsidRDefault="00BD4998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D4998">
        <w:rPr>
          <w:rFonts w:ascii="Garamond" w:eastAsia="Garamond" w:hAnsi="Garamond" w:cs="Garamond"/>
          <w:i/>
          <w:iCs/>
        </w:rPr>
        <w:t>School Effectiveness and School Improvement</w:t>
      </w:r>
    </w:p>
    <w:p w14:paraId="330777A3" w14:textId="314E3AB4" w:rsidR="0029000B" w:rsidRPr="00BD4998" w:rsidRDefault="0029000B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29000B">
        <w:rPr>
          <w:rFonts w:ascii="Garamond" w:eastAsia="Garamond" w:hAnsi="Garamond" w:cs="Garamond"/>
          <w:i/>
          <w:iCs/>
        </w:rPr>
        <w:t>Social Psychology of Education</w:t>
      </w:r>
    </w:p>
    <w:p w14:paraId="68DBF7FF" w14:textId="6353BD6E" w:rsidR="008C6150" w:rsidRDefault="006C6E9E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Studies in Graduate and Postdoctoral Education</w:t>
      </w:r>
      <w:r w:rsidR="4DCC7CE2" w:rsidRPr="00BE12FA">
        <w:rPr>
          <w:rFonts w:ascii="Garamond" w:eastAsia="Garamond" w:hAnsi="Garamond" w:cs="Garamond"/>
          <w:i/>
          <w:iCs/>
        </w:rPr>
        <w:t xml:space="preserve"> </w:t>
      </w:r>
    </w:p>
    <w:p w14:paraId="1E9700C0" w14:textId="7ED0475E" w:rsidR="00C908A2" w:rsidRPr="00BE12FA" w:rsidRDefault="00C908A2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  <w:i/>
          <w:iCs/>
        </w:rPr>
        <w:t>Teachers College Record</w:t>
      </w:r>
    </w:p>
    <w:p w14:paraId="3FE51DA6" w14:textId="5AEA605A" w:rsidR="00133DF5" w:rsidRDefault="00133DF5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Teaching and Teacher Education</w:t>
      </w:r>
    </w:p>
    <w:p w14:paraId="59DD7B76" w14:textId="40F558E0" w:rsidR="003A5041" w:rsidRPr="00BE12FA" w:rsidRDefault="003A5041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  <w:i/>
          <w:iCs/>
        </w:rPr>
        <w:t>The Urban Review</w:t>
      </w:r>
    </w:p>
    <w:p w14:paraId="6C7F4C1C" w14:textId="77777777" w:rsidR="003848C9" w:rsidRPr="00BE12FA" w:rsidRDefault="003848C9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</w:p>
    <w:p w14:paraId="7631A1A0" w14:textId="7FEDF2AF" w:rsidR="002530F4" w:rsidRPr="00BE12FA" w:rsidRDefault="002530F4" w:rsidP="007047B2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Peer-review Conference Reviewer</w:t>
      </w:r>
    </w:p>
    <w:p w14:paraId="2FE08034" w14:textId="24691D89" w:rsidR="00141617" w:rsidRPr="00BE12FA" w:rsidRDefault="00141617" w:rsidP="00141617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 xml:space="preserve">Reviewer, AERA Annual Convention, </w:t>
      </w:r>
      <w:r>
        <w:rPr>
          <w:rFonts w:ascii="Garamond" w:eastAsia="Garamond" w:hAnsi="Garamond" w:cs="Garamond"/>
        </w:rPr>
        <w:t>Learning &amp; Teaching in Educational Leadership</w:t>
      </w:r>
      <w:r w:rsidRPr="00BE12FA">
        <w:rPr>
          <w:rFonts w:ascii="Garamond" w:eastAsia="Garamond" w:hAnsi="Garamond" w:cs="Garamond"/>
        </w:rPr>
        <w:t xml:space="preserve"> SIG (</w:t>
      </w:r>
      <w:r>
        <w:rPr>
          <w:rFonts w:ascii="Garamond" w:eastAsia="Garamond" w:hAnsi="Garamond" w:cs="Garamond"/>
        </w:rPr>
        <w:t>2024</w:t>
      </w:r>
      <w:r w:rsidR="003E634C">
        <w:rPr>
          <w:rFonts w:ascii="Garamond" w:eastAsia="Garamond" w:hAnsi="Garamond" w:cs="Garamond"/>
        </w:rPr>
        <w:t>-present</w:t>
      </w:r>
      <w:r w:rsidRPr="00BE12FA">
        <w:rPr>
          <w:rFonts w:ascii="Garamond" w:eastAsia="Garamond" w:hAnsi="Garamond" w:cs="Garamond"/>
        </w:rPr>
        <w:t>)</w:t>
      </w:r>
    </w:p>
    <w:p w14:paraId="1B42573B" w14:textId="1E9DA346" w:rsidR="002530F4" w:rsidRPr="00BE12FA" w:rsidRDefault="002530F4" w:rsidP="00082BDA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AERA Annual Convention, Division A (Sections 1 &amp; 5) (2018</w:t>
      </w:r>
      <w:r w:rsidR="001776D2" w:rsidRPr="00BE12FA">
        <w:rPr>
          <w:rFonts w:ascii="Garamond" w:eastAsia="Garamond" w:hAnsi="Garamond" w:cs="Garamond"/>
        </w:rPr>
        <w:t>, 202</w:t>
      </w:r>
      <w:r w:rsidR="009F3157" w:rsidRPr="00BE12FA">
        <w:rPr>
          <w:rFonts w:ascii="Garamond" w:eastAsia="Garamond" w:hAnsi="Garamond" w:cs="Garamond"/>
        </w:rPr>
        <w:t>0</w:t>
      </w:r>
      <w:r w:rsidR="00472030">
        <w:rPr>
          <w:rFonts w:ascii="Garamond" w:eastAsia="Garamond" w:hAnsi="Garamond" w:cs="Garamond"/>
        </w:rPr>
        <w:t>-</w:t>
      </w:r>
      <w:r w:rsidR="00141617">
        <w:rPr>
          <w:rFonts w:ascii="Garamond" w:eastAsia="Garamond" w:hAnsi="Garamond" w:cs="Garamond"/>
        </w:rPr>
        <w:t>202</w:t>
      </w:r>
      <w:r w:rsidR="005B271B">
        <w:rPr>
          <w:rFonts w:ascii="Garamond" w:eastAsia="Garamond" w:hAnsi="Garamond" w:cs="Garamond"/>
        </w:rPr>
        <w:t>3</w:t>
      </w:r>
      <w:r w:rsidRPr="00BE12FA">
        <w:rPr>
          <w:rFonts w:ascii="Garamond" w:eastAsia="Garamond" w:hAnsi="Garamond" w:cs="Garamond"/>
        </w:rPr>
        <w:t>)</w:t>
      </w:r>
    </w:p>
    <w:p w14:paraId="33C22E76" w14:textId="0A0EDFAC" w:rsidR="00113540" w:rsidRPr="00BE12FA" w:rsidRDefault="00113540" w:rsidP="00082BDA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AERA Annual Convention, Online Learning and Teaching SIG (2019)</w:t>
      </w:r>
    </w:p>
    <w:p w14:paraId="716B0F4F" w14:textId="6A5F3154" w:rsidR="002530F4" w:rsidRPr="00BE12FA" w:rsidRDefault="002530F4" w:rsidP="00082BDA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AERA Annual Convention, Division L (Section 6) (2018)</w:t>
      </w:r>
    </w:p>
    <w:p w14:paraId="26A16009" w14:textId="6B547034" w:rsidR="00D64896" w:rsidRDefault="00B56DF5" w:rsidP="000A7F0D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UCEA Annual Convention (2014-</w:t>
      </w:r>
      <w:r w:rsidR="00F32AC0" w:rsidRPr="00BE12FA">
        <w:rPr>
          <w:rFonts w:ascii="Garamond" w:eastAsia="Garamond" w:hAnsi="Garamond" w:cs="Garamond"/>
        </w:rPr>
        <w:t>current</w:t>
      </w:r>
      <w:r w:rsidRPr="00BE12FA">
        <w:rPr>
          <w:rFonts w:ascii="Garamond" w:eastAsia="Garamond" w:hAnsi="Garamond" w:cs="Garamond"/>
        </w:rPr>
        <w:t>)</w:t>
      </w:r>
    </w:p>
    <w:p w14:paraId="266093E6" w14:textId="77777777" w:rsidR="006D74EC" w:rsidRDefault="006D74EC" w:rsidP="00082BDA">
      <w:pPr>
        <w:ind w:left="180"/>
        <w:contextualSpacing/>
        <w:rPr>
          <w:rFonts w:ascii="Garamond" w:eastAsia="Garamond" w:hAnsi="Garamond" w:cs="Garamond"/>
        </w:rPr>
      </w:pPr>
    </w:p>
    <w:p w14:paraId="3FAD07D7" w14:textId="6F7EA961" w:rsidR="00D64896" w:rsidRPr="00BE12FA" w:rsidRDefault="00D64896" w:rsidP="00D64896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>
        <w:rPr>
          <w:rFonts w:ascii="Garamond" w:eastAsia="Garamond" w:hAnsi="Garamond" w:cs="Garamond"/>
          <w:b/>
          <w:bCs/>
          <w:i/>
          <w:iCs/>
        </w:rPr>
        <w:t>Awards</w:t>
      </w:r>
      <w:r w:rsidRPr="00BE12FA">
        <w:rPr>
          <w:rFonts w:ascii="Garamond" w:eastAsia="Garamond" w:hAnsi="Garamond" w:cs="Garamond"/>
          <w:b/>
          <w:bCs/>
          <w:i/>
          <w:iCs/>
        </w:rPr>
        <w:t xml:space="preserve"> Reviewer</w:t>
      </w:r>
    </w:p>
    <w:p w14:paraId="5CA664CF" w14:textId="77D2FAD2" w:rsidR="00D64896" w:rsidRDefault="00D64896" w:rsidP="00BB081C">
      <w:pPr>
        <w:ind w:left="907" w:hanging="72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Reviewer, UCEA Jack A. Culbertson Award (2023)</w:t>
      </w:r>
      <w:r w:rsidR="00BB081C">
        <w:rPr>
          <w:rFonts w:ascii="Garamond" w:eastAsia="Garamond" w:hAnsi="Garamond" w:cs="Garamond"/>
        </w:rPr>
        <w:t xml:space="preserve"> (with M. </w:t>
      </w:r>
      <w:proofErr w:type="spellStart"/>
      <w:r w:rsidR="00BB081C">
        <w:rPr>
          <w:rFonts w:ascii="Garamond" w:eastAsia="Garamond" w:hAnsi="Garamond" w:cs="Garamond"/>
        </w:rPr>
        <w:t>Ezzani</w:t>
      </w:r>
      <w:proofErr w:type="spellEnd"/>
      <w:r w:rsidR="00BB081C">
        <w:rPr>
          <w:rFonts w:ascii="Garamond" w:eastAsia="Garamond" w:hAnsi="Garamond" w:cs="Garamond"/>
        </w:rPr>
        <w:t>, L. Tabron, &amp; A. Pendola)</w:t>
      </w:r>
    </w:p>
    <w:p w14:paraId="7676398E" w14:textId="77777777" w:rsidR="00D64896" w:rsidRPr="00BE12FA" w:rsidRDefault="00D64896" w:rsidP="00D64896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AERA-UCEA David L. Clark Seminar (2019</w:t>
      </w:r>
      <w:r>
        <w:rPr>
          <w:rFonts w:ascii="Garamond" w:eastAsia="Garamond" w:hAnsi="Garamond" w:cs="Garamond"/>
        </w:rPr>
        <w:t>, 2022</w:t>
      </w:r>
      <w:r w:rsidRPr="00BE12FA">
        <w:rPr>
          <w:rFonts w:ascii="Garamond" w:eastAsia="Garamond" w:hAnsi="Garamond" w:cs="Garamond"/>
        </w:rPr>
        <w:t xml:space="preserve">) </w:t>
      </w:r>
    </w:p>
    <w:p w14:paraId="228E1449" w14:textId="7BA06181" w:rsidR="00D64896" w:rsidRDefault="00D64896" w:rsidP="00082BDA">
      <w:pPr>
        <w:ind w:left="18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Reviewer, AERA Division A </w:t>
      </w:r>
      <w:r w:rsidRPr="00BE12FA">
        <w:rPr>
          <w:rFonts w:ascii="Garamond" w:eastAsia="Garamond" w:hAnsi="Garamond" w:cs="Garamond"/>
        </w:rPr>
        <w:t>Foster-Polite Scholarship (2016)</w:t>
      </w:r>
    </w:p>
    <w:p w14:paraId="674A296F" w14:textId="77777777" w:rsidR="00D156DA" w:rsidRDefault="00D156DA" w:rsidP="00082BDA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6E0F851B" w14:textId="0F87C982" w:rsidR="001D2E57" w:rsidRPr="00BE12FA" w:rsidRDefault="001D2E57" w:rsidP="00082BDA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Indiana University</w:t>
      </w:r>
    </w:p>
    <w:p w14:paraId="1B283DD1" w14:textId="77777777" w:rsidR="002722BC" w:rsidRDefault="002722BC" w:rsidP="00854B87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109796D2" w14:textId="1FA989FB" w:rsidR="002722BC" w:rsidRDefault="002722BC" w:rsidP="00854B87">
      <w:pPr>
        <w:ind w:left="720" w:hanging="540"/>
        <w:contextualSpacing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/>
          <w:iCs/>
        </w:rPr>
        <w:t>Program Level</w:t>
      </w:r>
    </w:p>
    <w:p w14:paraId="10D44F71" w14:textId="35455126" w:rsidR="00B8320C" w:rsidRDefault="00783620" w:rsidP="00B8320C">
      <w:pPr>
        <w:ind w:left="720" w:hanging="36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Ed.D. Program Coordinator (2021-current)</w:t>
      </w:r>
    </w:p>
    <w:p w14:paraId="498E6394" w14:textId="6BDA5D30" w:rsidR="00F72235" w:rsidRPr="00BE12FA" w:rsidRDefault="00F72235" w:rsidP="00B8320C">
      <w:pPr>
        <w:ind w:left="720" w:hanging="36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>Ed.D. Writing Workshop (June 18, 2024), Instructor</w:t>
      </w:r>
    </w:p>
    <w:p w14:paraId="74265E81" w14:textId="19E45E2F" w:rsidR="00785735" w:rsidRDefault="00785735" w:rsidP="002722BC">
      <w:pPr>
        <w:ind w:left="720" w:hanging="36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Curriculum Advisory Committee Ad Hoc Member, </w:t>
      </w:r>
      <w:r w:rsidRPr="00785735">
        <w:rPr>
          <w:rFonts w:ascii="Garamond" w:eastAsia="Garamond" w:hAnsi="Garamond" w:cs="Garamond"/>
          <w:iCs/>
        </w:rPr>
        <w:t xml:space="preserve">Teacher Leadership </w:t>
      </w:r>
      <w:proofErr w:type="spellStart"/>
      <w:r w:rsidRPr="00785735">
        <w:rPr>
          <w:rFonts w:ascii="Garamond" w:eastAsia="Garamond" w:hAnsi="Garamond" w:cs="Garamond"/>
          <w:iCs/>
        </w:rPr>
        <w:t>Microcredentialing</w:t>
      </w:r>
      <w:proofErr w:type="spellEnd"/>
      <w:r w:rsidRPr="00785735">
        <w:rPr>
          <w:rFonts w:ascii="Garamond" w:eastAsia="Garamond" w:hAnsi="Garamond" w:cs="Garamond"/>
          <w:iCs/>
        </w:rPr>
        <w:t xml:space="preserve"> Program</w:t>
      </w:r>
      <w:r>
        <w:rPr>
          <w:rFonts w:ascii="Garamond" w:eastAsia="Garamond" w:hAnsi="Garamond" w:cs="Garamond"/>
          <w:bCs/>
          <w:iCs/>
        </w:rPr>
        <w:t xml:space="preserve"> (2022) </w:t>
      </w:r>
    </w:p>
    <w:p w14:paraId="2528A103" w14:textId="24CE9061" w:rsidR="002722BC" w:rsidRDefault="002722BC" w:rsidP="002722BC">
      <w:pPr>
        <w:ind w:left="720" w:hanging="360"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Faculty Search Committee Member, Clinical Assistant Professor in Educational Leadership (</w:t>
      </w:r>
      <w:r>
        <w:rPr>
          <w:rFonts w:ascii="Garamond" w:eastAsia="Garamond" w:hAnsi="Garamond" w:cs="Garamond"/>
          <w:bCs/>
          <w:iCs/>
        </w:rPr>
        <w:t>Spring 2022</w:t>
      </w:r>
      <w:r w:rsidRPr="00BE12FA">
        <w:rPr>
          <w:rFonts w:ascii="Garamond" w:eastAsia="Garamond" w:hAnsi="Garamond" w:cs="Garamond"/>
          <w:bCs/>
          <w:iCs/>
        </w:rPr>
        <w:t>)</w:t>
      </w:r>
    </w:p>
    <w:p w14:paraId="1E9A6D22" w14:textId="74130CF1" w:rsidR="002722BC" w:rsidRPr="00BE12FA" w:rsidRDefault="002722BC" w:rsidP="002722BC">
      <w:pPr>
        <w:ind w:left="720" w:hanging="36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Faculty Search Committee Member, Open Rank Professor in Educational Leadership (2021-22)</w:t>
      </w:r>
    </w:p>
    <w:p w14:paraId="5125AFB7" w14:textId="4489B087" w:rsidR="001442F5" w:rsidRDefault="001442F5" w:rsidP="002722BC">
      <w:pPr>
        <w:ind w:left="720" w:hanging="360"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 xml:space="preserve">Faculty Search Committee Member, </w:t>
      </w:r>
      <w:r w:rsidR="002722BC">
        <w:rPr>
          <w:rFonts w:ascii="Garamond" w:eastAsia="Garamond" w:hAnsi="Garamond" w:cs="Garamond"/>
          <w:bCs/>
          <w:iCs/>
        </w:rPr>
        <w:t xml:space="preserve">Visiting </w:t>
      </w:r>
      <w:r w:rsidRPr="00BE12FA">
        <w:rPr>
          <w:rFonts w:ascii="Garamond" w:eastAsia="Garamond" w:hAnsi="Garamond" w:cs="Garamond"/>
          <w:bCs/>
          <w:iCs/>
        </w:rPr>
        <w:t>Clinical Assistant Professor in Educational Leadership (</w:t>
      </w:r>
      <w:r w:rsidR="00DD6BC7">
        <w:rPr>
          <w:rFonts w:ascii="Garamond" w:eastAsia="Garamond" w:hAnsi="Garamond" w:cs="Garamond"/>
          <w:bCs/>
          <w:iCs/>
        </w:rPr>
        <w:t>Fall</w:t>
      </w:r>
      <w:r>
        <w:rPr>
          <w:rFonts w:ascii="Garamond" w:eastAsia="Garamond" w:hAnsi="Garamond" w:cs="Garamond"/>
          <w:bCs/>
          <w:iCs/>
        </w:rPr>
        <w:t xml:space="preserve"> 202</w:t>
      </w:r>
      <w:r w:rsidR="00DD6BC7">
        <w:rPr>
          <w:rFonts w:ascii="Garamond" w:eastAsia="Garamond" w:hAnsi="Garamond" w:cs="Garamond"/>
          <w:bCs/>
          <w:iCs/>
        </w:rPr>
        <w:t>0</w:t>
      </w:r>
      <w:r w:rsidRPr="00BE12FA">
        <w:rPr>
          <w:rFonts w:ascii="Garamond" w:eastAsia="Garamond" w:hAnsi="Garamond" w:cs="Garamond"/>
          <w:bCs/>
          <w:iCs/>
        </w:rPr>
        <w:t>)</w:t>
      </w:r>
    </w:p>
    <w:p w14:paraId="56594EE7" w14:textId="715E83A9" w:rsidR="006C384A" w:rsidRPr="00BE12FA" w:rsidRDefault="00FB3859" w:rsidP="002722BC">
      <w:pPr>
        <w:ind w:left="734" w:hanging="36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Graduate Student </w:t>
      </w:r>
      <w:r w:rsidR="00936434" w:rsidRPr="00BE12FA">
        <w:rPr>
          <w:rFonts w:ascii="Garamond" w:eastAsia="Garamond" w:hAnsi="Garamond" w:cs="Garamond"/>
          <w:bCs/>
          <w:iCs/>
        </w:rPr>
        <w:t>Admissions Committee</w:t>
      </w:r>
      <w:r w:rsidR="006C384A" w:rsidRPr="00BE12FA">
        <w:rPr>
          <w:rFonts w:ascii="Garamond" w:eastAsia="Garamond" w:hAnsi="Garamond" w:cs="Garamond"/>
          <w:bCs/>
          <w:iCs/>
        </w:rPr>
        <w:t>s</w:t>
      </w:r>
    </w:p>
    <w:p w14:paraId="4F2C0EC6" w14:textId="17E52CCC" w:rsidR="006C384A" w:rsidRDefault="006C384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Garamond" w:eastAsia="Garamond" w:hAnsi="Garamond" w:cs="Garamond"/>
          <w:bCs/>
          <w:iCs/>
          <w:sz w:val="24"/>
          <w:szCs w:val="24"/>
        </w:rPr>
      </w:pPr>
      <w:r w:rsidRPr="00BE12FA">
        <w:rPr>
          <w:rFonts w:ascii="Garamond" w:eastAsia="Garamond" w:hAnsi="Garamond" w:cs="Garamond"/>
          <w:bCs/>
          <w:iCs/>
          <w:sz w:val="24"/>
          <w:szCs w:val="24"/>
        </w:rPr>
        <w:lastRenderedPageBreak/>
        <w:t>Ed.D. Program (2021-current)</w:t>
      </w:r>
    </w:p>
    <w:p w14:paraId="4DF45DE8" w14:textId="1363B418" w:rsidR="00AC55F1" w:rsidRPr="00AC55F1" w:rsidRDefault="00AC55F1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Garamond" w:eastAsia="Garamond" w:hAnsi="Garamond" w:cs="Garamond"/>
          <w:bCs/>
          <w:iCs/>
          <w:sz w:val="24"/>
          <w:szCs w:val="24"/>
        </w:rPr>
      </w:pPr>
      <w:r w:rsidRPr="00BE12FA">
        <w:rPr>
          <w:rFonts w:ascii="Garamond" w:eastAsia="Garamond" w:hAnsi="Garamond" w:cs="Garamond"/>
          <w:bCs/>
          <w:iCs/>
          <w:sz w:val="24"/>
          <w:szCs w:val="24"/>
        </w:rPr>
        <w:t>Exceptional Needs Licensure Program (2020-current)</w:t>
      </w:r>
    </w:p>
    <w:p w14:paraId="1CE2D67D" w14:textId="591E2572" w:rsidR="002F1C72" w:rsidRPr="00BE12FA" w:rsidRDefault="002F1C72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Garamond" w:eastAsia="Garamond" w:hAnsi="Garamond" w:cs="Garamond"/>
          <w:bCs/>
          <w:iCs/>
          <w:sz w:val="24"/>
          <w:szCs w:val="24"/>
        </w:rPr>
      </w:pPr>
      <w:r>
        <w:rPr>
          <w:rFonts w:ascii="Garamond" w:eastAsia="Garamond" w:hAnsi="Garamond" w:cs="Garamond"/>
          <w:bCs/>
          <w:iCs/>
          <w:sz w:val="24"/>
          <w:szCs w:val="24"/>
        </w:rPr>
        <w:t>Improvement Science Certificate (202</w:t>
      </w:r>
      <w:r w:rsidR="00AC55F1">
        <w:rPr>
          <w:rFonts w:ascii="Garamond" w:eastAsia="Garamond" w:hAnsi="Garamond" w:cs="Garamond"/>
          <w:bCs/>
          <w:iCs/>
          <w:sz w:val="24"/>
          <w:szCs w:val="24"/>
        </w:rPr>
        <w:t>2</w:t>
      </w:r>
      <w:r>
        <w:rPr>
          <w:rFonts w:ascii="Garamond" w:eastAsia="Garamond" w:hAnsi="Garamond" w:cs="Garamond"/>
          <w:bCs/>
          <w:iCs/>
          <w:sz w:val="24"/>
          <w:szCs w:val="24"/>
        </w:rPr>
        <w:t>-current)</w:t>
      </w:r>
    </w:p>
    <w:p w14:paraId="57465271" w14:textId="5BD8ED52" w:rsidR="00936434" w:rsidRDefault="00936434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Garamond" w:eastAsia="Garamond" w:hAnsi="Garamond" w:cs="Garamond"/>
          <w:bCs/>
          <w:iCs/>
          <w:sz w:val="24"/>
          <w:szCs w:val="24"/>
        </w:rPr>
      </w:pPr>
      <w:r w:rsidRPr="00BE12FA">
        <w:rPr>
          <w:rFonts w:ascii="Garamond" w:eastAsia="Garamond" w:hAnsi="Garamond" w:cs="Garamond"/>
          <w:bCs/>
          <w:iCs/>
          <w:sz w:val="24"/>
          <w:szCs w:val="24"/>
        </w:rPr>
        <w:t>Principal Certification/</w:t>
      </w:r>
      <w:proofErr w:type="gramStart"/>
      <w:r w:rsidRPr="00BE12FA">
        <w:rPr>
          <w:rFonts w:ascii="Garamond" w:eastAsia="Garamond" w:hAnsi="Garamond" w:cs="Garamond"/>
          <w:bCs/>
          <w:iCs/>
          <w:sz w:val="24"/>
          <w:szCs w:val="24"/>
        </w:rPr>
        <w:t>Master’s</w:t>
      </w:r>
      <w:proofErr w:type="gramEnd"/>
      <w:r w:rsidRPr="00BE12FA">
        <w:rPr>
          <w:rFonts w:ascii="Garamond" w:eastAsia="Garamond" w:hAnsi="Garamond" w:cs="Garamond"/>
          <w:bCs/>
          <w:iCs/>
          <w:sz w:val="24"/>
          <w:szCs w:val="24"/>
        </w:rPr>
        <w:t xml:space="preserve"> Program</w:t>
      </w:r>
      <w:r w:rsidR="00854B87" w:rsidRPr="00BE12FA">
        <w:rPr>
          <w:rFonts w:ascii="Garamond" w:eastAsia="Garamond" w:hAnsi="Garamond" w:cs="Garamond"/>
          <w:bCs/>
          <w:iCs/>
          <w:sz w:val="24"/>
          <w:szCs w:val="24"/>
        </w:rPr>
        <w:t xml:space="preserve"> </w:t>
      </w:r>
      <w:r w:rsidRPr="00BE12FA">
        <w:rPr>
          <w:rFonts w:ascii="Garamond" w:eastAsia="Garamond" w:hAnsi="Garamond" w:cs="Garamond"/>
          <w:bCs/>
          <w:iCs/>
          <w:sz w:val="24"/>
          <w:szCs w:val="24"/>
        </w:rPr>
        <w:t>(20</w:t>
      </w:r>
      <w:r w:rsidR="000405D2" w:rsidRPr="00BE12FA">
        <w:rPr>
          <w:rFonts w:ascii="Garamond" w:eastAsia="Garamond" w:hAnsi="Garamond" w:cs="Garamond"/>
          <w:bCs/>
          <w:iCs/>
          <w:sz w:val="24"/>
          <w:szCs w:val="24"/>
        </w:rPr>
        <w:t>20</w:t>
      </w:r>
      <w:r w:rsidRPr="00BE12FA">
        <w:rPr>
          <w:rFonts w:ascii="Garamond" w:eastAsia="Garamond" w:hAnsi="Garamond" w:cs="Garamond"/>
          <w:bCs/>
          <w:iCs/>
          <w:sz w:val="24"/>
          <w:szCs w:val="24"/>
        </w:rPr>
        <w:t>-current)</w:t>
      </w:r>
    </w:p>
    <w:p w14:paraId="3395CDA7" w14:textId="77777777" w:rsidR="00321D7A" w:rsidRDefault="00321D7A" w:rsidP="00145F97">
      <w:pPr>
        <w:ind w:left="734" w:hanging="36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633BDA91" w14:textId="08F17EB0" w:rsidR="00145F97" w:rsidRDefault="00145F97" w:rsidP="00145F97">
      <w:pPr>
        <w:ind w:left="734" w:hanging="36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>Program Panel Participa</w:t>
      </w:r>
      <w:r w:rsidR="00B124DF">
        <w:rPr>
          <w:rFonts w:ascii="Garamond" w:eastAsia="Garamond" w:hAnsi="Garamond" w:cs="Garamond"/>
          <w:bCs/>
          <w:iCs/>
        </w:rPr>
        <w:t>nt</w:t>
      </w:r>
    </w:p>
    <w:p w14:paraId="4D299478" w14:textId="57B3A422" w:rsidR="002722BC" w:rsidRDefault="00145F97" w:rsidP="00145F97">
      <w:pPr>
        <w:ind w:left="734" w:hanging="284"/>
        <w:contextualSpacing/>
        <w:outlineLvl w:val="0"/>
        <w:rPr>
          <w:rFonts w:ascii="Garamond" w:eastAsia="Garamond" w:hAnsi="Garamond" w:cs="Garamond"/>
          <w:bCs/>
          <w:iCs/>
        </w:rPr>
      </w:pPr>
      <w:r w:rsidRPr="00145F97">
        <w:rPr>
          <w:rFonts w:ascii="Garamond" w:eastAsia="Garamond" w:hAnsi="Garamond" w:cs="Garamond"/>
          <w:bCs/>
          <w:iCs/>
        </w:rPr>
        <w:t>•</w:t>
      </w:r>
      <w:r w:rsidRPr="00145F97">
        <w:rPr>
          <w:rFonts w:ascii="Garamond" w:eastAsia="Garamond" w:hAnsi="Garamond" w:cs="Garamond"/>
          <w:bCs/>
          <w:iCs/>
        </w:rPr>
        <w:tab/>
      </w:r>
      <w:r w:rsidRPr="000D40A3">
        <w:rPr>
          <w:rFonts w:ascii="Garamond" w:eastAsia="Garamond" w:hAnsi="Garamond" w:cs="Garamond"/>
          <w:bCs/>
          <w:i/>
        </w:rPr>
        <w:t>Teacher Leaders: What You Can Do to Support Teacher Retention?</w:t>
      </w:r>
      <w:r w:rsidRPr="00145F97">
        <w:rPr>
          <w:rFonts w:ascii="Garamond" w:eastAsia="Garamond" w:hAnsi="Garamond" w:cs="Garamond"/>
          <w:bCs/>
          <w:iCs/>
        </w:rPr>
        <w:t xml:space="preserve"> (September 27, 2022)</w:t>
      </w:r>
    </w:p>
    <w:p w14:paraId="7B7D405D" w14:textId="68AF7AD2" w:rsidR="00145F97" w:rsidRDefault="00145F97" w:rsidP="00145F97">
      <w:pPr>
        <w:ind w:left="734" w:hanging="284"/>
        <w:contextualSpacing/>
        <w:outlineLvl w:val="0"/>
        <w:rPr>
          <w:rFonts w:ascii="Garamond" w:eastAsia="Garamond" w:hAnsi="Garamond" w:cs="Garamond"/>
          <w:bCs/>
          <w:iCs/>
        </w:rPr>
      </w:pPr>
      <w:r w:rsidRPr="00145F97">
        <w:rPr>
          <w:rFonts w:ascii="Garamond" w:eastAsia="Garamond" w:hAnsi="Garamond" w:cs="Garamond"/>
          <w:bCs/>
          <w:iCs/>
        </w:rPr>
        <w:t>•</w:t>
      </w:r>
      <w:r w:rsidRPr="00145F97">
        <w:rPr>
          <w:rFonts w:ascii="Garamond" w:eastAsia="Garamond" w:hAnsi="Garamond" w:cs="Garamond"/>
          <w:bCs/>
          <w:iCs/>
        </w:rPr>
        <w:tab/>
      </w:r>
      <w:r w:rsidR="000D40A3" w:rsidRPr="000D40A3">
        <w:rPr>
          <w:rFonts w:ascii="Garamond" w:eastAsia="Garamond" w:hAnsi="Garamond" w:cs="Garamond"/>
          <w:bCs/>
          <w:i/>
        </w:rPr>
        <w:t>Ed.D. Program</w:t>
      </w:r>
      <w:r w:rsidR="000D40A3">
        <w:rPr>
          <w:rFonts w:ascii="Garamond" w:eastAsia="Garamond" w:hAnsi="Garamond" w:cs="Garamond"/>
          <w:bCs/>
          <w:i/>
        </w:rPr>
        <w:t xml:space="preserve"> Information Session</w:t>
      </w:r>
      <w:r w:rsidRPr="00145F97">
        <w:rPr>
          <w:rFonts w:ascii="Garamond" w:eastAsia="Garamond" w:hAnsi="Garamond" w:cs="Garamond"/>
          <w:bCs/>
          <w:iCs/>
        </w:rPr>
        <w:t xml:space="preserve"> (</w:t>
      </w:r>
      <w:r w:rsidR="000D40A3">
        <w:rPr>
          <w:rFonts w:ascii="Garamond" w:eastAsia="Garamond" w:hAnsi="Garamond" w:cs="Garamond"/>
          <w:bCs/>
          <w:iCs/>
        </w:rPr>
        <w:t>March 1, 2022</w:t>
      </w:r>
      <w:r w:rsidRPr="00145F97">
        <w:rPr>
          <w:rFonts w:ascii="Garamond" w:eastAsia="Garamond" w:hAnsi="Garamond" w:cs="Garamond"/>
          <w:bCs/>
          <w:iCs/>
        </w:rPr>
        <w:t>)</w:t>
      </w:r>
    </w:p>
    <w:p w14:paraId="715241B8" w14:textId="77777777" w:rsidR="00145F97" w:rsidRPr="00145F97" w:rsidRDefault="00145F97" w:rsidP="00145F97">
      <w:pPr>
        <w:outlineLvl w:val="0"/>
        <w:rPr>
          <w:rFonts w:ascii="Garamond" w:eastAsia="Garamond" w:hAnsi="Garamond" w:cs="Garamond"/>
          <w:bCs/>
          <w:iCs/>
        </w:rPr>
      </w:pPr>
    </w:p>
    <w:p w14:paraId="5EA32C4F" w14:textId="4DEE6E37" w:rsidR="00EC1832" w:rsidRDefault="00EC1832" w:rsidP="00EC1832">
      <w:pPr>
        <w:ind w:left="734" w:hanging="547"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/>
          <w:iCs/>
        </w:rPr>
        <w:t>Department Level</w:t>
      </w:r>
    </w:p>
    <w:p w14:paraId="152351AD" w14:textId="4D574924" w:rsidR="007F5801" w:rsidRDefault="007F5801" w:rsidP="007F5801">
      <w:pPr>
        <w:ind w:left="619" w:hanging="187"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>Reviewer, Herman B. Wells Fellowship, department-level applications (2024)</w:t>
      </w:r>
    </w:p>
    <w:p w14:paraId="31835636" w14:textId="7C1537ED" w:rsidR="00EC1832" w:rsidRDefault="00EC1832" w:rsidP="00EC1832">
      <w:pPr>
        <w:ind w:left="619" w:hanging="187"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Reviewer, </w:t>
      </w:r>
      <w:r w:rsidRPr="00EC1832">
        <w:rPr>
          <w:rFonts w:ascii="Garamond" w:eastAsia="Garamond" w:hAnsi="Garamond" w:cs="Garamond"/>
          <w:bCs/>
          <w:iCs/>
        </w:rPr>
        <w:t>Malloy Travel Fund</w:t>
      </w:r>
      <w:r>
        <w:rPr>
          <w:rFonts w:ascii="Garamond" w:eastAsia="Garamond" w:hAnsi="Garamond" w:cs="Garamond"/>
          <w:bCs/>
          <w:iCs/>
        </w:rPr>
        <w:t xml:space="preserve"> (</w:t>
      </w:r>
      <w:r w:rsidR="00667107">
        <w:rPr>
          <w:rFonts w:ascii="Garamond" w:eastAsia="Garamond" w:hAnsi="Garamond" w:cs="Garamond"/>
          <w:bCs/>
          <w:iCs/>
        </w:rPr>
        <w:t xml:space="preserve">Spring </w:t>
      </w:r>
      <w:r>
        <w:rPr>
          <w:rFonts w:ascii="Garamond" w:eastAsia="Garamond" w:hAnsi="Garamond" w:cs="Garamond"/>
          <w:bCs/>
          <w:iCs/>
        </w:rPr>
        <w:t>2023</w:t>
      </w:r>
      <w:r w:rsidR="00DE6F20">
        <w:rPr>
          <w:rFonts w:ascii="Garamond" w:eastAsia="Garamond" w:hAnsi="Garamond" w:cs="Garamond"/>
          <w:bCs/>
          <w:iCs/>
        </w:rPr>
        <w:t xml:space="preserve">, </w:t>
      </w:r>
      <w:r w:rsidR="00667107">
        <w:rPr>
          <w:rFonts w:ascii="Garamond" w:eastAsia="Garamond" w:hAnsi="Garamond" w:cs="Garamond"/>
          <w:bCs/>
          <w:iCs/>
        </w:rPr>
        <w:t xml:space="preserve">Fall 2023, Spring </w:t>
      </w:r>
      <w:r w:rsidR="00DE6F20">
        <w:rPr>
          <w:rFonts w:ascii="Garamond" w:eastAsia="Garamond" w:hAnsi="Garamond" w:cs="Garamond"/>
          <w:bCs/>
          <w:iCs/>
        </w:rPr>
        <w:t>2024</w:t>
      </w:r>
      <w:r>
        <w:rPr>
          <w:rFonts w:ascii="Garamond" w:eastAsia="Garamond" w:hAnsi="Garamond" w:cs="Garamond"/>
          <w:bCs/>
          <w:iCs/>
        </w:rPr>
        <w:t>)</w:t>
      </w:r>
    </w:p>
    <w:p w14:paraId="2EF83707" w14:textId="1C6C3F06" w:rsidR="00520AB2" w:rsidRPr="00520AB2" w:rsidRDefault="00520AB2" w:rsidP="00EC1832">
      <w:pPr>
        <w:ind w:left="619" w:hanging="187"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Cs/>
          <w:iCs/>
        </w:rPr>
        <w:t xml:space="preserve">Panelist </w:t>
      </w:r>
      <w:r w:rsidR="00904B35">
        <w:rPr>
          <w:rFonts w:ascii="Garamond" w:eastAsia="Garamond" w:hAnsi="Garamond" w:cs="Garamond"/>
          <w:bCs/>
          <w:iCs/>
        </w:rPr>
        <w:t>(</w:t>
      </w:r>
      <w:r>
        <w:rPr>
          <w:rFonts w:ascii="Garamond" w:eastAsia="Garamond" w:hAnsi="Garamond" w:cs="Garamond"/>
          <w:bCs/>
          <w:iCs/>
        </w:rPr>
        <w:t>wit</w:t>
      </w:r>
      <w:r w:rsidR="00904B35">
        <w:rPr>
          <w:rFonts w:ascii="Garamond" w:eastAsia="Garamond" w:hAnsi="Garamond" w:cs="Garamond"/>
          <w:bCs/>
          <w:iCs/>
        </w:rPr>
        <w:t>h</w:t>
      </w:r>
      <w:r>
        <w:rPr>
          <w:rFonts w:ascii="Garamond" w:eastAsia="Garamond" w:hAnsi="Garamond" w:cs="Garamond"/>
          <w:bCs/>
          <w:iCs/>
        </w:rPr>
        <w:t xml:space="preserve"> </w:t>
      </w:r>
      <w:r w:rsidR="00904B35">
        <w:rPr>
          <w:rFonts w:ascii="Garamond" w:eastAsia="Garamond" w:hAnsi="Garamond" w:cs="Garamond"/>
          <w:bCs/>
          <w:iCs/>
        </w:rPr>
        <w:t>P.</w:t>
      </w:r>
      <w:r>
        <w:rPr>
          <w:rFonts w:ascii="Garamond" w:eastAsia="Garamond" w:hAnsi="Garamond" w:cs="Garamond"/>
          <w:bCs/>
          <w:iCs/>
        </w:rPr>
        <w:t xml:space="preserve"> Kubow </w:t>
      </w:r>
      <w:r w:rsidR="00904B35">
        <w:rPr>
          <w:rFonts w:ascii="Garamond" w:eastAsia="Garamond" w:hAnsi="Garamond" w:cs="Garamond"/>
          <w:bCs/>
          <w:iCs/>
        </w:rPr>
        <w:t>&amp;</w:t>
      </w:r>
      <w:r>
        <w:rPr>
          <w:rFonts w:ascii="Garamond" w:eastAsia="Garamond" w:hAnsi="Garamond" w:cs="Garamond"/>
          <w:bCs/>
          <w:iCs/>
        </w:rPr>
        <w:t xml:space="preserve"> </w:t>
      </w:r>
      <w:r w:rsidR="00904B35">
        <w:rPr>
          <w:rFonts w:ascii="Garamond" w:eastAsia="Garamond" w:hAnsi="Garamond" w:cs="Garamond"/>
          <w:bCs/>
          <w:iCs/>
        </w:rPr>
        <w:t>D.</w:t>
      </w:r>
      <w:r>
        <w:rPr>
          <w:rFonts w:ascii="Garamond" w:eastAsia="Garamond" w:hAnsi="Garamond" w:cs="Garamond"/>
          <w:bCs/>
          <w:iCs/>
        </w:rPr>
        <w:t xml:space="preserve"> Rutkowski</w:t>
      </w:r>
      <w:r w:rsidR="00904B35">
        <w:rPr>
          <w:rFonts w:ascii="Garamond" w:eastAsia="Garamond" w:hAnsi="Garamond" w:cs="Garamond"/>
          <w:bCs/>
          <w:iCs/>
        </w:rPr>
        <w:t>)</w:t>
      </w:r>
      <w:r>
        <w:rPr>
          <w:rFonts w:ascii="Garamond" w:eastAsia="Garamond" w:hAnsi="Garamond" w:cs="Garamond"/>
          <w:bCs/>
          <w:iCs/>
        </w:rPr>
        <w:t>,</w:t>
      </w:r>
      <w:r w:rsidRPr="00520AB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520AB2">
        <w:rPr>
          <w:rFonts w:ascii="Garamond" w:eastAsia="Garamond" w:hAnsi="Garamond" w:cs="Garamond"/>
          <w:bCs/>
          <w:i/>
        </w:rPr>
        <w:t>ELPS Academic Job Search</w:t>
      </w:r>
      <w:r>
        <w:rPr>
          <w:rFonts w:ascii="Garamond" w:eastAsia="Garamond" w:hAnsi="Garamond" w:cs="Garamond"/>
          <w:bCs/>
          <w:iCs/>
        </w:rPr>
        <w:t xml:space="preserve">. </w:t>
      </w:r>
      <w:r w:rsidR="008A34AE">
        <w:rPr>
          <w:rFonts w:ascii="Garamond" w:eastAsia="Garamond" w:hAnsi="Garamond" w:cs="Garamond"/>
          <w:bCs/>
          <w:iCs/>
        </w:rPr>
        <w:t xml:space="preserve">ELPS Policy Committee. </w:t>
      </w:r>
      <w:r>
        <w:rPr>
          <w:rFonts w:ascii="Garamond" w:eastAsia="Garamond" w:hAnsi="Garamond" w:cs="Garamond"/>
          <w:bCs/>
          <w:iCs/>
        </w:rPr>
        <w:t>March 31, 2022.</w:t>
      </w:r>
    </w:p>
    <w:p w14:paraId="2A5BFF3E" w14:textId="77777777" w:rsidR="0037551C" w:rsidRDefault="0037551C" w:rsidP="002722BC">
      <w:pPr>
        <w:ind w:left="720" w:hanging="540"/>
        <w:outlineLvl w:val="0"/>
        <w:rPr>
          <w:rFonts w:ascii="Garamond" w:eastAsia="Garamond" w:hAnsi="Garamond" w:cs="Garamond"/>
          <w:b/>
          <w:iCs/>
        </w:rPr>
      </w:pPr>
    </w:p>
    <w:p w14:paraId="73B3AEBD" w14:textId="1A0AC609" w:rsidR="002722BC" w:rsidRDefault="002722BC" w:rsidP="002722BC">
      <w:pPr>
        <w:ind w:left="720" w:hanging="540"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/>
          <w:iCs/>
        </w:rPr>
        <w:t>School Level</w:t>
      </w:r>
    </w:p>
    <w:p w14:paraId="19E5D41D" w14:textId="68031FE8" w:rsidR="006F4B97" w:rsidRDefault="006F4B97" w:rsidP="00EC1832">
      <w:pPr>
        <w:ind w:left="630" w:hanging="18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>Elected Member, Policy Council (2024-</w:t>
      </w:r>
      <w:r w:rsidR="00C84B57">
        <w:rPr>
          <w:rFonts w:ascii="Garamond" w:eastAsia="Garamond" w:hAnsi="Garamond" w:cs="Garamond"/>
          <w:bCs/>
          <w:iCs/>
        </w:rPr>
        <w:t>current</w:t>
      </w:r>
      <w:r>
        <w:rPr>
          <w:rFonts w:ascii="Garamond" w:eastAsia="Garamond" w:hAnsi="Garamond" w:cs="Garamond"/>
          <w:bCs/>
          <w:iCs/>
        </w:rPr>
        <w:t>)</w:t>
      </w:r>
    </w:p>
    <w:p w14:paraId="6BC6E4F6" w14:textId="1BBDCA78" w:rsidR="002722BC" w:rsidRDefault="00EC1832" w:rsidP="00EC1832">
      <w:pPr>
        <w:ind w:left="630" w:hanging="18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Member, </w:t>
      </w:r>
      <w:r w:rsidR="002722BC" w:rsidRPr="00BE12FA">
        <w:rPr>
          <w:rFonts w:ascii="Garamond" w:eastAsia="Garamond" w:hAnsi="Garamond" w:cs="Garamond"/>
          <w:bCs/>
          <w:iCs/>
        </w:rPr>
        <w:t>Research, Development, &amp; External Partnerships Committee (2021-</w:t>
      </w:r>
      <w:r w:rsidR="00836124">
        <w:rPr>
          <w:rFonts w:ascii="Garamond" w:eastAsia="Garamond" w:hAnsi="Garamond" w:cs="Garamond"/>
          <w:bCs/>
          <w:iCs/>
        </w:rPr>
        <w:t>2024</w:t>
      </w:r>
      <w:r w:rsidR="002722BC" w:rsidRPr="00BE12FA">
        <w:rPr>
          <w:rFonts w:ascii="Garamond" w:eastAsia="Garamond" w:hAnsi="Garamond" w:cs="Garamond"/>
          <w:bCs/>
          <w:iCs/>
        </w:rPr>
        <w:t>)</w:t>
      </w:r>
    </w:p>
    <w:p w14:paraId="3529E3DA" w14:textId="2316F152" w:rsidR="004312CC" w:rsidRDefault="004312CC" w:rsidP="00EC1832">
      <w:pPr>
        <w:ind w:left="630" w:hanging="18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5DA45957" w14:textId="67FE8CDF" w:rsidR="004312CC" w:rsidRDefault="004312CC" w:rsidP="004312CC">
      <w:pPr>
        <w:ind w:left="720" w:hanging="540"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/>
          <w:iCs/>
        </w:rPr>
        <w:t>University Level</w:t>
      </w:r>
    </w:p>
    <w:p w14:paraId="0504585E" w14:textId="5CCF62E7" w:rsidR="004312CC" w:rsidRDefault="00C870FB" w:rsidP="004312CC">
      <w:pPr>
        <w:ind w:left="630" w:hanging="18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Reviewer, </w:t>
      </w:r>
      <w:r w:rsidR="004312CC">
        <w:rPr>
          <w:rFonts w:ascii="Garamond" w:eastAsia="Garamond" w:hAnsi="Garamond" w:cs="Garamond"/>
          <w:bCs/>
          <w:iCs/>
        </w:rPr>
        <w:t>Seed Internal Grant Program</w:t>
      </w:r>
      <w:r>
        <w:rPr>
          <w:rFonts w:ascii="Garamond" w:eastAsia="Garamond" w:hAnsi="Garamond" w:cs="Garamond"/>
          <w:bCs/>
          <w:iCs/>
        </w:rPr>
        <w:t xml:space="preserve"> </w:t>
      </w:r>
      <w:r w:rsidR="004312CC">
        <w:rPr>
          <w:rFonts w:ascii="Garamond" w:eastAsia="Garamond" w:hAnsi="Garamond" w:cs="Garamond"/>
          <w:bCs/>
          <w:iCs/>
        </w:rPr>
        <w:t>(2023</w:t>
      </w:r>
      <w:r>
        <w:rPr>
          <w:rFonts w:ascii="Garamond" w:eastAsia="Garamond" w:hAnsi="Garamond" w:cs="Garamond"/>
          <w:bCs/>
          <w:iCs/>
        </w:rPr>
        <w:t>, 2024</w:t>
      </w:r>
      <w:r w:rsidR="004312CC">
        <w:rPr>
          <w:rFonts w:ascii="Garamond" w:eastAsia="Garamond" w:hAnsi="Garamond" w:cs="Garamond"/>
          <w:bCs/>
          <w:iCs/>
        </w:rPr>
        <w:t>)</w:t>
      </w:r>
    </w:p>
    <w:p w14:paraId="00954CD5" w14:textId="77777777" w:rsidR="006F4D84" w:rsidRDefault="006F4D84" w:rsidP="00082BDA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35436804" w14:textId="0E662B3C" w:rsidR="00DE3AE0" w:rsidRPr="00BE12FA" w:rsidRDefault="4DCC7CE2" w:rsidP="00082BDA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University</w:t>
      </w:r>
      <w:r w:rsidR="008B606F" w:rsidRPr="00BE12FA">
        <w:rPr>
          <w:rFonts w:ascii="Garamond" w:eastAsia="Garamond" w:hAnsi="Garamond" w:cs="Garamond"/>
          <w:b/>
          <w:bCs/>
          <w:i/>
          <w:iCs/>
        </w:rPr>
        <w:t xml:space="preserve"> of New Mexico</w:t>
      </w:r>
    </w:p>
    <w:p w14:paraId="4609E51E" w14:textId="44283D75" w:rsidR="00DE3AE0" w:rsidRPr="00BE12FA" w:rsidRDefault="00DE3AE0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Faculty Search Committee Member, Assistant Professor in K-12 Science (2019-2020)</w:t>
      </w:r>
    </w:p>
    <w:p w14:paraId="56CA83C6" w14:textId="3E25CCDF" w:rsidR="00FC6967" w:rsidRPr="00BE12FA" w:rsidRDefault="00FC6967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Member, Scholarship Committee, College of Education (2019</w:t>
      </w:r>
      <w:r w:rsidR="006E2630" w:rsidRPr="00BE12FA">
        <w:rPr>
          <w:rFonts w:ascii="Garamond" w:eastAsia="Garamond" w:hAnsi="Garamond" w:cs="Garamond"/>
          <w:bCs/>
          <w:iCs/>
        </w:rPr>
        <w:t>-</w:t>
      </w:r>
      <w:r w:rsidR="00494D46" w:rsidRPr="00BE12FA">
        <w:rPr>
          <w:rFonts w:ascii="Garamond" w:eastAsia="Garamond" w:hAnsi="Garamond" w:cs="Garamond"/>
          <w:bCs/>
          <w:iCs/>
        </w:rPr>
        <w:t>2020</w:t>
      </w:r>
      <w:r w:rsidRPr="00BE12FA">
        <w:rPr>
          <w:rFonts w:ascii="Garamond" w:eastAsia="Garamond" w:hAnsi="Garamond" w:cs="Garamond"/>
          <w:bCs/>
          <w:iCs/>
        </w:rPr>
        <w:t>)</w:t>
      </w:r>
    </w:p>
    <w:p w14:paraId="38BFDB8A" w14:textId="5CC8120D" w:rsidR="0021611A" w:rsidRPr="00BE12FA" w:rsidRDefault="0021611A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C</w:t>
      </w:r>
      <w:r w:rsidR="00B61221" w:rsidRPr="00BE12FA">
        <w:rPr>
          <w:rFonts w:ascii="Garamond" w:eastAsia="Garamond" w:hAnsi="Garamond" w:cs="Garamond"/>
          <w:bCs/>
          <w:iCs/>
        </w:rPr>
        <w:t>o-</w:t>
      </w:r>
      <w:r w:rsidR="00DE3AE0" w:rsidRPr="00BE12FA">
        <w:rPr>
          <w:rFonts w:ascii="Garamond" w:eastAsia="Garamond" w:hAnsi="Garamond" w:cs="Garamond"/>
          <w:bCs/>
          <w:iCs/>
        </w:rPr>
        <w:t>Creator</w:t>
      </w:r>
      <w:r w:rsidR="00886198" w:rsidRPr="00BE12FA">
        <w:rPr>
          <w:rFonts w:ascii="Garamond" w:eastAsia="Garamond" w:hAnsi="Garamond" w:cs="Garamond"/>
          <w:bCs/>
          <w:iCs/>
        </w:rPr>
        <w:t xml:space="preserve"> </w:t>
      </w:r>
      <w:r w:rsidR="00B61221" w:rsidRPr="00BE12FA">
        <w:rPr>
          <w:rFonts w:ascii="Garamond" w:eastAsia="Garamond" w:hAnsi="Garamond" w:cs="Garamond"/>
          <w:bCs/>
          <w:iCs/>
        </w:rPr>
        <w:t>and Co-P</w:t>
      </w:r>
      <w:r w:rsidRPr="00BE12FA">
        <w:rPr>
          <w:rFonts w:ascii="Garamond" w:eastAsia="Garamond" w:hAnsi="Garamond" w:cs="Garamond"/>
          <w:bCs/>
          <w:iCs/>
        </w:rPr>
        <w:t xml:space="preserve">lanner, </w:t>
      </w:r>
      <w:r w:rsidR="00C6151A" w:rsidRPr="00BE12FA">
        <w:rPr>
          <w:rFonts w:ascii="Garamond" w:eastAsia="Garamond" w:hAnsi="Garamond" w:cs="Garamond"/>
          <w:bCs/>
          <w:iCs/>
        </w:rPr>
        <w:t>T</w:t>
      </w:r>
      <w:r w:rsidRPr="00BE12FA">
        <w:rPr>
          <w:rFonts w:ascii="Garamond" w:eastAsia="Garamond" w:hAnsi="Garamond" w:cs="Garamond"/>
          <w:bCs/>
          <w:iCs/>
        </w:rPr>
        <w:t xml:space="preserve">wo-day </w:t>
      </w:r>
      <w:r w:rsidRPr="00BE12FA">
        <w:rPr>
          <w:rFonts w:ascii="Garamond" w:eastAsia="Garamond" w:hAnsi="Garamond" w:cs="Garamond"/>
          <w:bCs/>
          <w:i/>
          <w:iCs/>
        </w:rPr>
        <w:t xml:space="preserve">POLLEN Summer Symposium </w:t>
      </w:r>
      <w:r w:rsidR="004B2EE7" w:rsidRPr="00BE12FA">
        <w:rPr>
          <w:rFonts w:ascii="Garamond" w:eastAsia="Garamond" w:hAnsi="Garamond" w:cs="Garamond"/>
          <w:bCs/>
          <w:i/>
          <w:iCs/>
        </w:rPr>
        <w:t>and Workshop</w:t>
      </w:r>
      <w:r w:rsidR="004B2EE7" w:rsidRPr="00BE12FA">
        <w:rPr>
          <w:rFonts w:ascii="Garamond" w:eastAsia="Garamond" w:hAnsi="Garamond" w:cs="Garamond"/>
          <w:bCs/>
          <w:iCs/>
        </w:rPr>
        <w:t xml:space="preserve"> </w:t>
      </w:r>
      <w:r w:rsidRPr="00BE12FA">
        <w:rPr>
          <w:rFonts w:ascii="Garamond" w:eastAsia="Garamond" w:hAnsi="Garamond" w:cs="Garamond"/>
          <w:bCs/>
          <w:iCs/>
        </w:rPr>
        <w:t>for aspiring Indigenous school leaders (2018)</w:t>
      </w:r>
    </w:p>
    <w:p w14:paraId="02695D16" w14:textId="5ECFD06D" w:rsidR="002D578C" w:rsidRPr="00BE12FA" w:rsidRDefault="002D578C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Member, Transformative Action Group (TAG), TEELP (2017-2019)</w:t>
      </w:r>
    </w:p>
    <w:p w14:paraId="7A043D46" w14:textId="66128CDB" w:rsidR="00B56DF5" w:rsidRPr="00BE12FA" w:rsidRDefault="00B56DF5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Professional Network Coordinator, Promoting Our Leadership, Learning, and Empowering our Nations (POLLEN) (2017-</w:t>
      </w:r>
      <w:r w:rsidR="0044499C" w:rsidRPr="00BE12FA">
        <w:rPr>
          <w:rFonts w:ascii="Garamond" w:eastAsia="Garamond" w:hAnsi="Garamond" w:cs="Garamond"/>
          <w:bCs/>
          <w:iCs/>
        </w:rPr>
        <w:t>2018</w:t>
      </w:r>
      <w:r w:rsidRPr="00BE12FA">
        <w:rPr>
          <w:rFonts w:ascii="Garamond" w:eastAsia="Garamond" w:hAnsi="Garamond" w:cs="Garamond"/>
          <w:bCs/>
          <w:iCs/>
        </w:rPr>
        <w:t xml:space="preserve">) </w:t>
      </w:r>
    </w:p>
    <w:p w14:paraId="65AA5F6C" w14:textId="77777777" w:rsidR="009552C6" w:rsidRDefault="009552C6" w:rsidP="00A02073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3EAB3765" w14:textId="6A65FD11" w:rsidR="008B606F" w:rsidRPr="00BE12FA" w:rsidRDefault="008B606F" w:rsidP="00082BDA">
      <w:pPr>
        <w:ind w:left="540" w:hanging="540"/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University of Virginia</w:t>
      </w:r>
    </w:p>
    <w:p w14:paraId="1291DF44" w14:textId="40FF40D7" w:rsidR="008C6150" w:rsidRPr="00BE12FA" w:rsidRDefault="00116C34" w:rsidP="00082BDA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 xml:space="preserve">Member, Student Travel Committee, </w:t>
      </w:r>
      <w:r w:rsidR="4DCC7CE2" w:rsidRPr="00BE12FA">
        <w:rPr>
          <w:rFonts w:ascii="Garamond" w:eastAsia="Garamond" w:hAnsi="Garamond" w:cs="Garamond"/>
        </w:rPr>
        <w:t>EDLF (2014-</w:t>
      </w:r>
      <w:r w:rsidR="00991407" w:rsidRPr="00BE12FA">
        <w:rPr>
          <w:rFonts w:ascii="Garamond" w:eastAsia="Garamond" w:hAnsi="Garamond" w:cs="Garamond"/>
        </w:rPr>
        <w:t>2017</w:t>
      </w:r>
      <w:r w:rsidR="4DCC7CE2" w:rsidRPr="00BE12FA">
        <w:rPr>
          <w:rFonts w:ascii="Garamond" w:eastAsia="Garamond" w:hAnsi="Garamond" w:cs="Garamond"/>
        </w:rPr>
        <w:t>)</w:t>
      </w:r>
    </w:p>
    <w:p w14:paraId="34942198" w14:textId="269F53BF" w:rsidR="00B911F4" w:rsidRPr="00BE12FA" w:rsidRDefault="00B911F4" w:rsidP="00082BDA">
      <w:pPr>
        <w:ind w:left="180"/>
        <w:contextualSpacing/>
        <w:rPr>
          <w:rFonts w:ascii="Garamond" w:hAnsi="Garamond"/>
        </w:rPr>
      </w:pPr>
      <w:r w:rsidRPr="00BE12FA">
        <w:rPr>
          <w:rFonts w:ascii="Garamond" w:eastAsia="Garamond" w:hAnsi="Garamond" w:cs="Garamond"/>
        </w:rPr>
        <w:t>Submission Reviewer, Curry Research Conference (2014-</w:t>
      </w:r>
      <w:r w:rsidR="005E754A" w:rsidRPr="00BE12FA">
        <w:rPr>
          <w:rFonts w:ascii="Garamond" w:eastAsia="Garamond" w:hAnsi="Garamond" w:cs="Garamond"/>
        </w:rPr>
        <w:t>2017</w:t>
      </w:r>
      <w:r w:rsidRPr="00BE12FA">
        <w:rPr>
          <w:rFonts w:ascii="Garamond" w:eastAsia="Garamond" w:hAnsi="Garamond" w:cs="Garamond"/>
        </w:rPr>
        <w:t>)</w:t>
      </w:r>
    </w:p>
    <w:p w14:paraId="495BBD3D" w14:textId="77777777" w:rsidR="00116C34" w:rsidRPr="00BE12FA" w:rsidRDefault="00116C34" w:rsidP="00082BDA">
      <w:pPr>
        <w:ind w:left="900" w:hanging="720"/>
        <w:contextualSpacing/>
        <w:rPr>
          <w:rFonts w:ascii="Garamond" w:hAnsi="Garamond"/>
          <w:bCs/>
        </w:rPr>
      </w:pPr>
      <w:r w:rsidRPr="00BE12FA">
        <w:rPr>
          <w:rFonts w:ascii="Garamond" w:eastAsia="Garamond" w:hAnsi="Garamond" w:cs="Garamond"/>
        </w:rPr>
        <w:t>Leadership Team Member, Forum for International Networking in Education (FINE),</w:t>
      </w:r>
    </w:p>
    <w:p w14:paraId="6CFAD03B" w14:textId="25918DE8" w:rsidR="00731A1B" w:rsidRPr="00BE12FA" w:rsidRDefault="00116C34" w:rsidP="00082BDA">
      <w:pPr>
        <w:ind w:left="180" w:firstLine="72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Universitas 21 (2014-2015)</w:t>
      </w:r>
    </w:p>
    <w:p w14:paraId="18F232A1" w14:textId="77777777" w:rsidR="00731A1B" w:rsidRPr="00BE12FA" w:rsidRDefault="00731A1B" w:rsidP="00082BDA">
      <w:pPr>
        <w:ind w:left="180" w:firstLine="720"/>
        <w:contextualSpacing/>
        <w:rPr>
          <w:rFonts w:ascii="Garamond" w:eastAsia="Garamond" w:hAnsi="Garamond" w:cs="Garamond"/>
        </w:rPr>
      </w:pPr>
    </w:p>
    <w:p w14:paraId="1D21A991" w14:textId="2749D53C" w:rsidR="00472A9D" w:rsidRPr="00BE12FA" w:rsidRDefault="00472A9D" w:rsidP="00082BDA">
      <w:pPr>
        <w:contextualSpacing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Conference Facilitation</w:t>
      </w:r>
    </w:p>
    <w:p w14:paraId="76A22744" w14:textId="7A693102" w:rsidR="00652A5A" w:rsidRPr="00BE12FA" w:rsidRDefault="00652A5A" w:rsidP="00652A5A">
      <w:pPr>
        <w:ind w:left="720" w:hanging="630"/>
        <w:contextualSpacing/>
        <w:outlineLvl w:val="0"/>
        <w:rPr>
          <w:rFonts w:ascii="Garamond" w:hAnsi="Garamond"/>
        </w:rPr>
      </w:pPr>
      <w:r w:rsidRPr="00652A5A">
        <w:rPr>
          <w:rFonts w:ascii="Garamond" w:hAnsi="Garamond"/>
          <w:i/>
          <w:iCs/>
        </w:rPr>
        <w:t>Teacher accountability and evaluation methods.</w:t>
      </w:r>
      <w:r>
        <w:rPr>
          <w:rFonts w:ascii="Garamond" w:hAnsi="Garamond"/>
        </w:rPr>
        <w:t xml:space="preserve"> (2023). </w:t>
      </w:r>
      <w:r w:rsidRPr="00BE12FA">
        <w:rPr>
          <w:rFonts w:ascii="Garamond" w:hAnsi="Garamond"/>
        </w:rPr>
        <w:t xml:space="preserve">Graduate Student Summit </w:t>
      </w:r>
      <w:r>
        <w:rPr>
          <w:rFonts w:ascii="Garamond" w:hAnsi="Garamond"/>
        </w:rPr>
        <w:t>paper session</w:t>
      </w:r>
      <w:r w:rsidRPr="00BE12FA">
        <w:rPr>
          <w:rFonts w:ascii="Garamond" w:hAnsi="Garamond"/>
        </w:rPr>
        <w:t xml:space="preserve"> facilitated at the annual conference of the University Council for Educational Administration, </w:t>
      </w:r>
      <w:r>
        <w:rPr>
          <w:rFonts w:ascii="Garamond" w:hAnsi="Garamond"/>
        </w:rPr>
        <w:t>Minneapolis, MN</w:t>
      </w:r>
      <w:r w:rsidRPr="00BE12FA">
        <w:rPr>
          <w:rFonts w:ascii="Garamond" w:hAnsi="Garamond"/>
        </w:rPr>
        <w:t>.</w:t>
      </w:r>
    </w:p>
    <w:p w14:paraId="00C02EF9" w14:textId="10F14FE6" w:rsidR="00583681" w:rsidRPr="00583681" w:rsidRDefault="00583681" w:rsidP="00583681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583681">
        <w:rPr>
          <w:rFonts w:ascii="Garamond" w:eastAsia="Garamond" w:hAnsi="Garamond" w:cs="Garamond"/>
          <w:i/>
          <w:iCs/>
        </w:rPr>
        <w:t xml:space="preserve">Principal </w:t>
      </w:r>
      <w:r>
        <w:rPr>
          <w:rFonts w:ascii="Garamond" w:eastAsia="Garamond" w:hAnsi="Garamond" w:cs="Garamond"/>
          <w:i/>
          <w:iCs/>
        </w:rPr>
        <w:t>l</w:t>
      </w:r>
      <w:r w:rsidRPr="00583681">
        <w:rPr>
          <w:rFonts w:ascii="Garamond" w:eastAsia="Garamond" w:hAnsi="Garamond" w:cs="Garamond"/>
          <w:i/>
          <w:iCs/>
        </w:rPr>
        <w:t xml:space="preserve">eadership, </w:t>
      </w:r>
      <w:r>
        <w:rPr>
          <w:rFonts w:ascii="Garamond" w:eastAsia="Garamond" w:hAnsi="Garamond" w:cs="Garamond"/>
          <w:i/>
          <w:iCs/>
        </w:rPr>
        <w:t>l</w:t>
      </w:r>
      <w:r w:rsidRPr="00583681">
        <w:rPr>
          <w:rFonts w:ascii="Garamond" w:eastAsia="Garamond" w:hAnsi="Garamond" w:cs="Garamond"/>
          <w:i/>
          <w:iCs/>
        </w:rPr>
        <w:t xml:space="preserve">earning, and </w:t>
      </w:r>
      <w:r>
        <w:rPr>
          <w:rFonts w:ascii="Garamond" w:eastAsia="Garamond" w:hAnsi="Garamond" w:cs="Garamond"/>
          <w:i/>
          <w:iCs/>
        </w:rPr>
        <w:t>c</w:t>
      </w:r>
      <w:r w:rsidRPr="00583681">
        <w:rPr>
          <w:rFonts w:ascii="Garamond" w:eastAsia="Garamond" w:hAnsi="Garamond" w:cs="Garamond"/>
          <w:i/>
          <w:iCs/>
        </w:rPr>
        <w:t xml:space="preserve">ultural </w:t>
      </w:r>
      <w:r>
        <w:rPr>
          <w:rFonts w:ascii="Garamond" w:eastAsia="Garamond" w:hAnsi="Garamond" w:cs="Garamond"/>
          <w:i/>
          <w:iCs/>
        </w:rPr>
        <w:t>c</w:t>
      </w:r>
      <w:r w:rsidRPr="00583681">
        <w:rPr>
          <w:rFonts w:ascii="Garamond" w:eastAsia="Garamond" w:hAnsi="Garamond" w:cs="Garamond"/>
          <w:i/>
          <w:iCs/>
        </w:rPr>
        <w:t>onsiderations</w:t>
      </w:r>
      <w:r>
        <w:rPr>
          <w:rFonts w:ascii="Garamond" w:eastAsia="Garamond" w:hAnsi="Garamond" w:cs="Garamond"/>
        </w:rPr>
        <w:t xml:space="preserve">. (2022). </w:t>
      </w:r>
      <w:r w:rsidRPr="00BE12FA">
        <w:rPr>
          <w:rFonts w:ascii="Garamond" w:eastAsia="Garamond" w:hAnsi="Garamond" w:cs="Garamond"/>
        </w:rPr>
        <w:t xml:space="preserve">Paper session </w:t>
      </w:r>
      <w:r w:rsidR="005E5438">
        <w:rPr>
          <w:rFonts w:ascii="Garamond" w:eastAsia="Garamond" w:hAnsi="Garamond" w:cs="Garamond"/>
        </w:rPr>
        <w:t>facilitated</w:t>
      </w:r>
      <w:r w:rsidRPr="00BE12FA">
        <w:rPr>
          <w:rFonts w:ascii="Garamond" w:eastAsia="Garamond" w:hAnsi="Garamond" w:cs="Garamond"/>
        </w:rPr>
        <w:t xml:space="preserve"> at the annual conference of the University Council for Educational Administration</w:t>
      </w:r>
      <w:r>
        <w:rPr>
          <w:rFonts w:ascii="Garamond" w:eastAsia="Garamond" w:hAnsi="Garamond" w:cs="Garamond"/>
        </w:rPr>
        <w:t>, Seattle, WA.</w:t>
      </w:r>
    </w:p>
    <w:p w14:paraId="27BD7337" w14:textId="54CFE558" w:rsidR="00D97F9D" w:rsidRPr="00BE12FA" w:rsidRDefault="00D97F9D" w:rsidP="00D97F9D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 xml:space="preserve">JSN Feedback Session - Identities in urban contexts and voice: Cultural responsiveness and students' lived experiences. </w:t>
      </w:r>
      <w:r w:rsidRPr="00BE12FA">
        <w:rPr>
          <w:rFonts w:ascii="Garamond" w:eastAsia="Garamond" w:hAnsi="Garamond" w:cs="Garamond"/>
        </w:rPr>
        <w:t xml:space="preserve">(2021). Individual feedback </w:t>
      </w:r>
      <w:r w:rsidR="00694B77" w:rsidRPr="00BE12FA">
        <w:rPr>
          <w:rFonts w:ascii="Garamond" w:eastAsia="Garamond" w:hAnsi="Garamond" w:cs="Garamond"/>
        </w:rPr>
        <w:t xml:space="preserve">faculty-graduate student </w:t>
      </w:r>
      <w:r w:rsidRPr="00BE12FA">
        <w:rPr>
          <w:rFonts w:ascii="Garamond" w:eastAsia="Garamond" w:hAnsi="Garamond" w:cs="Garamond"/>
        </w:rPr>
        <w:t>session at the annual conference of the University Council for Educational Administration, Columbus, OH.</w:t>
      </w:r>
    </w:p>
    <w:p w14:paraId="634FFD63" w14:textId="63FE2424" w:rsidR="00D97F9D" w:rsidRPr="00BE12FA" w:rsidRDefault="00D97F9D" w:rsidP="00D97F9D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lastRenderedPageBreak/>
        <w:t xml:space="preserve">Jackson Scholars Network Research Symposium Presentations - Identities in urban contexts and voice: Cultural responsiveness and students' lived experiences. </w:t>
      </w:r>
      <w:r w:rsidRPr="00BE12FA">
        <w:rPr>
          <w:rFonts w:ascii="Garamond" w:eastAsia="Garamond" w:hAnsi="Garamond" w:cs="Garamond"/>
        </w:rPr>
        <w:t>(2021). Symposium facilitated at the annual conference of the University Council for Educational Administration, Columbus, OH.</w:t>
      </w:r>
    </w:p>
    <w:p w14:paraId="72E7AA90" w14:textId="2FCBAB04" w:rsidR="00942E85" w:rsidRPr="00BE12FA" w:rsidRDefault="00942E85" w:rsidP="00942E85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 xml:space="preserve">Pushing through the pandemic: Resilient and sustaining practices. </w:t>
      </w:r>
      <w:r w:rsidRPr="00BE12FA">
        <w:rPr>
          <w:rFonts w:ascii="Garamond" w:eastAsia="Garamond" w:hAnsi="Garamond" w:cs="Garamond"/>
        </w:rPr>
        <w:t>(2021). Paper session facilitated at the annual conference of the University Council for Educational Administration, Columbus, OH.</w:t>
      </w:r>
    </w:p>
    <w:p w14:paraId="43B60DB8" w14:textId="3BD22E7B" w:rsidR="00130886" w:rsidRPr="00BE12FA" w:rsidRDefault="00130886" w:rsidP="00130886">
      <w:pPr>
        <w:ind w:left="720" w:hanging="630"/>
        <w:contextualSpacing/>
        <w:outlineLvl w:val="0"/>
        <w:rPr>
          <w:rFonts w:ascii="Garamond" w:eastAsia="Garamond" w:hAnsi="Garamond" w:cs="Garamond"/>
          <w:bCs/>
        </w:rPr>
      </w:pPr>
      <w:r w:rsidRPr="00BE12FA">
        <w:rPr>
          <w:rFonts w:ascii="Garamond" w:eastAsia="Garamond" w:hAnsi="Garamond" w:cs="Garamond"/>
          <w:bCs/>
          <w:i/>
          <w:iCs/>
        </w:rPr>
        <w:t xml:space="preserve">School leadership in the time of COVID-19 pandemic. </w:t>
      </w:r>
      <w:r w:rsidRPr="00BE12FA">
        <w:rPr>
          <w:rFonts w:ascii="Garamond" w:eastAsia="Garamond" w:hAnsi="Garamond" w:cs="Garamond"/>
          <w:bCs/>
        </w:rPr>
        <w:t>(2021). Paper session facilitated at the annual conference of the University Council for Educational Administration, Columbus, OH.</w:t>
      </w:r>
    </w:p>
    <w:p w14:paraId="1BEA8F76" w14:textId="6D1AFAF0" w:rsidR="00D32094" w:rsidRPr="00BE12FA" w:rsidRDefault="00D32094" w:rsidP="00082BDA">
      <w:pPr>
        <w:ind w:left="720" w:hanging="630"/>
        <w:contextualSpacing/>
        <w:outlineLvl w:val="0"/>
        <w:rPr>
          <w:rFonts w:ascii="Garamond" w:eastAsia="Garamond" w:hAnsi="Garamond" w:cs="Garamond"/>
          <w:bCs/>
        </w:rPr>
      </w:pPr>
      <w:r w:rsidRPr="00BE12FA">
        <w:rPr>
          <w:rFonts w:ascii="Garamond" w:eastAsia="Garamond" w:hAnsi="Garamond" w:cs="Garamond"/>
          <w:bCs/>
          <w:i/>
          <w:iCs/>
        </w:rPr>
        <w:t xml:space="preserve">Immigration laws. </w:t>
      </w:r>
      <w:r w:rsidR="00BC79A4" w:rsidRPr="00BE12FA">
        <w:rPr>
          <w:rFonts w:ascii="Garamond" w:eastAsia="Garamond" w:hAnsi="Garamond" w:cs="Garamond"/>
          <w:bCs/>
        </w:rPr>
        <w:t xml:space="preserve">(2021). </w:t>
      </w:r>
      <w:r w:rsidRPr="00BE12FA">
        <w:rPr>
          <w:rFonts w:ascii="Garamond" w:eastAsia="Garamond" w:hAnsi="Garamond" w:cs="Garamond"/>
          <w:bCs/>
        </w:rPr>
        <w:t>Breakout session moderated at the annual conference of the Martha McCarthy Education Law and Policy Institute, Bloomington, IN. (Online)</w:t>
      </w:r>
    </w:p>
    <w:p w14:paraId="37C6650A" w14:textId="731C3357" w:rsidR="008A0269" w:rsidRPr="00BE12FA" w:rsidRDefault="008A0269" w:rsidP="00082BDA">
      <w:pPr>
        <w:ind w:left="720" w:hanging="63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/>
          <w:iCs/>
        </w:rPr>
        <w:t xml:space="preserve">School leadership preparation programs: What are we missing? How to make them better? </w:t>
      </w:r>
      <w:r w:rsidRPr="00BE12FA">
        <w:rPr>
          <w:rFonts w:ascii="Garamond" w:eastAsia="Garamond" w:hAnsi="Garamond" w:cs="Garamond"/>
          <w:bCs/>
          <w:iCs/>
        </w:rPr>
        <w:t>(2021). Paper session facilitated at the annual conference of the American Education Research Association. (Online)</w:t>
      </w:r>
    </w:p>
    <w:p w14:paraId="2980C238" w14:textId="2229C710" w:rsidR="008A0269" w:rsidRPr="00BE12FA" w:rsidRDefault="007D4B7A" w:rsidP="007D4B7A">
      <w:pPr>
        <w:ind w:left="720" w:hanging="63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/>
          <w:iCs/>
        </w:rPr>
        <w:t>School leaders: Human capital, compensation, and evaluation</w:t>
      </w:r>
      <w:r w:rsidRPr="00BE12FA">
        <w:rPr>
          <w:rFonts w:ascii="Garamond" w:eastAsia="Garamond" w:hAnsi="Garamond" w:cs="Garamond"/>
          <w:bCs/>
        </w:rPr>
        <w:t xml:space="preserve">. (2020). </w:t>
      </w:r>
      <w:r w:rsidRPr="00BE12FA">
        <w:rPr>
          <w:rFonts w:ascii="Garamond" w:eastAsia="Garamond" w:hAnsi="Garamond" w:cs="Garamond"/>
          <w:bCs/>
          <w:iCs/>
        </w:rPr>
        <w:t xml:space="preserve">Roundtable session </w:t>
      </w:r>
      <w:r w:rsidR="00F167C4" w:rsidRPr="00BE12FA">
        <w:rPr>
          <w:rFonts w:ascii="Garamond" w:eastAsia="Garamond" w:hAnsi="Garamond" w:cs="Garamond"/>
          <w:bCs/>
          <w:iCs/>
        </w:rPr>
        <w:t>agreed to</w:t>
      </w:r>
      <w:r w:rsidR="0005041A" w:rsidRPr="00BE12FA">
        <w:rPr>
          <w:rFonts w:ascii="Garamond" w:eastAsia="Garamond" w:hAnsi="Garamond" w:cs="Garamond"/>
          <w:bCs/>
          <w:iCs/>
        </w:rPr>
        <w:t xml:space="preserve"> be </w:t>
      </w:r>
      <w:r w:rsidRPr="00BE12FA">
        <w:rPr>
          <w:rFonts w:ascii="Garamond" w:eastAsia="Garamond" w:hAnsi="Garamond" w:cs="Garamond"/>
          <w:bCs/>
          <w:iCs/>
        </w:rPr>
        <w:t>facilitated at the annual conference of the American Education Research Association, San Francisco, CA.</w:t>
      </w:r>
      <w:r w:rsidR="00DD47C1" w:rsidRPr="00BE12FA">
        <w:rPr>
          <w:rFonts w:ascii="Garamond" w:eastAsia="Garamond" w:hAnsi="Garamond" w:cs="Garamond"/>
          <w:bCs/>
          <w:iCs/>
        </w:rPr>
        <w:t xml:space="preserve"> (Conference cancelled)</w:t>
      </w:r>
    </w:p>
    <w:p w14:paraId="65FD731B" w14:textId="0B13A375" w:rsidR="004E48E9" w:rsidRPr="00BE12FA" w:rsidRDefault="004E48E9" w:rsidP="004E48E9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 xml:space="preserve">The impact of targeted state and local post-secondary policy. </w:t>
      </w:r>
      <w:r w:rsidRPr="00BE12FA">
        <w:rPr>
          <w:rFonts w:ascii="Garamond" w:eastAsia="Garamond" w:hAnsi="Garamond" w:cs="Garamond"/>
        </w:rPr>
        <w:t>(2020). Paper session facilitated at the annual conference of the Association for Education Finance and Policy, Fort Worth, TX.</w:t>
      </w:r>
      <w:r w:rsidR="008A0269" w:rsidRPr="00BE12FA">
        <w:rPr>
          <w:rFonts w:ascii="Garamond" w:eastAsia="Garamond" w:hAnsi="Garamond" w:cs="Garamond"/>
        </w:rPr>
        <w:t xml:space="preserve"> (Online)</w:t>
      </w:r>
    </w:p>
    <w:p w14:paraId="77805FC6" w14:textId="6CA82A5F" w:rsidR="00153300" w:rsidRPr="00BE12FA" w:rsidRDefault="00153300" w:rsidP="00153300">
      <w:pPr>
        <w:ind w:left="720" w:hanging="630"/>
        <w:contextualSpacing/>
        <w:outlineLvl w:val="0"/>
        <w:rPr>
          <w:rFonts w:ascii="Garamond" w:hAnsi="Garamond"/>
        </w:rPr>
      </w:pPr>
      <w:r w:rsidRPr="00BE12FA">
        <w:rPr>
          <w:rFonts w:ascii="Garamond" w:eastAsia="Garamond" w:hAnsi="Garamond" w:cs="Garamond"/>
          <w:bCs/>
          <w:i/>
          <w:iCs/>
        </w:rPr>
        <w:t>Building effective schools: Recruitment, development, and teamwork.</w:t>
      </w:r>
      <w:r w:rsidRPr="00BE12FA">
        <w:rPr>
          <w:rFonts w:ascii="Garamond" w:eastAsia="Garamond" w:hAnsi="Garamond" w:cs="Garamond"/>
          <w:bCs/>
          <w:iCs/>
        </w:rPr>
        <w:t xml:space="preserve"> (2019). </w:t>
      </w:r>
      <w:r w:rsidRPr="00BE12FA">
        <w:rPr>
          <w:rFonts w:ascii="Garamond" w:hAnsi="Garamond"/>
        </w:rPr>
        <w:t xml:space="preserve">Graduate Student Summit roundtable facilitated at the annual conference of the 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New Orleans, LA.</w:t>
      </w:r>
    </w:p>
    <w:p w14:paraId="669668BF" w14:textId="42299F1A" w:rsidR="00472A9D" w:rsidRPr="00BE12FA" w:rsidRDefault="00472A9D" w:rsidP="00690817">
      <w:pPr>
        <w:ind w:left="720" w:hanging="630"/>
        <w:contextualSpacing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/>
          <w:iCs/>
        </w:rPr>
        <w:t>Principal and teacher hiring in a changing context.</w:t>
      </w:r>
      <w:r w:rsidRPr="00BE12FA">
        <w:rPr>
          <w:rFonts w:ascii="Garamond" w:eastAsia="Garamond" w:hAnsi="Garamond" w:cs="Garamond"/>
          <w:bCs/>
          <w:iCs/>
        </w:rPr>
        <w:t xml:space="preserve"> (2018). Paper session facilitated at the annual conference of the University Council </w:t>
      </w:r>
      <w:r w:rsidR="00BC79A4" w:rsidRPr="00BE12FA">
        <w:rPr>
          <w:rFonts w:ascii="Garamond" w:eastAsia="Garamond" w:hAnsi="Garamond" w:cs="Garamond"/>
          <w:bCs/>
          <w:iCs/>
        </w:rPr>
        <w:t>for</w:t>
      </w:r>
      <w:r w:rsidRPr="00BE12FA">
        <w:rPr>
          <w:rFonts w:ascii="Garamond" w:eastAsia="Garamond" w:hAnsi="Garamond" w:cs="Garamond"/>
          <w:bCs/>
          <w:iCs/>
        </w:rPr>
        <w:t xml:space="preserve"> Educational Administration, Houston, TX.</w:t>
      </w:r>
    </w:p>
    <w:p w14:paraId="53EFF238" w14:textId="3DB4C3BA" w:rsidR="00472A9D" w:rsidRPr="00BE12FA" w:rsidRDefault="00472A9D" w:rsidP="00E53AE9">
      <w:pPr>
        <w:ind w:left="720" w:hanging="630"/>
        <w:contextualSpacing/>
        <w:outlineLvl w:val="0"/>
        <w:rPr>
          <w:rFonts w:ascii="Garamond" w:hAnsi="Garamond"/>
          <w:i/>
        </w:rPr>
      </w:pPr>
      <w:r w:rsidRPr="00BE12FA">
        <w:rPr>
          <w:rFonts w:ascii="Garamond" w:hAnsi="Garamond"/>
          <w:i/>
        </w:rPr>
        <w:t>“</w:t>
      </w:r>
      <w:proofErr w:type="spellStart"/>
      <w:r w:rsidRPr="00BE12FA">
        <w:rPr>
          <w:rFonts w:ascii="Garamond" w:hAnsi="Garamond"/>
          <w:i/>
        </w:rPr>
        <w:t>Shoulda</w:t>
      </w:r>
      <w:proofErr w:type="spellEnd"/>
      <w:r w:rsidRPr="00BE12FA">
        <w:rPr>
          <w:rFonts w:ascii="Garamond" w:hAnsi="Garamond"/>
          <w:i/>
        </w:rPr>
        <w:t xml:space="preserve">, </w:t>
      </w:r>
      <w:proofErr w:type="spellStart"/>
      <w:r w:rsidRPr="00BE12FA">
        <w:rPr>
          <w:rFonts w:ascii="Garamond" w:hAnsi="Garamond"/>
          <w:i/>
        </w:rPr>
        <w:t>coulda</w:t>
      </w:r>
      <w:proofErr w:type="spellEnd"/>
      <w:r w:rsidRPr="00BE12FA">
        <w:rPr>
          <w:rFonts w:ascii="Garamond" w:hAnsi="Garamond"/>
          <w:i/>
        </w:rPr>
        <w:t xml:space="preserve">, </w:t>
      </w:r>
      <w:proofErr w:type="spellStart"/>
      <w:r w:rsidRPr="00BE12FA">
        <w:rPr>
          <w:rFonts w:ascii="Garamond" w:hAnsi="Garamond"/>
          <w:i/>
        </w:rPr>
        <w:t>woulda</w:t>
      </w:r>
      <w:proofErr w:type="spellEnd"/>
      <w:r w:rsidRPr="00BE12FA">
        <w:rPr>
          <w:rFonts w:ascii="Garamond" w:hAnsi="Garamond"/>
          <w:i/>
        </w:rPr>
        <w:t xml:space="preserve">...”: What we wish we had known before becoming a professor. </w:t>
      </w:r>
      <w:r w:rsidRPr="00BE12FA">
        <w:rPr>
          <w:rFonts w:ascii="Garamond" w:hAnsi="Garamond"/>
        </w:rPr>
        <w:t xml:space="preserve">(2018). </w:t>
      </w:r>
      <w:r w:rsidR="000C013C">
        <w:rPr>
          <w:rFonts w:ascii="Garamond" w:hAnsi="Garamond"/>
        </w:rPr>
        <w:t>Graduate Student Summit s</w:t>
      </w:r>
      <w:r w:rsidRPr="00BE12FA">
        <w:rPr>
          <w:rFonts w:ascii="Garamond" w:hAnsi="Garamond"/>
        </w:rPr>
        <w:t xml:space="preserve">pecial session facilitated at the annual conference of the 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Houston, TX.</w:t>
      </w:r>
    </w:p>
    <w:p w14:paraId="3511191C" w14:textId="5A82D61C" w:rsidR="00472A9D" w:rsidRPr="00BE12FA" w:rsidRDefault="00472A9D" w:rsidP="00E53AE9">
      <w:pPr>
        <w:ind w:left="720" w:hanging="630"/>
        <w:contextualSpacing/>
        <w:outlineLvl w:val="0"/>
        <w:rPr>
          <w:rFonts w:ascii="Garamond" w:hAnsi="Garamond"/>
        </w:rPr>
      </w:pPr>
      <w:r w:rsidRPr="00BE12FA">
        <w:rPr>
          <w:rFonts w:ascii="Garamond" w:hAnsi="Garamond"/>
          <w:i/>
        </w:rPr>
        <w:t xml:space="preserve">Working conditions: Setting the stage for effective practice. </w:t>
      </w:r>
      <w:r w:rsidRPr="00BE12FA">
        <w:rPr>
          <w:rFonts w:ascii="Garamond" w:hAnsi="Garamond"/>
        </w:rPr>
        <w:t xml:space="preserve">(2018). Graduate Student Summit roundtable facilitated at the annual conference of the 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Houston, TX.</w:t>
      </w:r>
    </w:p>
    <w:p w14:paraId="4448B0B6" w14:textId="2C5D27BA" w:rsidR="00987D02" w:rsidRPr="00BE12FA" w:rsidRDefault="00472A9D" w:rsidP="001506D9">
      <w:pPr>
        <w:ind w:left="720" w:hanging="630"/>
        <w:contextualSpacing/>
        <w:outlineLvl w:val="0"/>
        <w:rPr>
          <w:rFonts w:ascii="Garamond" w:hAnsi="Garamond"/>
        </w:rPr>
      </w:pPr>
      <w:r w:rsidRPr="00BE12FA">
        <w:rPr>
          <w:rFonts w:ascii="Garamond" w:hAnsi="Garamond"/>
          <w:i/>
        </w:rPr>
        <w:t xml:space="preserve">The intersection of school climate and culture with student voice. </w:t>
      </w:r>
      <w:r w:rsidRPr="00BE12FA">
        <w:rPr>
          <w:rFonts w:ascii="Garamond" w:hAnsi="Garamond"/>
        </w:rPr>
        <w:t xml:space="preserve">(2017). Graduate Student Summit roundtable facilitated at the annual conference of the 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Denver, CO.</w:t>
      </w:r>
    </w:p>
    <w:p w14:paraId="2BCDAC16" w14:textId="77777777" w:rsidR="008B2B52" w:rsidRPr="00BE12FA" w:rsidRDefault="008B2B52" w:rsidP="004D2EEF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62B9A053" w14:textId="6B66435E" w:rsidR="006673EE" w:rsidRPr="00BE12FA" w:rsidRDefault="006673EE" w:rsidP="004E5793">
      <w:pPr>
        <w:ind w:left="144" w:hanging="144"/>
        <w:contextualSpacing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 xml:space="preserve">Additional </w:t>
      </w:r>
      <w:r w:rsidR="004E5793">
        <w:rPr>
          <w:rFonts w:ascii="Garamond" w:eastAsia="Garamond" w:hAnsi="Garamond" w:cs="Garamond"/>
          <w:b/>
          <w:bCs/>
          <w:i/>
          <w:iCs/>
        </w:rPr>
        <w:t>National</w:t>
      </w:r>
      <w:r w:rsidRPr="00BE12FA">
        <w:rPr>
          <w:rFonts w:ascii="Garamond" w:eastAsia="Garamond" w:hAnsi="Garamond" w:cs="Garamond"/>
          <w:b/>
          <w:bCs/>
          <w:i/>
          <w:iCs/>
        </w:rPr>
        <w:t xml:space="preserve"> Service</w:t>
      </w:r>
    </w:p>
    <w:p w14:paraId="431B2112" w14:textId="0C3ED12A" w:rsidR="009552C6" w:rsidRPr="00A02073" w:rsidRDefault="006673EE" w:rsidP="007F66B2">
      <w:pPr>
        <w:ind w:left="907" w:hanging="720"/>
        <w:rPr>
          <w:rFonts w:ascii="Garamond" w:eastAsia="Times New Roman" w:hAnsi="Garamond"/>
        </w:rPr>
      </w:pPr>
      <w:r w:rsidRPr="00BE12FA">
        <w:rPr>
          <w:rFonts w:ascii="Garamond" w:eastAsia="Times New Roman" w:hAnsi="Garamond"/>
          <w:bCs/>
          <w:color w:val="000000"/>
        </w:rPr>
        <w:t>AERA Division</w:t>
      </w:r>
      <w:r w:rsidR="007F66B2">
        <w:rPr>
          <w:rFonts w:ascii="Garamond" w:eastAsia="Times New Roman" w:hAnsi="Garamond"/>
          <w:bCs/>
          <w:color w:val="000000"/>
        </w:rPr>
        <w:t>s</w:t>
      </w:r>
      <w:r w:rsidRPr="00BE12FA">
        <w:rPr>
          <w:rFonts w:ascii="Garamond" w:eastAsia="Times New Roman" w:hAnsi="Garamond"/>
          <w:bCs/>
          <w:color w:val="000000"/>
        </w:rPr>
        <w:t xml:space="preserve"> A</w:t>
      </w:r>
      <w:r w:rsidR="007F66B2">
        <w:rPr>
          <w:rFonts w:ascii="Garamond" w:eastAsia="Times New Roman" w:hAnsi="Garamond"/>
          <w:bCs/>
          <w:color w:val="000000"/>
        </w:rPr>
        <w:t xml:space="preserve"> and L</w:t>
      </w:r>
      <w:r w:rsidRPr="00BE12FA">
        <w:rPr>
          <w:rFonts w:ascii="Garamond" w:eastAsia="Times New Roman" w:hAnsi="Garamond"/>
          <w:bCs/>
          <w:color w:val="000000"/>
        </w:rPr>
        <w:t xml:space="preserve">, </w:t>
      </w:r>
      <w:r w:rsidRPr="00BE12FA">
        <w:rPr>
          <w:rFonts w:ascii="Garamond" w:eastAsia="Garamond" w:hAnsi="Garamond" w:cs="Garamond"/>
        </w:rPr>
        <w:t>Boyd National Educational Politics Workshop</w:t>
      </w:r>
      <w:r w:rsidRPr="00BE12FA">
        <w:rPr>
          <w:rFonts w:ascii="Garamond" w:eastAsia="Times New Roman" w:hAnsi="Garamond"/>
          <w:bCs/>
          <w:color w:val="000000"/>
        </w:rPr>
        <w:t xml:space="preserve"> Mentor (2020</w:t>
      </w:r>
      <w:r w:rsidR="00731A1B" w:rsidRPr="00BE12FA">
        <w:rPr>
          <w:rFonts w:ascii="Garamond" w:eastAsia="Times New Roman" w:hAnsi="Garamond"/>
          <w:bCs/>
          <w:color w:val="000000"/>
        </w:rPr>
        <w:t>, 2021</w:t>
      </w:r>
      <w:r w:rsidR="000847E2">
        <w:rPr>
          <w:rFonts w:ascii="Garamond" w:eastAsia="Times New Roman" w:hAnsi="Garamond"/>
          <w:bCs/>
          <w:color w:val="000000"/>
        </w:rPr>
        <w:t>, 2022</w:t>
      </w:r>
      <w:r w:rsidRPr="00BE12FA">
        <w:rPr>
          <w:rFonts w:ascii="Garamond" w:eastAsia="Times New Roman" w:hAnsi="Garamond"/>
          <w:bCs/>
          <w:color w:val="000000"/>
        </w:rPr>
        <w:t>)</w:t>
      </w:r>
    </w:p>
    <w:p w14:paraId="2645626D" w14:textId="41C3C424" w:rsidR="00675F7D" w:rsidRDefault="00675F7D" w:rsidP="00675F7D">
      <w:pPr>
        <w:ind w:left="907" w:hanging="72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Panelist</w:t>
      </w:r>
      <w:r w:rsidR="006311B2">
        <w:rPr>
          <w:rFonts w:ascii="Garamond" w:eastAsia="Garamond" w:hAnsi="Garamond" w:cs="Garamond"/>
        </w:rPr>
        <w:t xml:space="preserve"> </w:t>
      </w:r>
      <w:r w:rsidR="00904B35">
        <w:rPr>
          <w:rFonts w:ascii="Garamond" w:eastAsia="Garamond" w:hAnsi="Garamond" w:cs="Garamond"/>
        </w:rPr>
        <w:t>(</w:t>
      </w:r>
      <w:r w:rsidR="006311B2">
        <w:rPr>
          <w:rFonts w:ascii="Garamond" w:eastAsia="Garamond" w:hAnsi="Garamond" w:cs="Garamond"/>
        </w:rPr>
        <w:t xml:space="preserve">with </w:t>
      </w:r>
      <w:r w:rsidR="00904B35">
        <w:rPr>
          <w:rFonts w:ascii="Garamond" w:eastAsia="Garamond" w:hAnsi="Garamond" w:cs="Garamond"/>
        </w:rPr>
        <w:t>A.</w:t>
      </w:r>
      <w:r w:rsidR="006311B2">
        <w:rPr>
          <w:rFonts w:ascii="Garamond" w:eastAsia="Garamond" w:hAnsi="Garamond" w:cs="Garamond"/>
        </w:rPr>
        <w:t xml:space="preserve"> Peters-Hawkins </w:t>
      </w:r>
      <w:r w:rsidR="00904B35">
        <w:rPr>
          <w:rFonts w:ascii="Garamond" w:eastAsia="Garamond" w:hAnsi="Garamond" w:cs="Garamond"/>
        </w:rPr>
        <w:t>&amp;</w:t>
      </w:r>
      <w:r w:rsidR="006311B2">
        <w:rPr>
          <w:rFonts w:ascii="Garamond" w:eastAsia="Garamond" w:hAnsi="Garamond" w:cs="Garamond"/>
        </w:rPr>
        <w:t xml:space="preserve"> </w:t>
      </w:r>
      <w:r w:rsidR="00904B35">
        <w:rPr>
          <w:rFonts w:ascii="Garamond" w:eastAsia="Garamond" w:hAnsi="Garamond" w:cs="Garamond"/>
        </w:rPr>
        <w:t>A.</w:t>
      </w:r>
      <w:r w:rsidR="006311B2">
        <w:rPr>
          <w:rFonts w:ascii="Garamond" w:eastAsia="Garamond" w:hAnsi="Garamond" w:cs="Garamond"/>
        </w:rPr>
        <w:t xml:space="preserve"> </w:t>
      </w:r>
      <w:r w:rsidR="006311B2" w:rsidRPr="006311B2">
        <w:rPr>
          <w:rFonts w:ascii="Garamond" w:eastAsia="Garamond" w:hAnsi="Garamond" w:cs="Garamond"/>
        </w:rPr>
        <w:t>Villavicencio</w:t>
      </w:r>
      <w:r w:rsidR="00904B35"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</w:rPr>
        <w:t xml:space="preserve">, </w:t>
      </w:r>
      <w:r w:rsidRPr="00155C4D">
        <w:rPr>
          <w:rFonts w:ascii="Garamond" w:eastAsia="Garamond" w:hAnsi="Garamond" w:cs="Garamond"/>
          <w:i/>
          <w:iCs/>
        </w:rPr>
        <w:t>Proposal Mentoring Webinar</w:t>
      </w:r>
      <w:r>
        <w:rPr>
          <w:rFonts w:ascii="Garamond" w:eastAsia="Garamond" w:hAnsi="Garamond" w:cs="Garamond"/>
        </w:rPr>
        <w:t>. Leadership for Social Justice (LSJ) SIG (July 20, 2022)</w:t>
      </w:r>
    </w:p>
    <w:p w14:paraId="720FB7ED" w14:textId="77777777" w:rsidR="008B2B52" w:rsidRPr="008B2B52" w:rsidRDefault="008B2B52" w:rsidP="004E5793">
      <w:pPr>
        <w:ind w:hanging="144"/>
        <w:contextualSpacing/>
        <w:rPr>
          <w:rFonts w:ascii="Garamond" w:eastAsia="Garamond" w:hAnsi="Garamond" w:cs="Garamond"/>
        </w:rPr>
      </w:pPr>
    </w:p>
    <w:p w14:paraId="4B078641" w14:textId="77777777" w:rsidR="00CB7043" w:rsidRPr="00BE12FA" w:rsidRDefault="00CB7043" w:rsidP="00CB7043">
      <w:pPr>
        <w:contextualSpacing/>
        <w:outlineLvl w:val="0"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  <w:b/>
          <w:bCs/>
        </w:rPr>
        <w:t>Professional Affiliations</w:t>
      </w:r>
    </w:p>
    <w:p w14:paraId="3E25DE38" w14:textId="35283C91" w:rsidR="00CB7043" w:rsidRPr="00BE12FA" w:rsidRDefault="00CB7043" w:rsidP="00354304">
      <w:pPr>
        <w:ind w:left="86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 xml:space="preserve">Divisions A (administration) &amp; L (policy) (AERA) (2013-current) </w:t>
      </w:r>
    </w:p>
    <w:p w14:paraId="63A86682" w14:textId="6266D366" w:rsidR="00354304" w:rsidRPr="00BE12FA" w:rsidRDefault="00354304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Garamond" w:eastAsia="Garamond" w:hAnsi="Garamond" w:cs="Garamond"/>
          <w:sz w:val="24"/>
          <w:szCs w:val="24"/>
        </w:rPr>
      </w:pPr>
      <w:r w:rsidRPr="00BE12FA">
        <w:rPr>
          <w:rFonts w:ascii="Garamond" w:eastAsia="Garamond" w:hAnsi="Garamond" w:cs="Garamond"/>
          <w:sz w:val="24"/>
          <w:szCs w:val="24"/>
        </w:rPr>
        <w:t>Learning and Teaching in Educational Leadership (LTEL) SIG (2017-current)</w:t>
      </w:r>
    </w:p>
    <w:p w14:paraId="1DC8DB81" w14:textId="2459B5F3" w:rsidR="00354304" w:rsidRPr="00BE12FA" w:rsidRDefault="00354304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Garamond" w:eastAsia="Garamond" w:hAnsi="Garamond" w:cs="Garamond"/>
          <w:sz w:val="24"/>
          <w:szCs w:val="24"/>
        </w:rPr>
      </w:pPr>
      <w:r w:rsidRPr="00BE12FA">
        <w:rPr>
          <w:rFonts w:ascii="Garamond" w:eastAsia="Garamond" w:hAnsi="Garamond" w:cs="Garamond"/>
          <w:sz w:val="24"/>
          <w:szCs w:val="24"/>
        </w:rPr>
        <w:t>Leadership for Social Justice (LSJ) SIG (2020-current)</w:t>
      </w:r>
    </w:p>
    <w:p w14:paraId="4DCAD173" w14:textId="01846AFB" w:rsidR="00CB7043" w:rsidRPr="00BE12FA" w:rsidRDefault="00CB7043" w:rsidP="00354304">
      <w:pPr>
        <w:ind w:left="9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University Council for Educational Administration (UCEA) (2013-current)</w:t>
      </w:r>
    </w:p>
    <w:p w14:paraId="7F5AF9FC" w14:textId="409A541F" w:rsidR="00690817" w:rsidRPr="00BE12FA" w:rsidRDefault="00690817" w:rsidP="00690817">
      <w:pPr>
        <w:ind w:left="90"/>
        <w:contextualSpacing/>
        <w:outlineLvl w:val="0"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</w:rPr>
        <w:t>Association for Education Finance &amp; Policy (AEFP) (2013-2017</w:t>
      </w:r>
      <w:r w:rsidR="00B12656" w:rsidRPr="00BE12FA">
        <w:rPr>
          <w:rFonts w:ascii="Garamond" w:eastAsia="Garamond" w:hAnsi="Garamond" w:cs="Garamond"/>
        </w:rPr>
        <w:t>, 2019-</w:t>
      </w:r>
      <w:r w:rsidR="00936434" w:rsidRPr="00BE12FA">
        <w:rPr>
          <w:rFonts w:ascii="Garamond" w:eastAsia="Garamond" w:hAnsi="Garamond" w:cs="Garamond"/>
        </w:rPr>
        <w:t>2020</w:t>
      </w:r>
      <w:r w:rsidRPr="00BE12FA">
        <w:rPr>
          <w:rFonts w:ascii="Garamond" w:eastAsia="Garamond" w:hAnsi="Garamond" w:cs="Garamond"/>
        </w:rPr>
        <w:t>)</w:t>
      </w:r>
    </w:p>
    <w:p w14:paraId="23D2BFE3" w14:textId="5F6F0341" w:rsidR="00114576" w:rsidRPr="00BE12FA" w:rsidRDefault="00114576" w:rsidP="004D2EEF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3F67511F" w14:textId="77777777" w:rsidR="00095EAC" w:rsidRDefault="00095EAC" w:rsidP="004D2EEF">
      <w:pPr>
        <w:contextualSpacing/>
        <w:rPr>
          <w:rFonts w:ascii="Garamond" w:eastAsia="Garamond" w:hAnsi="Garamond" w:cs="Garamond"/>
          <w:b/>
          <w:bCs/>
          <w:iCs/>
        </w:rPr>
      </w:pPr>
    </w:p>
    <w:p w14:paraId="648EC348" w14:textId="00BF2126" w:rsidR="004D2EEF" w:rsidRPr="00BE12FA" w:rsidRDefault="004D2EEF" w:rsidP="004D2EEF">
      <w:pPr>
        <w:contextualSpacing/>
        <w:rPr>
          <w:rFonts w:ascii="Garamond" w:eastAsia="Garamond" w:hAnsi="Garamond" w:cs="Garamond"/>
          <w:b/>
          <w:bCs/>
          <w:iCs/>
        </w:rPr>
      </w:pPr>
      <w:r w:rsidRPr="00BE12FA">
        <w:rPr>
          <w:rFonts w:ascii="Garamond" w:eastAsia="Garamond" w:hAnsi="Garamond" w:cs="Garamond"/>
          <w:b/>
          <w:bCs/>
          <w:iCs/>
        </w:rPr>
        <w:lastRenderedPageBreak/>
        <w:t>Continued Professional Development</w:t>
      </w:r>
    </w:p>
    <w:p w14:paraId="342A99BF" w14:textId="22065F2A" w:rsidR="00682771" w:rsidRDefault="00682771" w:rsidP="00682771">
      <w:pPr>
        <w:ind w:left="720" w:hanging="540"/>
        <w:rPr>
          <w:rFonts w:ascii="Garamond" w:eastAsia="Times New Roman" w:hAnsi="Garamond"/>
          <w:color w:val="000000"/>
        </w:rPr>
      </w:pPr>
      <w:r w:rsidRPr="00682771">
        <w:rPr>
          <w:rFonts w:ascii="Garamond" w:eastAsia="Times New Roman" w:hAnsi="Garamond"/>
          <w:color w:val="000000"/>
        </w:rPr>
        <w:t>Research Catalyst Idea Incubations Series</w:t>
      </w:r>
      <w:r>
        <w:rPr>
          <w:rFonts w:ascii="Garamond" w:eastAsia="Times New Roman" w:hAnsi="Garamond"/>
          <w:color w:val="000000"/>
        </w:rPr>
        <w:t xml:space="preserve"> (Cindy </w:t>
      </w:r>
      <w:proofErr w:type="spellStart"/>
      <w:r>
        <w:rPr>
          <w:rFonts w:ascii="Garamond" w:eastAsia="Times New Roman" w:hAnsi="Garamond"/>
          <w:color w:val="000000"/>
        </w:rPr>
        <w:t>Hmelo</w:t>
      </w:r>
      <w:proofErr w:type="spellEnd"/>
      <w:r>
        <w:rPr>
          <w:rFonts w:ascii="Garamond" w:eastAsia="Times New Roman" w:hAnsi="Garamond"/>
          <w:color w:val="000000"/>
        </w:rPr>
        <w:t xml:space="preserve">-Silver) (Spring </w:t>
      </w:r>
      <w:r w:rsidR="00566577">
        <w:rPr>
          <w:rFonts w:ascii="Garamond" w:eastAsia="Times New Roman" w:hAnsi="Garamond"/>
          <w:color w:val="000000"/>
        </w:rPr>
        <w:t xml:space="preserve">and Summer </w:t>
      </w:r>
      <w:r>
        <w:rPr>
          <w:rFonts w:ascii="Garamond" w:eastAsia="Times New Roman" w:hAnsi="Garamond"/>
          <w:color w:val="000000"/>
        </w:rPr>
        <w:t>2024)</w:t>
      </w:r>
    </w:p>
    <w:p w14:paraId="4D17BEC2" w14:textId="5B911937" w:rsidR="00566577" w:rsidRDefault="00566577" w:rsidP="00566577">
      <w:pPr>
        <w:ind w:left="720" w:hanging="540"/>
        <w:rPr>
          <w:rFonts w:ascii="Garamond" w:eastAsia="Times New Roman" w:hAnsi="Garamond"/>
          <w:color w:val="000000"/>
        </w:rPr>
      </w:pPr>
      <w:r w:rsidRPr="00566577">
        <w:rPr>
          <w:rFonts w:ascii="Garamond" w:eastAsia="Times New Roman" w:hAnsi="Garamond"/>
          <w:color w:val="000000"/>
        </w:rPr>
        <w:t>Leading Justly in Polarizing Times</w:t>
      </w:r>
      <w:r>
        <w:rPr>
          <w:rFonts w:ascii="Garamond" w:eastAsia="Times New Roman" w:hAnsi="Garamond"/>
          <w:color w:val="000000"/>
        </w:rPr>
        <w:t xml:space="preserve"> Learning Series (Sonya Douglass, </w:t>
      </w:r>
      <w:proofErr w:type="spellStart"/>
      <w:r>
        <w:rPr>
          <w:rFonts w:ascii="Garamond" w:eastAsia="Times New Roman" w:hAnsi="Garamond"/>
          <w:color w:val="000000"/>
        </w:rPr>
        <w:t>JoEtta</w:t>
      </w:r>
      <w:proofErr w:type="spellEnd"/>
      <w:r>
        <w:rPr>
          <w:rFonts w:ascii="Garamond" w:eastAsia="Times New Roman" w:hAnsi="Garamond"/>
          <w:color w:val="000000"/>
        </w:rPr>
        <w:t xml:space="preserve"> Gonzales, David </w:t>
      </w:r>
      <w:proofErr w:type="spellStart"/>
      <w:r>
        <w:rPr>
          <w:rFonts w:ascii="Garamond" w:eastAsia="Times New Roman" w:hAnsi="Garamond"/>
          <w:color w:val="000000"/>
        </w:rPr>
        <w:t>DeMatthews</w:t>
      </w:r>
      <w:proofErr w:type="spellEnd"/>
      <w:r>
        <w:rPr>
          <w:rFonts w:ascii="Garamond" w:eastAsia="Times New Roman" w:hAnsi="Garamond"/>
          <w:color w:val="000000"/>
        </w:rPr>
        <w:t xml:space="preserve">, Carrie Sampson) – </w:t>
      </w:r>
      <w:r>
        <w:rPr>
          <w:rFonts w:ascii="Garamond" w:eastAsia="Times New Roman" w:hAnsi="Garamond"/>
          <w:i/>
          <w:iCs/>
          <w:color w:val="000000"/>
        </w:rPr>
        <w:t xml:space="preserve">LTEL SIG Learning Series </w:t>
      </w:r>
      <w:r>
        <w:rPr>
          <w:rFonts w:ascii="Garamond" w:eastAsia="Times New Roman" w:hAnsi="Garamond"/>
          <w:color w:val="000000"/>
        </w:rPr>
        <w:t xml:space="preserve">(May </w:t>
      </w:r>
      <w:r w:rsidR="00A51FA2">
        <w:rPr>
          <w:rFonts w:ascii="Garamond" w:eastAsia="Times New Roman" w:hAnsi="Garamond"/>
          <w:color w:val="000000"/>
        </w:rPr>
        <w:t xml:space="preserve">6 session; could not attend May 13 </w:t>
      </w:r>
      <w:r w:rsidR="00492384">
        <w:rPr>
          <w:rFonts w:ascii="Garamond" w:eastAsia="Times New Roman" w:hAnsi="Garamond"/>
          <w:color w:val="000000"/>
        </w:rPr>
        <w:t xml:space="preserve">follow-up </w:t>
      </w:r>
      <w:r w:rsidR="00A51FA2">
        <w:rPr>
          <w:rFonts w:ascii="Garamond" w:eastAsia="Times New Roman" w:hAnsi="Garamond"/>
          <w:color w:val="000000"/>
        </w:rPr>
        <w:t>session</w:t>
      </w:r>
      <w:r>
        <w:rPr>
          <w:rFonts w:ascii="Garamond" w:eastAsia="Times New Roman" w:hAnsi="Garamond"/>
          <w:color w:val="000000"/>
        </w:rPr>
        <w:t>)</w:t>
      </w:r>
    </w:p>
    <w:p w14:paraId="5E2FED5B" w14:textId="71D1BA51" w:rsidR="00682771" w:rsidRDefault="00682771" w:rsidP="00682771">
      <w:pPr>
        <w:ind w:left="720" w:hanging="540"/>
        <w:rPr>
          <w:rFonts w:ascii="Garamond" w:eastAsia="Times New Roman" w:hAnsi="Garamond"/>
          <w:color w:val="000000"/>
        </w:rPr>
      </w:pPr>
      <w:r w:rsidRPr="00682771">
        <w:rPr>
          <w:rFonts w:ascii="Garamond" w:eastAsia="Times New Roman" w:hAnsi="Garamond"/>
          <w:color w:val="000000"/>
        </w:rPr>
        <w:t>What Successful Proposal Writers Know: Clearing Common Hurdles to Research Grant Funding</w:t>
      </w:r>
      <w:r>
        <w:rPr>
          <w:rFonts w:ascii="Garamond" w:eastAsia="Times New Roman" w:hAnsi="Garamond"/>
          <w:color w:val="000000"/>
        </w:rPr>
        <w:t xml:space="preserve"> (Elisabeth Andrews) </w:t>
      </w:r>
      <w:r w:rsidRPr="00BE12FA">
        <w:rPr>
          <w:rFonts w:ascii="Garamond" w:eastAsia="Times New Roman" w:hAnsi="Garamond"/>
          <w:bCs/>
          <w:color w:val="000000"/>
        </w:rPr>
        <w:t>–</w:t>
      </w:r>
      <w:r>
        <w:rPr>
          <w:rFonts w:ascii="Garamond" w:eastAsia="Times New Roman" w:hAnsi="Garamond"/>
          <w:bCs/>
          <w:color w:val="000000"/>
        </w:rPr>
        <w:t xml:space="preserve"> </w:t>
      </w:r>
      <w:r>
        <w:rPr>
          <w:rFonts w:ascii="Garamond" w:eastAsia="Times New Roman" w:hAnsi="Garamond"/>
          <w:bCs/>
          <w:i/>
          <w:iCs/>
          <w:color w:val="000000"/>
        </w:rPr>
        <w:t xml:space="preserve">IUB </w:t>
      </w:r>
      <w:r w:rsidRPr="00682771">
        <w:rPr>
          <w:rFonts w:ascii="Garamond" w:eastAsia="Times New Roman" w:hAnsi="Garamond"/>
          <w:bCs/>
          <w:i/>
          <w:iCs/>
          <w:color w:val="000000"/>
        </w:rPr>
        <w:t>Proposal Development Services</w:t>
      </w:r>
      <w:r>
        <w:rPr>
          <w:rFonts w:ascii="Garamond" w:eastAsia="Times New Roman" w:hAnsi="Garamond"/>
          <w:bCs/>
          <w:color w:val="000000"/>
        </w:rPr>
        <w:t xml:space="preserve"> (February 20, 2024)</w:t>
      </w:r>
    </w:p>
    <w:p w14:paraId="3F3DE802" w14:textId="49FBDBE6" w:rsidR="0044679F" w:rsidRPr="0044679F" w:rsidRDefault="00A91343" w:rsidP="00682771">
      <w:pPr>
        <w:ind w:left="720" w:hanging="540"/>
        <w:rPr>
          <w:rFonts w:ascii="Garamond" w:eastAsia="Times New Roman" w:hAnsi="Garamond"/>
          <w:b/>
          <w:bCs/>
          <w:color w:val="000000"/>
        </w:rPr>
      </w:pPr>
      <w:r w:rsidRPr="00A91343">
        <w:rPr>
          <w:rFonts w:ascii="Garamond" w:eastAsia="Times New Roman" w:hAnsi="Garamond"/>
          <w:color w:val="000000"/>
        </w:rPr>
        <w:t>Redesigning Educational Leadership Preparation for Equity: Beginning with the End in</w:t>
      </w:r>
      <w:r>
        <w:rPr>
          <w:rFonts w:ascii="Garamond" w:eastAsia="Times New Roman" w:hAnsi="Garamond"/>
          <w:i/>
          <w:iCs/>
          <w:color w:val="000000"/>
        </w:rPr>
        <w:t xml:space="preserve"> </w:t>
      </w:r>
      <w:r w:rsidRPr="00ED2F34">
        <w:rPr>
          <w:rFonts w:ascii="Garamond" w:eastAsia="Times New Roman" w:hAnsi="Garamond"/>
          <w:color w:val="000000"/>
        </w:rPr>
        <w:t>Mind</w:t>
      </w:r>
      <w:r w:rsidR="0044679F">
        <w:rPr>
          <w:rFonts w:ascii="Garamond" w:eastAsia="Times New Roman" w:hAnsi="Garamond"/>
          <w:bCs/>
          <w:color w:val="000000"/>
        </w:rPr>
        <w:t xml:space="preserve"> (Michelle D. Young, Ann O’Doherty, Kathleen K. W. Cunningham) </w:t>
      </w:r>
      <w:r>
        <w:rPr>
          <w:rFonts w:ascii="Garamond" w:eastAsia="Times New Roman" w:hAnsi="Garamond"/>
          <w:bCs/>
          <w:color w:val="000000"/>
        </w:rPr>
        <w:t xml:space="preserve">- </w:t>
      </w:r>
      <w:r w:rsidRPr="00A91343">
        <w:rPr>
          <w:rFonts w:ascii="Garamond" w:eastAsia="Times New Roman" w:hAnsi="Garamond"/>
          <w:bCs/>
          <w:i/>
          <w:iCs/>
          <w:color w:val="000000"/>
        </w:rPr>
        <w:t>LTEL SIG Workshop</w:t>
      </w:r>
      <w:r>
        <w:rPr>
          <w:rFonts w:ascii="Garamond" w:eastAsia="Times New Roman" w:hAnsi="Garamond"/>
          <w:bCs/>
          <w:color w:val="000000"/>
        </w:rPr>
        <w:t xml:space="preserve"> </w:t>
      </w:r>
      <w:r w:rsidR="0044679F">
        <w:rPr>
          <w:rFonts w:ascii="Garamond" w:eastAsia="Times New Roman" w:hAnsi="Garamond"/>
          <w:color w:val="000000"/>
        </w:rPr>
        <w:t>(August 23, 2022)</w:t>
      </w:r>
    </w:p>
    <w:p w14:paraId="0EDF693E" w14:textId="7E87EA8C" w:rsidR="00203789" w:rsidRPr="00BE12FA" w:rsidRDefault="00203789" w:rsidP="00682771">
      <w:pPr>
        <w:ind w:left="720" w:hanging="540"/>
        <w:rPr>
          <w:rFonts w:ascii="Garamond" w:eastAsia="Times New Roman" w:hAnsi="Garamond"/>
          <w:bCs/>
          <w:color w:val="000000"/>
        </w:rPr>
      </w:pPr>
      <w:r w:rsidRPr="00BE12FA">
        <w:rPr>
          <w:rFonts w:ascii="Garamond" w:eastAsia="Times New Roman" w:hAnsi="Garamond"/>
          <w:bCs/>
          <w:color w:val="000000"/>
        </w:rPr>
        <w:t xml:space="preserve">National Center for Faculty Development &amp; Diversity – </w:t>
      </w:r>
      <w:r w:rsidRPr="00962BDD">
        <w:rPr>
          <w:rFonts w:ascii="Garamond" w:eastAsia="Times New Roman" w:hAnsi="Garamond"/>
          <w:bCs/>
          <w:i/>
          <w:iCs/>
          <w:color w:val="000000"/>
        </w:rPr>
        <w:t>Faculty Success Program</w:t>
      </w:r>
      <w:r w:rsidRPr="00BE12FA">
        <w:rPr>
          <w:rFonts w:ascii="Garamond" w:eastAsia="Times New Roman" w:hAnsi="Garamond"/>
          <w:bCs/>
          <w:color w:val="000000"/>
        </w:rPr>
        <w:t xml:space="preserve"> (Fall 2021)</w:t>
      </w:r>
    </w:p>
    <w:p w14:paraId="100D4130" w14:textId="43CC477D" w:rsidR="002E5AC2" w:rsidRPr="00BE12FA" w:rsidRDefault="002E5AC2" w:rsidP="00682771">
      <w:pPr>
        <w:ind w:left="720" w:hanging="540"/>
        <w:rPr>
          <w:rFonts w:ascii="Garamond" w:eastAsia="Times New Roman" w:hAnsi="Garamond"/>
          <w:bCs/>
          <w:color w:val="000000"/>
        </w:rPr>
      </w:pPr>
      <w:r w:rsidRPr="00BE12FA">
        <w:rPr>
          <w:rFonts w:ascii="Garamond" w:eastAsia="Times New Roman" w:hAnsi="Garamond"/>
          <w:bCs/>
          <w:color w:val="000000"/>
        </w:rPr>
        <w:t xml:space="preserve">AERA Virtual Learning Series – </w:t>
      </w:r>
      <w:r w:rsidRPr="00BE12FA">
        <w:rPr>
          <w:rFonts w:ascii="Garamond" w:eastAsia="Times New Roman" w:hAnsi="Garamond"/>
          <w:bCs/>
          <w:i/>
          <w:iCs/>
          <w:color w:val="000000"/>
        </w:rPr>
        <w:t xml:space="preserve">Introduction to Systematic Review and Meta-Analysis </w:t>
      </w:r>
      <w:r w:rsidRPr="00BE12FA">
        <w:rPr>
          <w:rFonts w:ascii="Garamond" w:eastAsia="Times New Roman" w:hAnsi="Garamond"/>
          <w:bCs/>
          <w:color w:val="000000"/>
        </w:rPr>
        <w:t>(June 4, 2020)</w:t>
      </w:r>
    </w:p>
    <w:p w14:paraId="4C31987F" w14:textId="05B87280" w:rsidR="004D2EEF" w:rsidRPr="00BE12FA" w:rsidRDefault="0038004E" w:rsidP="00682771">
      <w:pPr>
        <w:ind w:left="720" w:hanging="540"/>
        <w:rPr>
          <w:rFonts w:ascii="Garamond" w:eastAsia="Times New Roman" w:hAnsi="Garamond"/>
        </w:rPr>
      </w:pPr>
      <w:r w:rsidRPr="00BE12FA">
        <w:rPr>
          <w:rFonts w:ascii="Garamond" w:eastAsia="Times New Roman" w:hAnsi="Garamond"/>
          <w:bCs/>
          <w:color w:val="000000"/>
        </w:rPr>
        <w:t xml:space="preserve">AERA </w:t>
      </w:r>
      <w:r w:rsidR="004D2EEF" w:rsidRPr="00BE12FA">
        <w:rPr>
          <w:rFonts w:ascii="Garamond" w:eastAsia="Times New Roman" w:hAnsi="Garamond"/>
          <w:bCs/>
          <w:color w:val="000000"/>
        </w:rPr>
        <w:t xml:space="preserve">Division A - </w:t>
      </w:r>
      <w:r w:rsidR="004D2EEF" w:rsidRPr="00BE12FA">
        <w:rPr>
          <w:rFonts w:ascii="Garamond" w:eastAsia="Times New Roman" w:hAnsi="Garamond"/>
          <w:bCs/>
          <w:i/>
          <w:color w:val="000000"/>
        </w:rPr>
        <w:t>Early Career Faculty Mentoring Seminar</w:t>
      </w:r>
      <w:r w:rsidR="004D2EEF" w:rsidRPr="00BE12FA">
        <w:rPr>
          <w:rFonts w:ascii="Garamond" w:eastAsia="Times New Roman" w:hAnsi="Garamond"/>
          <w:bCs/>
          <w:color w:val="000000"/>
        </w:rPr>
        <w:t xml:space="preserve"> (April 12-13, 2018)</w:t>
      </w:r>
    </w:p>
    <w:p w14:paraId="48033F07" w14:textId="1C425ADB" w:rsidR="00193F1D" w:rsidRPr="00B8320C" w:rsidRDefault="0038004E" w:rsidP="00B8320C">
      <w:pPr>
        <w:ind w:left="720" w:hanging="54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 xml:space="preserve">AERA </w:t>
      </w:r>
      <w:r w:rsidR="00A93954" w:rsidRPr="00BE12FA">
        <w:rPr>
          <w:rFonts w:ascii="Garamond" w:eastAsia="Garamond" w:hAnsi="Garamond" w:cs="Garamond"/>
        </w:rPr>
        <w:t xml:space="preserve">- </w:t>
      </w:r>
      <w:r w:rsidR="004D2EEF" w:rsidRPr="00BE12FA">
        <w:rPr>
          <w:rFonts w:ascii="Garamond" w:eastAsia="Garamond" w:hAnsi="Garamond" w:cs="Garamond"/>
          <w:i/>
        </w:rPr>
        <w:t>Boyd National Educational Politics Workshop</w:t>
      </w:r>
      <w:r w:rsidR="004D2EEF" w:rsidRPr="00BE12FA">
        <w:rPr>
          <w:rFonts w:ascii="Garamond" w:eastAsia="Garamond" w:hAnsi="Garamond" w:cs="Garamond"/>
        </w:rPr>
        <w:t xml:space="preserve"> (April 2016)</w:t>
      </w:r>
    </w:p>
    <w:p w14:paraId="1EE69245" w14:textId="77777777" w:rsidR="00321D7A" w:rsidRDefault="00321D7A" w:rsidP="001616C6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20612440" w14:textId="14FF3D7D" w:rsidR="00742423" w:rsidRPr="001616C6" w:rsidRDefault="00742423" w:rsidP="001616C6">
      <w:pPr>
        <w:spacing w:before="240"/>
        <w:contextualSpacing/>
        <w:rPr>
          <w:rFonts w:ascii="Garamond" w:hAnsi="Garamond"/>
          <w:b/>
          <w:bCs/>
        </w:rPr>
      </w:pPr>
      <w:r>
        <w:rPr>
          <w:rFonts w:ascii="Garamond" w:eastAsia="Garamond" w:hAnsi="Garamond" w:cs="Garamond"/>
          <w:b/>
          <w:bCs/>
        </w:rPr>
        <w:t>CONSULTING</w:t>
      </w:r>
      <w:r w:rsidRPr="00AC66AD">
        <w:rPr>
          <w:rFonts w:ascii="Garamond" w:eastAsia="Garamond" w:hAnsi="Garamond" w:cs="Garamond"/>
          <w:b/>
          <w:bCs/>
        </w:rPr>
        <w:t xml:space="preserve"> </w:t>
      </w:r>
      <w:r w:rsidR="00F942D4">
        <w:rPr>
          <w:rFonts w:ascii="Garamond" w:hAnsi="Garamond"/>
          <w:noProof/>
        </w:rPr>
        <w:pict w14:anchorId="7C37B166">
          <v:rect id="_x0000_i1026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4B78F84B" w14:textId="3E3209FD" w:rsidR="00742423" w:rsidRPr="00020ED7" w:rsidRDefault="00742423" w:rsidP="00020ED7">
      <w:pPr>
        <w:ind w:left="144" w:hanging="14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Consultant, </w:t>
      </w:r>
      <w:r w:rsidRPr="00742423">
        <w:rPr>
          <w:rFonts w:ascii="Garamond" w:hAnsi="Garamond"/>
          <w:bCs/>
        </w:rPr>
        <w:t>UVA Change Leadership Modules and Materials</w:t>
      </w:r>
      <w:r>
        <w:rPr>
          <w:rFonts w:ascii="Garamond" w:hAnsi="Garamond"/>
          <w:bCs/>
        </w:rPr>
        <w:t xml:space="preserve">. </w:t>
      </w:r>
      <w:r w:rsidRPr="00742423">
        <w:rPr>
          <w:rFonts w:ascii="Garamond" w:hAnsi="Garamond"/>
          <w:bCs/>
        </w:rPr>
        <w:t>School of Education and Human Development</w:t>
      </w:r>
      <w:r>
        <w:rPr>
          <w:rFonts w:ascii="Garamond" w:hAnsi="Garamond"/>
          <w:bCs/>
        </w:rPr>
        <w:t>, University of Virginia. Summer 2022.</w:t>
      </w:r>
    </w:p>
    <w:p w14:paraId="324F3277" w14:textId="77777777" w:rsidR="00742423" w:rsidRDefault="00742423" w:rsidP="00CE6269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4C187E7A" w14:textId="364D3863" w:rsidR="00CE6269" w:rsidRPr="00BE12FA" w:rsidRDefault="00F17CE6" w:rsidP="00CE6269">
      <w:pPr>
        <w:spacing w:before="240"/>
        <w:contextualSpacing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  <w:b/>
          <w:bCs/>
        </w:rPr>
        <w:t>RELEVANT PROFESSIONAL</w:t>
      </w:r>
      <w:r w:rsidR="00CE6269" w:rsidRPr="00BE12FA">
        <w:rPr>
          <w:rFonts w:ascii="Garamond" w:eastAsia="Garamond" w:hAnsi="Garamond" w:cs="Garamond"/>
          <w:b/>
          <w:bCs/>
        </w:rPr>
        <w:t xml:space="preserve"> EXPERIENCE</w:t>
      </w:r>
      <w:r w:rsidR="00F942D4">
        <w:rPr>
          <w:rFonts w:ascii="Garamond" w:hAnsi="Garamond"/>
          <w:noProof/>
        </w:rPr>
        <w:pict w14:anchorId="4B0A34C6">
          <v:rect id="_x0000_i1025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955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4"/>
        <w:gridCol w:w="2174"/>
        <w:gridCol w:w="90"/>
      </w:tblGrid>
      <w:tr w:rsidR="00CE6269" w:rsidRPr="00BE12FA" w14:paraId="16D5863F" w14:textId="77777777" w:rsidTr="007F2663">
        <w:tc>
          <w:tcPr>
            <w:tcW w:w="7294" w:type="dxa"/>
          </w:tcPr>
          <w:p w14:paraId="62B8F45F" w14:textId="77777777" w:rsidR="00CE6269" w:rsidRPr="00BE12FA" w:rsidRDefault="00CE6269" w:rsidP="00E04C0D">
            <w:pPr>
              <w:spacing w:before="120"/>
              <w:contextualSpacing/>
              <w:jc w:val="both"/>
              <w:rPr>
                <w:rFonts w:ascii="Garamond" w:eastAsia="Garamond" w:hAnsi="Garamond" w:cs="Garamond"/>
              </w:rPr>
            </w:pPr>
            <w:r w:rsidRPr="00BE12FA">
              <w:rPr>
                <w:rFonts w:ascii="Garamond" w:eastAsia="Garamond" w:hAnsi="Garamond" w:cs="Garamond"/>
                <w:b/>
                <w:bCs/>
              </w:rPr>
              <w:t>Charter High School for Architecture + Design (</w:t>
            </w:r>
            <w:proofErr w:type="gramStart"/>
            <w:r w:rsidRPr="00BE12FA">
              <w:rPr>
                <w:rFonts w:ascii="Garamond" w:eastAsia="Garamond" w:hAnsi="Garamond" w:cs="Garamond"/>
                <w:b/>
                <w:bCs/>
              </w:rPr>
              <w:t xml:space="preserve">CHAD) </w:t>
            </w:r>
            <w:r w:rsidRPr="00BE12FA">
              <w:rPr>
                <w:rFonts w:ascii="Garamond" w:eastAsia="Garamond" w:hAnsi="Garamond" w:cs="Garamond"/>
              </w:rPr>
              <w:t xml:space="preserve"> </w:t>
            </w:r>
            <w:r w:rsidRPr="00BE12FA">
              <w:rPr>
                <w:rFonts w:ascii="Garamond" w:eastAsia="Garamond" w:hAnsi="Garamond" w:cs="Garamond"/>
              </w:rPr>
              <w:tab/>
            </w:r>
            <w:proofErr w:type="gramEnd"/>
            <w:r w:rsidRPr="00BE12FA">
              <w:rPr>
                <w:rFonts w:ascii="Garamond" w:eastAsia="Garamond" w:hAnsi="Garamond" w:cs="Garamond"/>
              </w:rPr>
              <w:t xml:space="preserve">        </w:t>
            </w:r>
          </w:p>
        </w:tc>
        <w:tc>
          <w:tcPr>
            <w:tcW w:w="2264" w:type="dxa"/>
            <w:gridSpan w:val="2"/>
          </w:tcPr>
          <w:p w14:paraId="6C83C97C" w14:textId="77777777" w:rsidR="00CE6269" w:rsidRPr="00BE12FA" w:rsidRDefault="00CE6269" w:rsidP="00E04C0D">
            <w:pPr>
              <w:spacing w:before="120"/>
              <w:contextualSpacing/>
              <w:jc w:val="right"/>
              <w:rPr>
                <w:rFonts w:ascii="Garamond" w:hAnsi="Garamond"/>
              </w:rPr>
            </w:pPr>
            <w:r w:rsidRPr="00BE12FA">
              <w:rPr>
                <w:rFonts w:ascii="Garamond" w:hAnsi="Garamond"/>
              </w:rPr>
              <w:t>2007-2013</w:t>
            </w:r>
          </w:p>
        </w:tc>
      </w:tr>
      <w:tr w:rsidR="00CE6269" w:rsidRPr="00BE12FA" w14:paraId="48BB7851" w14:textId="77777777" w:rsidTr="007F2663">
        <w:trPr>
          <w:gridAfter w:val="1"/>
          <w:wAfter w:w="90" w:type="dxa"/>
        </w:trPr>
        <w:tc>
          <w:tcPr>
            <w:tcW w:w="9468" w:type="dxa"/>
            <w:gridSpan w:val="2"/>
          </w:tcPr>
          <w:p w14:paraId="188BDD74" w14:textId="77777777" w:rsidR="00CE6269" w:rsidRPr="00BE12FA" w:rsidRDefault="00CE6269" w:rsidP="00E04C0D">
            <w:pPr>
              <w:spacing w:before="120"/>
              <w:contextualSpacing/>
              <w:jc w:val="both"/>
              <w:rPr>
                <w:rFonts w:ascii="Garamond" w:hAnsi="Garamond"/>
              </w:rPr>
            </w:pPr>
            <w:r w:rsidRPr="00BE12FA">
              <w:rPr>
                <w:rFonts w:ascii="Garamond" w:eastAsia="Garamond" w:hAnsi="Garamond" w:cs="Garamond"/>
                <w:iCs/>
              </w:rPr>
              <w:t xml:space="preserve">Philadelphia, PA       </w:t>
            </w:r>
            <w:r w:rsidRPr="00BE12FA">
              <w:rPr>
                <w:rFonts w:ascii="Garamond" w:hAnsi="Garamond"/>
              </w:rPr>
              <w:tab/>
            </w:r>
            <w:r w:rsidRPr="00BE12FA">
              <w:rPr>
                <w:rFonts w:ascii="Garamond" w:hAnsi="Garamond"/>
              </w:rPr>
              <w:tab/>
            </w:r>
          </w:p>
        </w:tc>
      </w:tr>
    </w:tbl>
    <w:p w14:paraId="5B0398B6" w14:textId="20C782EA" w:rsidR="00CE6269" w:rsidRPr="00BE12FA" w:rsidRDefault="00CE6269" w:rsidP="00CE6269">
      <w:pPr>
        <w:ind w:left="360"/>
        <w:contextualSpacing/>
        <w:outlineLvl w:val="0"/>
        <w:rPr>
          <w:rFonts w:ascii="Garamond" w:hAnsi="Garamond"/>
          <w:b/>
          <w:i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English Teacher</w:t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  <w:t xml:space="preserve">       </w:t>
      </w:r>
    </w:p>
    <w:p w14:paraId="34065D6D" w14:textId="77777777" w:rsidR="00CE6269" w:rsidRPr="00BE12FA" w:rsidRDefault="00CE6269" w:rsidP="00CE6269">
      <w:pPr>
        <w:ind w:left="360"/>
        <w:contextualSpacing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English Department Chair</w:t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  <w:t xml:space="preserve">       </w:t>
      </w:r>
    </w:p>
    <w:p w14:paraId="389EAF42" w14:textId="56507102" w:rsidR="00CE6269" w:rsidRPr="00BE12FA" w:rsidRDefault="00CE6269" w:rsidP="00CE6269">
      <w:pPr>
        <w:ind w:left="360"/>
        <w:contextualSpacing/>
        <w:rPr>
          <w:rFonts w:ascii="Garamond" w:hAnsi="Garamond"/>
          <w:b/>
          <w:i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10</w:t>
      </w:r>
      <w:r w:rsidRPr="00BE12FA">
        <w:rPr>
          <w:rFonts w:ascii="Garamond" w:eastAsia="Garamond" w:hAnsi="Garamond" w:cs="Garamond"/>
          <w:b/>
          <w:bCs/>
          <w:i/>
          <w:iCs/>
          <w:vertAlign w:val="superscript"/>
        </w:rPr>
        <w:t>th</w:t>
      </w:r>
      <w:r w:rsidRPr="00BE12FA">
        <w:rPr>
          <w:rFonts w:ascii="Garamond" w:eastAsia="Garamond" w:hAnsi="Garamond" w:cs="Garamond"/>
          <w:b/>
          <w:bCs/>
          <w:i/>
          <w:iCs/>
        </w:rPr>
        <w:t xml:space="preserve"> Grade Team Leader</w:t>
      </w:r>
      <w:r w:rsidRPr="00BE12FA">
        <w:rPr>
          <w:rFonts w:ascii="Garamond" w:hAnsi="Garamond"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  <w:t xml:space="preserve">    </w:t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</w:p>
    <w:p w14:paraId="670C3B82" w14:textId="77777777" w:rsidR="001B03B9" w:rsidRPr="00BE12FA" w:rsidRDefault="001B03B9" w:rsidP="00CE6269">
      <w:pPr>
        <w:ind w:left="360"/>
        <w:contextualSpacing/>
        <w:rPr>
          <w:rFonts w:ascii="Garamond" w:hAnsi="Garamond"/>
          <w:b/>
          <w:bCs/>
        </w:rPr>
      </w:pPr>
    </w:p>
    <w:p w14:paraId="3AB63A56" w14:textId="77777777" w:rsidR="00CE6269" w:rsidRPr="00BE12FA" w:rsidRDefault="00CE6269" w:rsidP="00CE6269">
      <w:pPr>
        <w:contextualSpacing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  <w:bCs/>
        </w:rPr>
        <w:t>Blackrock College</w:t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hAnsi="Garamond"/>
        </w:rPr>
        <w:tab/>
      </w:r>
      <w:r w:rsidRPr="00BE12FA">
        <w:rPr>
          <w:rFonts w:ascii="Garamond" w:hAnsi="Garamond"/>
        </w:rPr>
        <w:tab/>
      </w:r>
      <w:r w:rsidRPr="00BE12FA">
        <w:rPr>
          <w:rFonts w:ascii="Garamond" w:hAnsi="Garamond"/>
        </w:rPr>
        <w:tab/>
        <w:t xml:space="preserve">         </w:t>
      </w:r>
      <w:r w:rsidRPr="00BE12FA">
        <w:rPr>
          <w:rFonts w:ascii="Garamond" w:eastAsia="Garamond" w:hAnsi="Garamond" w:cs="Garamond"/>
        </w:rPr>
        <w:tab/>
        <w:t xml:space="preserve">    2006</w:t>
      </w:r>
    </w:p>
    <w:p w14:paraId="7BE8DA64" w14:textId="77777777" w:rsidR="00CE6269" w:rsidRPr="00BE12FA" w:rsidRDefault="00CE6269" w:rsidP="00CE6269">
      <w:pPr>
        <w:contextualSpacing/>
        <w:rPr>
          <w:rFonts w:ascii="Garamond" w:hAnsi="Garamond"/>
        </w:rPr>
      </w:pPr>
      <w:r w:rsidRPr="00BE12FA">
        <w:rPr>
          <w:rFonts w:ascii="Garamond" w:eastAsia="Garamond" w:hAnsi="Garamond" w:cs="Garamond"/>
        </w:rPr>
        <w:t xml:space="preserve">Dublin, Ireland                                              </w:t>
      </w:r>
    </w:p>
    <w:p w14:paraId="389B73DD" w14:textId="1F0FDEDA" w:rsidR="001616C6" w:rsidRPr="00625845" w:rsidRDefault="00CE6269" w:rsidP="00625845">
      <w:pPr>
        <w:ind w:left="360"/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 xml:space="preserve">English Teacher </w:t>
      </w:r>
    </w:p>
    <w:sectPr w:rsidR="001616C6" w:rsidRPr="00625845" w:rsidSect="004B6C35">
      <w:headerReference w:type="even" r:id="rId48"/>
      <w:headerReference w:type="default" r:id="rId49"/>
      <w:footerReference w:type="default" r:id="rId50"/>
      <w:headerReference w:type="first" r:id="rId51"/>
      <w:footerReference w:type="first" r:id="rId5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D5E1" w14:textId="77777777" w:rsidR="00F942D4" w:rsidRDefault="00F942D4" w:rsidP="00C875F1">
      <w:r>
        <w:separator/>
      </w:r>
    </w:p>
  </w:endnote>
  <w:endnote w:type="continuationSeparator" w:id="0">
    <w:p w14:paraId="560B0AC9" w14:textId="77777777" w:rsidR="00F942D4" w:rsidRDefault="00F942D4" w:rsidP="00C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Shonar Bangla">
    <w:altName w:val="Times New Roman"/>
    <w:panose1 w:val="020B0604020202020204"/>
    <w:charset w:val="00"/>
    <w:family w:val="roman"/>
    <w:notTrueType/>
    <w:pitch w:val="default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Garamond,Helvetica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4556" w14:textId="41CF85F5" w:rsidR="0000131F" w:rsidRPr="00992CB9" w:rsidRDefault="00992CB9" w:rsidP="00992CB9">
    <w:pPr>
      <w:pStyle w:val="Footer"/>
      <w:jc w:val="right"/>
      <w:rPr>
        <w:rFonts w:ascii="Garamond" w:hAnsi="Garamond"/>
      </w:rPr>
    </w:pPr>
    <w:r w:rsidRPr="009F41E5">
      <w:rPr>
        <w:rFonts w:ascii="Garamond" w:hAnsi="Garamond"/>
      </w:rPr>
      <w:t xml:space="preserve">Last updated: </w:t>
    </w:r>
    <w:r w:rsidR="00ED4BBD">
      <w:rPr>
        <w:rFonts w:ascii="Garamond" w:hAnsi="Garamond"/>
      </w:rPr>
      <w:t>0</w:t>
    </w:r>
    <w:r w:rsidR="002D4CC8">
      <w:rPr>
        <w:rFonts w:ascii="Garamond" w:hAnsi="Garamond"/>
      </w:rPr>
      <w:t>5</w:t>
    </w:r>
    <w:r w:rsidR="00ED4BBD">
      <w:rPr>
        <w:rFonts w:ascii="Garamond" w:hAnsi="Garamond"/>
      </w:rPr>
      <w:t>/0</w:t>
    </w:r>
    <w:r w:rsidR="002D4CC8">
      <w:rPr>
        <w:rFonts w:ascii="Garamond" w:hAnsi="Garamond"/>
      </w:rPr>
      <w:t>3</w:t>
    </w:r>
    <w:r w:rsidRPr="009F41E5">
      <w:rPr>
        <w:rFonts w:ascii="Garamond" w:hAnsi="Garamond"/>
      </w:rPr>
      <w:t>/</w:t>
    </w:r>
    <w:r>
      <w:rPr>
        <w:rFonts w:ascii="Garamond" w:hAnsi="Garamond"/>
      </w:rPr>
      <w:t>2</w:t>
    </w:r>
    <w:r w:rsidR="00C23654">
      <w:rPr>
        <w:rFonts w:ascii="Garamond" w:hAnsi="Garamond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479C" w14:textId="6CE4C4AF" w:rsidR="0000131F" w:rsidRPr="00204D44" w:rsidRDefault="00204D44" w:rsidP="00204D44">
    <w:pPr>
      <w:pStyle w:val="Footer"/>
      <w:jc w:val="right"/>
      <w:rPr>
        <w:rFonts w:ascii="Garamond" w:hAnsi="Garamond"/>
      </w:rPr>
    </w:pPr>
    <w:r w:rsidRPr="009F41E5">
      <w:rPr>
        <w:rFonts w:ascii="Garamond" w:hAnsi="Garamond"/>
      </w:rPr>
      <w:t xml:space="preserve">Last updated: </w:t>
    </w:r>
    <w:r w:rsidR="00ED4BBD">
      <w:rPr>
        <w:rFonts w:ascii="Garamond" w:hAnsi="Garamond"/>
      </w:rPr>
      <w:t>04/01</w:t>
    </w:r>
    <w:r w:rsidRPr="009F41E5">
      <w:rPr>
        <w:rFonts w:ascii="Garamond" w:hAnsi="Garamond"/>
      </w:rPr>
      <w:t>/</w:t>
    </w:r>
    <w:r>
      <w:rPr>
        <w:rFonts w:ascii="Garamond" w:hAnsi="Garamond"/>
      </w:rPr>
      <w:t>2</w:t>
    </w:r>
    <w:r w:rsidR="00C23654">
      <w:rPr>
        <w:rFonts w:ascii="Garamond" w:hAnsi="Garamond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9BF5" w14:textId="77777777" w:rsidR="00F942D4" w:rsidRDefault="00F942D4" w:rsidP="00C875F1">
      <w:r>
        <w:separator/>
      </w:r>
    </w:p>
  </w:footnote>
  <w:footnote w:type="continuationSeparator" w:id="0">
    <w:p w14:paraId="4CE4DF1C" w14:textId="77777777" w:rsidR="00F942D4" w:rsidRDefault="00F942D4" w:rsidP="00C8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E3F6" w14:textId="236D338B" w:rsidR="00A5352B" w:rsidRDefault="00A5352B" w:rsidP="00700D3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F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FB3327" w14:textId="77777777" w:rsidR="00A5352B" w:rsidRDefault="00A5352B" w:rsidP="00F630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436A" w14:textId="77777777" w:rsidR="00700D32" w:rsidRPr="00A578F1" w:rsidRDefault="00700D32" w:rsidP="00CD389D">
    <w:pPr>
      <w:pStyle w:val="Header"/>
      <w:framePr w:wrap="none" w:vAnchor="text" w:hAnchor="margin" w:xAlign="right" w:y="1"/>
      <w:rPr>
        <w:rStyle w:val="PageNumber"/>
        <w:rFonts w:ascii="Garamond" w:hAnsi="Garamond"/>
      </w:rPr>
    </w:pPr>
    <w:r w:rsidRPr="00A578F1">
      <w:rPr>
        <w:rStyle w:val="PageNumber"/>
        <w:rFonts w:ascii="Garamond" w:hAnsi="Garamond"/>
      </w:rPr>
      <w:fldChar w:fldCharType="begin"/>
    </w:r>
    <w:r w:rsidRPr="00A578F1">
      <w:rPr>
        <w:rStyle w:val="PageNumber"/>
        <w:rFonts w:ascii="Garamond" w:hAnsi="Garamond"/>
      </w:rPr>
      <w:instrText xml:space="preserve">PAGE  </w:instrText>
    </w:r>
    <w:r w:rsidRPr="00A578F1">
      <w:rPr>
        <w:rStyle w:val="PageNumber"/>
        <w:rFonts w:ascii="Garamond" w:hAnsi="Garamond"/>
      </w:rPr>
      <w:fldChar w:fldCharType="separate"/>
    </w:r>
    <w:r w:rsidR="00164ABA" w:rsidRPr="00A578F1">
      <w:rPr>
        <w:rStyle w:val="PageNumber"/>
        <w:rFonts w:ascii="Garamond" w:hAnsi="Garamond"/>
        <w:noProof/>
      </w:rPr>
      <w:t>7</w:t>
    </w:r>
    <w:r w:rsidRPr="00A578F1">
      <w:rPr>
        <w:rStyle w:val="PageNumber"/>
        <w:rFonts w:ascii="Garamond" w:hAnsi="Garamond"/>
      </w:rPr>
      <w:fldChar w:fldCharType="end"/>
    </w:r>
  </w:p>
  <w:p w14:paraId="458A3818" w14:textId="360BCAD5" w:rsidR="00A5352B" w:rsidRPr="00634B85" w:rsidRDefault="00700D32" w:rsidP="00700D32">
    <w:pPr>
      <w:pStyle w:val="Header"/>
      <w:ind w:right="360"/>
      <w:rPr>
        <w:rFonts w:ascii="Garamond" w:hAnsi="Garamond"/>
        <w:sz w:val="24"/>
        <w:szCs w:val="24"/>
      </w:rPr>
    </w:pPr>
    <w:r w:rsidRPr="00634B85">
      <w:rPr>
        <w:rFonts w:ascii="Garamond" w:eastAsia="Book Antiqua" w:hAnsi="Garamond" w:cs="Book Antiqua"/>
        <w:sz w:val="24"/>
        <w:szCs w:val="24"/>
      </w:rPr>
      <w:t>Frank Perrone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475D2" w14:textId="4D6A11D9" w:rsidR="00A5352B" w:rsidRDefault="00A5352B" w:rsidP="00C875F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40CF"/>
    <w:multiLevelType w:val="hybridMultilevel"/>
    <w:tmpl w:val="0582CDCE"/>
    <w:lvl w:ilvl="0" w:tplc="C7382C76">
      <w:start w:val="5"/>
      <w:numFmt w:val="bullet"/>
      <w:lvlText w:val="•"/>
      <w:lvlJc w:val="left"/>
      <w:pPr>
        <w:ind w:left="576" w:hanging="144"/>
      </w:pPr>
      <w:rPr>
        <w:rFonts w:ascii="Kefa" w:hAnsi="Kefa" w:hint="default"/>
      </w:rPr>
    </w:lvl>
    <w:lvl w:ilvl="1" w:tplc="FFFFFFFF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" w15:restartNumberingAfterBreak="0">
    <w:nsid w:val="27A061B4"/>
    <w:multiLevelType w:val="hybridMultilevel"/>
    <w:tmpl w:val="D7C63FC4"/>
    <w:lvl w:ilvl="0" w:tplc="AA9CBAE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C795A9E"/>
    <w:multiLevelType w:val="hybridMultilevel"/>
    <w:tmpl w:val="6A20B498"/>
    <w:lvl w:ilvl="0" w:tplc="A48279F6">
      <w:start w:val="5"/>
      <w:numFmt w:val="bullet"/>
      <w:lvlText w:val="•"/>
      <w:lvlJc w:val="left"/>
      <w:pPr>
        <w:ind w:left="360" w:hanging="360"/>
      </w:pPr>
      <w:rPr>
        <w:rFonts w:ascii="Kefa" w:hAnsi="Kef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861B5"/>
    <w:multiLevelType w:val="hybridMultilevel"/>
    <w:tmpl w:val="4692AE18"/>
    <w:lvl w:ilvl="0" w:tplc="AA9CBAEC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7F3F697B"/>
    <w:multiLevelType w:val="hybridMultilevel"/>
    <w:tmpl w:val="8AE04EAE"/>
    <w:lvl w:ilvl="0" w:tplc="D1BEFF5E">
      <w:start w:val="5"/>
      <w:numFmt w:val="bullet"/>
      <w:lvlText w:val="•"/>
      <w:lvlJc w:val="left"/>
      <w:pPr>
        <w:ind w:left="576" w:hanging="144"/>
      </w:pPr>
      <w:rPr>
        <w:rFonts w:ascii="Kefa" w:hAnsi="Kefa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03627634">
    <w:abstractNumId w:val="2"/>
  </w:num>
  <w:num w:numId="2" w16cid:durableId="1319649779">
    <w:abstractNumId w:val="4"/>
  </w:num>
  <w:num w:numId="3" w16cid:durableId="1991787173">
    <w:abstractNumId w:val="0"/>
  </w:num>
  <w:num w:numId="4" w16cid:durableId="450440282">
    <w:abstractNumId w:val="1"/>
  </w:num>
  <w:num w:numId="5" w16cid:durableId="123563028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F1"/>
    <w:rsid w:val="0000081E"/>
    <w:rsid w:val="0000131F"/>
    <w:rsid w:val="00002F7B"/>
    <w:rsid w:val="00003B5F"/>
    <w:rsid w:val="0000400B"/>
    <w:rsid w:val="00005ACA"/>
    <w:rsid w:val="00005FEB"/>
    <w:rsid w:val="0000766D"/>
    <w:rsid w:val="0001087F"/>
    <w:rsid w:val="00010D78"/>
    <w:rsid w:val="00010F5C"/>
    <w:rsid w:val="0001375F"/>
    <w:rsid w:val="0001454B"/>
    <w:rsid w:val="00014B4C"/>
    <w:rsid w:val="00015C7B"/>
    <w:rsid w:val="00015FB3"/>
    <w:rsid w:val="00016A6A"/>
    <w:rsid w:val="000179B4"/>
    <w:rsid w:val="0002003D"/>
    <w:rsid w:val="00020ED7"/>
    <w:rsid w:val="00020F69"/>
    <w:rsid w:val="00021FE4"/>
    <w:rsid w:val="00025F40"/>
    <w:rsid w:val="0002618E"/>
    <w:rsid w:val="00026EC7"/>
    <w:rsid w:val="00027DE9"/>
    <w:rsid w:val="00030501"/>
    <w:rsid w:val="000319C8"/>
    <w:rsid w:val="00031C93"/>
    <w:rsid w:val="00031FD7"/>
    <w:rsid w:val="00033127"/>
    <w:rsid w:val="0003395C"/>
    <w:rsid w:val="0003575B"/>
    <w:rsid w:val="000361F8"/>
    <w:rsid w:val="000363E8"/>
    <w:rsid w:val="000405D2"/>
    <w:rsid w:val="00041C44"/>
    <w:rsid w:val="000425D8"/>
    <w:rsid w:val="00042682"/>
    <w:rsid w:val="0004346C"/>
    <w:rsid w:val="00043ABE"/>
    <w:rsid w:val="00045070"/>
    <w:rsid w:val="0004590D"/>
    <w:rsid w:val="00046190"/>
    <w:rsid w:val="0004657A"/>
    <w:rsid w:val="0004726D"/>
    <w:rsid w:val="00047B14"/>
    <w:rsid w:val="0005041A"/>
    <w:rsid w:val="00051ED1"/>
    <w:rsid w:val="000535BB"/>
    <w:rsid w:val="00054045"/>
    <w:rsid w:val="0005500A"/>
    <w:rsid w:val="000550F1"/>
    <w:rsid w:val="00055B92"/>
    <w:rsid w:val="00060A42"/>
    <w:rsid w:val="00062014"/>
    <w:rsid w:val="000639C5"/>
    <w:rsid w:val="00063A9E"/>
    <w:rsid w:val="00064B0D"/>
    <w:rsid w:val="00066173"/>
    <w:rsid w:val="0006638A"/>
    <w:rsid w:val="00067CFB"/>
    <w:rsid w:val="00067F6E"/>
    <w:rsid w:val="00070B1E"/>
    <w:rsid w:val="00072841"/>
    <w:rsid w:val="000729BC"/>
    <w:rsid w:val="00072A09"/>
    <w:rsid w:val="00075CAD"/>
    <w:rsid w:val="00075D72"/>
    <w:rsid w:val="0007638A"/>
    <w:rsid w:val="00076542"/>
    <w:rsid w:val="00082BDA"/>
    <w:rsid w:val="000847E2"/>
    <w:rsid w:val="00084C05"/>
    <w:rsid w:val="000853FF"/>
    <w:rsid w:val="00085B93"/>
    <w:rsid w:val="00085CF9"/>
    <w:rsid w:val="00087E85"/>
    <w:rsid w:val="000906A9"/>
    <w:rsid w:val="0009127F"/>
    <w:rsid w:val="00091AE2"/>
    <w:rsid w:val="00091DAA"/>
    <w:rsid w:val="00093102"/>
    <w:rsid w:val="00093B1A"/>
    <w:rsid w:val="00094A43"/>
    <w:rsid w:val="00094B6E"/>
    <w:rsid w:val="00094EFA"/>
    <w:rsid w:val="00095011"/>
    <w:rsid w:val="00095156"/>
    <w:rsid w:val="00095EAC"/>
    <w:rsid w:val="000965E4"/>
    <w:rsid w:val="00096A39"/>
    <w:rsid w:val="00097F7C"/>
    <w:rsid w:val="000A0047"/>
    <w:rsid w:val="000A0553"/>
    <w:rsid w:val="000A0815"/>
    <w:rsid w:val="000A15AD"/>
    <w:rsid w:val="000A454A"/>
    <w:rsid w:val="000A6405"/>
    <w:rsid w:val="000A7994"/>
    <w:rsid w:val="000A7F0D"/>
    <w:rsid w:val="000B0C16"/>
    <w:rsid w:val="000B0D07"/>
    <w:rsid w:val="000B111E"/>
    <w:rsid w:val="000B2C87"/>
    <w:rsid w:val="000B38F8"/>
    <w:rsid w:val="000B3F85"/>
    <w:rsid w:val="000B472E"/>
    <w:rsid w:val="000B4C78"/>
    <w:rsid w:val="000B4F09"/>
    <w:rsid w:val="000B5237"/>
    <w:rsid w:val="000B5C77"/>
    <w:rsid w:val="000B6414"/>
    <w:rsid w:val="000B6C33"/>
    <w:rsid w:val="000B7DF2"/>
    <w:rsid w:val="000C013C"/>
    <w:rsid w:val="000C0AD4"/>
    <w:rsid w:val="000C15B7"/>
    <w:rsid w:val="000C194C"/>
    <w:rsid w:val="000C1F91"/>
    <w:rsid w:val="000C2142"/>
    <w:rsid w:val="000C21A0"/>
    <w:rsid w:val="000C35C9"/>
    <w:rsid w:val="000C4F65"/>
    <w:rsid w:val="000C4F7A"/>
    <w:rsid w:val="000C740A"/>
    <w:rsid w:val="000D0368"/>
    <w:rsid w:val="000D107D"/>
    <w:rsid w:val="000D2FDB"/>
    <w:rsid w:val="000D3375"/>
    <w:rsid w:val="000D3974"/>
    <w:rsid w:val="000D40A3"/>
    <w:rsid w:val="000D4EB3"/>
    <w:rsid w:val="000D5FA4"/>
    <w:rsid w:val="000D6571"/>
    <w:rsid w:val="000D6699"/>
    <w:rsid w:val="000D7518"/>
    <w:rsid w:val="000D7F74"/>
    <w:rsid w:val="000E0FBD"/>
    <w:rsid w:val="000E136F"/>
    <w:rsid w:val="000E1D2B"/>
    <w:rsid w:val="000E256D"/>
    <w:rsid w:val="000E283C"/>
    <w:rsid w:val="000E4EB1"/>
    <w:rsid w:val="000E4F38"/>
    <w:rsid w:val="000E68DD"/>
    <w:rsid w:val="000E69E4"/>
    <w:rsid w:val="000E6D23"/>
    <w:rsid w:val="000E7248"/>
    <w:rsid w:val="000E75F9"/>
    <w:rsid w:val="000E787B"/>
    <w:rsid w:val="000F021C"/>
    <w:rsid w:val="000F0E70"/>
    <w:rsid w:val="000F1AF0"/>
    <w:rsid w:val="000F2B85"/>
    <w:rsid w:val="000F2CA6"/>
    <w:rsid w:val="000F2F75"/>
    <w:rsid w:val="000F3001"/>
    <w:rsid w:val="000F3A05"/>
    <w:rsid w:val="000F3F1B"/>
    <w:rsid w:val="000F623D"/>
    <w:rsid w:val="000F6537"/>
    <w:rsid w:val="00101C05"/>
    <w:rsid w:val="00101C1C"/>
    <w:rsid w:val="00103319"/>
    <w:rsid w:val="00103351"/>
    <w:rsid w:val="001037E1"/>
    <w:rsid w:val="0010416C"/>
    <w:rsid w:val="0010634E"/>
    <w:rsid w:val="0010797F"/>
    <w:rsid w:val="001107EE"/>
    <w:rsid w:val="00110E35"/>
    <w:rsid w:val="0011167A"/>
    <w:rsid w:val="00111B23"/>
    <w:rsid w:val="00111FA9"/>
    <w:rsid w:val="0011205A"/>
    <w:rsid w:val="00113471"/>
    <w:rsid w:val="00113540"/>
    <w:rsid w:val="00114576"/>
    <w:rsid w:val="001156B9"/>
    <w:rsid w:val="00115DE5"/>
    <w:rsid w:val="00116C34"/>
    <w:rsid w:val="00117671"/>
    <w:rsid w:val="001177D8"/>
    <w:rsid w:val="001216F8"/>
    <w:rsid w:val="0012174B"/>
    <w:rsid w:val="00121CD0"/>
    <w:rsid w:val="0012317B"/>
    <w:rsid w:val="00123E82"/>
    <w:rsid w:val="0012441D"/>
    <w:rsid w:val="00124CCC"/>
    <w:rsid w:val="00124E7C"/>
    <w:rsid w:val="00124F82"/>
    <w:rsid w:val="00125503"/>
    <w:rsid w:val="00125991"/>
    <w:rsid w:val="00127B2D"/>
    <w:rsid w:val="00130394"/>
    <w:rsid w:val="00130886"/>
    <w:rsid w:val="00130E97"/>
    <w:rsid w:val="00131818"/>
    <w:rsid w:val="001322ED"/>
    <w:rsid w:val="001325FB"/>
    <w:rsid w:val="00132DAF"/>
    <w:rsid w:val="00133DD7"/>
    <w:rsid w:val="00133DF5"/>
    <w:rsid w:val="0013403C"/>
    <w:rsid w:val="0013490D"/>
    <w:rsid w:val="00134D6A"/>
    <w:rsid w:val="0013534E"/>
    <w:rsid w:val="0013651A"/>
    <w:rsid w:val="00137911"/>
    <w:rsid w:val="00140154"/>
    <w:rsid w:val="0014160F"/>
    <w:rsid w:val="00141617"/>
    <w:rsid w:val="0014327A"/>
    <w:rsid w:val="00143D37"/>
    <w:rsid w:val="00144209"/>
    <w:rsid w:val="001442F5"/>
    <w:rsid w:val="0014460C"/>
    <w:rsid w:val="001449E1"/>
    <w:rsid w:val="001459B4"/>
    <w:rsid w:val="00145C7D"/>
    <w:rsid w:val="00145F97"/>
    <w:rsid w:val="00146203"/>
    <w:rsid w:val="00146E88"/>
    <w:rsid w:val="001476C6"/>
    <w:rsid w:val="001506D9"/>
    <w:rsid w:val="00150AF0"/>
    <w:rsid w:val="00151E42"/>
    <w:rsid w:val="00153098"/>
    <w:rsid w:val="001530D4"/>
    <w:rsid w:val="00153300"/>
    <w:rsid w:val="00153F5D"/>
    <w:rsid w:val="00154A75"/>
    <w:rsid w:val="00155A20"/>
    <w:rsid w:val="00155C4D"/>
    <w:rsid w:val="0015674C"/>
    <w:rsid w:val="0015696A"/>
    <w:rsid w:val="00156CA9"/>
    <w:rsid w:val="0015788C"/>
    <w:rsid w:val="00160457"/>
    <w:rsid w:val="001611D4"/>
    <w:rsid w:val="001616C6"/>
    <w:rsid w:val="00161B09"/>
    <w:rsid w:val="00162BAB"/>
    <w:rsid w:val="00163351"/>
    <w:rsid w:val="00163418"/>
    <w:rsid w:val="00164ABA"/>
    <w:rsid w:val="00166E83"/>
    <w:rsid w:val="00167735"/>
    <w:rsid w:val="00167C4F"/>
    <w:rsid w:val="001705CF"/>
    <w:rsid w:val="00173129"/>
    <w:rsid w:val="00174091"/>
    <w:rsid w:val="001747CA"/>
    <w:rsid w:val="001763AC"/>
    <w:rsid w:val="001769BC"/>
    <w:rsid w:val="001776D2"/>
    <w:rsid w:val="00177FA2"/>
    <w:rsid w:val="00177FCD"/>
    <w:rsid w:val="001804A7"/>
    <w:rsid w:val="0018063A"/>
    <w:rsid w:val="00181406"/>
    <w:rsid w:val="00181460"/>
    <w:rsid w:val="00181969"/>
    <w:rsid w:val="00181D2B"/>
    <w:rsid w:val="00182465"/>
    <w:rsid w:val="001828D6"/>
    <w:rsid w:val="0018316D"/>
    <w:rsid w:val="00183F0F"/>
    <w:rsid w:val="00184589"/>
    <w:rsid w:val="001856D4"/>
    <w:rsid w:val="001900F7"/>
    <w:rsid w:val="00190668"/>
    <w:rsid w:val="001908B2"/>
    <w:rsid w:val="0019094F"/>
    <w:rsid w:val="00190BAD"/>
    <w:rsid w:val="0019227A"/>
    <w:rsid w:val="0019268A"/>
    <w:rsid w:val="00193462"/>
    <w:rsid w:val="00193CB7"/>
    <w:rsid w:val="00193F1D"/>
    <w:rsid w:val="00193FDC"/>
    <w:rsid w:val="001942E0"/>
    <w:rsid w:val="0019453B"/>
    <w:rsid w:val="00195353"/>
    <w:rsid w:val="0019567C"/>
    <w:rsid w:val="001957B7"/>
    <w:rsid w:val="00195A76"/>
    <w:rsid w:val="00196386"/>
    <w:rsid w:val="001A02C1"/>
    <w:rsid w:val="001A0DF6"/>
    <w:rsid w:val="001A2CF1"/>
    <w:rsid w:val="001A39C7"/>
    <w:rsid w:val="001A4DB2"/>
    <w:rsid w:val="001B03B9"/>
    <w:rsid w:val="001B0C71"/>
    <w:rsid w:val="001B227F"/>
    <w:rsid w:val="001B24FD"/>
    <w:rsid w:val="001B278A"/>
    <w:rsid w:val="001B29D3"/>
    <w:rsid w:val="001B29E3"/>
    <w:rsid w:val="001B3517"/>
    <w:rsid w:val="001B5839"/>
    <w:rsid w:val="001C1E79"/>
    <w:rsid w:val="001C5440"/>
    <w:rsid w:val="001C590C"/>
    <w:rsid w:val="001C5C40"/>
    <w:rsid w:val="001C6804"/>
    <w:rsid w:val="001C6BA3"/>
    <w:rsid w:val="001D0547"/>
    <w:rsid w:val="001D188E"/>
    <w:rsid w:val="001D215D"/>
    <w:rsid w:val="001D26BE"/>
    <w:rsid w:val="001D29CE"/>
    <w:rsid w:val="001D2BC3"/>
    <w:rsid w:val="001D2E57"/>
    <w:rsid w:val="001D37DF"/>
    <w:rsid w:val="001D44D9"/>
    <w:rsid w:val="001D44DE"/>
    <w:rsid w:val="001D5337"/>
    <w:rsid w:val="001D54A0"/>
    <w:rsid w:val="001D54FA"/>
    <w:rsid w:val="001D7F62"/>
    <w:rsid w:val="001E0807"/>
    <w:rsid w:val="001E0BD9"/>
    <w:rsid w:val="001E20D0"/>
    <w:rsid w:val="001E28D6"/>
    <w:rsid w:val="001E2E83"/>
    <w:rsid w:val="001E35F1"/>
    <w:rsid w:val="001E3923"/>
    <w:rsid w:val="001E3ABA"/>
    <w:rsid w:val="001E5E33"/>
    <w:rsid w:val="001E68C8"/>
    <w:rsid w:val="001E6FC3"/>
    <w:rsid w:val="001E720B"/>
    <w:rsid w:val="001F0096"/>
    <w:rsid w:val="001F047B"/>
    <w:rsid w:val="001F0CAE"/>
    <w:rsid w:val="001F1169"/>
    <w:rsid w:val="001F2090"/>
    <w:rsid w:val="001F2A80"/>
    <w:rsid w:val="001F536D"/>
    <w:rsid w:val="001F5794"/>
    <w:rsid w:val="00200C36"/>
    <w:rsid w:val="00201439"/>
    <w:rsid w:val="002014DA"/>
    <w:rsid w:val="00201625"/>
    <w:rsid w:val="00203789"/>
    <w:rsid w:val="00204074"/>
    <w:rsid w:val="0020417A"/>
    <w:rsid w:val="0020475E"/>
    <w:rsid w:val="00204D44"/>
    <w:rsid w:val="00204F98"/>
    <w:rsid w:val="0020563E"/>
    <w:rsid w:val="002073A8"/>
    <w:rsid w:val="002079ED"/>
    <w:rsid w:val="00207B76"/>
    <w:rsid w:val="00207F87"/>
    <w:rsid w:val="002103DF"/>
    <w:rsid w:val="00210965"/>
    <w:rsid w:val="00211342"/>
    <w:rsid w:val="00212239"/>
    <w:rsid w:val="00212880"/>
    <w:rsid w:val="00215BC4"/>
    <w:rsid w:val="0021611A"/>
    <w:rsid w:val="002163AA"/>
    <w:rsid w:val="00216520"/>
    <w:rsid w:val="00216868"/>
    <w:rsid w:val="00217732"/>
    <w:rsid w:val="00217B36"/>
    <w:rsid w:val="0022055B"/>
    <w:rsid w:val="00222B47"/>
    <w:rsid w:val="00226A38"/>
    <w:rsid w:val="0022701F"/>
    <w:rsid w:val="002309D2"/>
    <w:rsid w:val="00230F53"/>
    <w:rsid w:val="00231C4B"/>
    <w:rsid w:val="00231F42"/>
    <w:rsid w:val="00232C56"/>
    <w:rsid w:val="00233430"/>
    <w:rsid w:val="00233495"/>
    <w:rsid w:val="002335AB"/>
    <w:rsid w:val="002338FD"/>
    <w:rsid w:val="00233D6A"/>
    <w:rsid w:val="00234A7D"/>
    <w:rsid w:val="00234E7A"/>
    <w:rsid w:val="002352B8"/>
    <w:rsid w:val="00235452"/>
    <w:rsid w:val="0023560E"/>
    <w:rsid w:val="00235610"/>
    <w:rsid w:val="002359BA"/>
    <w:rsid w:val="00235DBD"/>
    <w:rsid w:val="00236138"/>
    <w:rsid w:val="00237167"/>
    <w:rsid w:val="00237373"/>
    <w:rsid w:val="00237C99"/>
    <w:rsid w:val="00240F7D"/>
    <w:rsid w:val="0024194B"/>
    <w:rsid w:val="0024327C"/>
    <w:rsid w:val="00243798"/>
    <w:rsid w:val="00243944"/>
    <w:rsid w:val="00244889"/>
    <w:rsid w:val="00246367"/>
    <w:rsid w:val="00247059"/>
    <w:rsid w:val="00250019"/>
    <w:rsid w:val="00250CC6"/>
    <w:rsid w:val="00250D72"/>
    <w:rsid w:val="00252AF2"/>
    <w:rsid w:val="002530F4"/>
    <w:rsid w:val="002548E2"/>
    <w:rsid w:val="00254CA6"/>
    <w:rsid w:val="00255EE1"/>
    <w:rsid w:val="002568F0"/>
    <w:rsid w:val="002577DE"/>
    <w:rsid w:val="002577E8"/>
    <w:rsid w:val="002604BC"/>
    <w:rsid w:val="00260B70"/>
    <w:rsid w:val="00261E1E"/>
    <w:rsid w:val="002620B2"/>
    <w:rsid w:val="0026255A"/>
    <w:rsid w:val="002637DC"/>
    <w:rsid w:val="00263BC2"/>
    <w:rsid w:val="002642E8"/>
    <w:rsid w:val="002645C6"/>
    <w:rsid w:val="00264B92"/>
    <w:rsid w:val="00265363"/>
    <w:rsid w:val="00265643"/>
    <w:rsid w:val="00270F58"/>
    <w:rsid w:val="002722BC"/>
    <w:rsid w:val="002730E8"/>
    <w:rsid w:val="00274AC7"/>
    <w:rsid w:val="00275524"/>
    <w:rsid w:val="00276C10"/>
    <w:rsid w:val="002775C4"/>
    <w:rsid w:val="00277F8D"/>
    <w:rsid w:val="00280C3C"/>
    <w:rsid w:val="00283310"/>
    <w:rsid w:val="00283797"/>
    <w:rsid w:val="0028561A"/>
    <w:rsid w:val="002858FD"/>
    <w:rsid w:val="002866FA"/>
    <w:rsid w:val="0029000B"/>
    <w:rsid w:val="00290484"/>
    <w:rsid w:val="00290962"/>
    <w:rsid w:val="00292732"/>
    <w:rsid w:val="00292D56"/>
    <w:rsid w:val="00294326"/>
    <w:rsid w:val="002960A4"/>
    <w:rsid w:val="00296EE5"/>
    <w:rsid w:val="00296FF9"/>
    <w:rsid w:val="002971E1"/>
    <w:rsid w:val="002A0B2E"/>
    <w:rsid w:val="002A1B4A"/>
    <w:rsid w:val="002A26E2"/>
    <w:rsid w:val="002A29BA"/>
    <w:rsid w:val="002A342C"/>
    <w:rsid w:val="002A361B"/>
    <w:rsid w:val="002A4518"/>
    <w:rsid w:val="002A4E78"/>
    <w:rsid w:val="002B2305"/>
    <w:rsid w:val="002B348D"/>
    <w:rsid w:val="002B4482"/>
    <w:rsid w:val="002B483F"/>
    <w:rsid w:val="002B576C"/>
    <w:rsid w:val="002B5C37"/>
    <w:rsid w:val="002B6140"/>
    <w:rsid w:val="002B6CF0"/>
    <w:rsid w:val="002B78B6"/>
    <w:rsid w:val="002C02A3"/>
    <w:rsid w:val="002C0672"/>
    <w:rsid w:val="002C0778"/>
    <w:rsid w:val="002C0782"/>
    <w:rsid w:val="002C0BB0"/>
    <w:rsid w:val="002C31E8"/>
    <w:rsid w:val="002C3223"/>
    <w:rsid w:val="002C3E0B"/>
    <w:rsid w:val="002C4BD3"/>
    <w:rsid w:val="002D0650"/>
    <w:rsid w:val="002D0C74"/>
    <w:rsid w:val="002D10A8"/>
    <w:rsid w:val="002D2EF4"/>
    <w:rsid w:val="002D3B05"/>
    <w:rsid w:val="002D4CC8"/>
    <w:rsid w:val="002D55A5"/>
    <w:rsid w:val="002D564E"/>
    <w:rsid w:val="002D578C"/>
    <w:rsid w:val="002D5B0D"/>
    <w:rsid w:val="002D66F7"/>
    <w:rsid w:val="002D6B1B"/>
    <w:rsid w:val="002D7605"/>
    <w:rsid w:val="002E391F"/>
    <w:rsid w:val="002E3B50"/>
    <w:rsid w:val="002E41C1"/>
    <w:rsid w:val="002E5AC2"/>
    <w:rsid w:val="002E6357"/>
    <w:rsid w:val="002E75EF"/>
    <w:rsid w:val="002F0FDF"/>
    <w:rsid w:val="002F1663"/>
    <w:rsid w:val="002F1C72"/>
    <w:rsid w:val="002F2556"/>
    <w:rsid w:val="002F2602"/>
    <w:rsid w:val="002F38B7"/>
    <w:rsid w:val="002F3AD1"/>
    <w:rsid w:val="002F3F10"/>
    <w:rsid w:val="002F46F3"/>
    <w:rsid w:val="002F4BEF"/>
    <w:rsid w:val="002F4E42"/>
    <w:rsid w:val="002F5467"/>
    <w:rsid w:val="002F56FD"/>
    <w:rsid w:val="002F58E1"/>
    <w:rsid w:val="002F7ACF"/>
    <w:rsid w:val="002F7B4C"/>
    <w:rsid w:val="0030025E"/>
    <w:rsid w:val="00301BE3"/>
    <w:rsid w:val="00302919"/>
    <w:rsid w:val="00304750"/>
    <w:rsid w:val="0030480E"/>
    <w:rsid w:val="003053AF"/>
    <w:rsid w:val="0030618D"/>
    <w:rsid w:val="00307CD3"/>
    <w:rsid w:val="0031008F"/>
    <w:rsid w:val="0031182B"/>
    <w:rsid w:val="00312268"/>
    <w:rsid w:val="003122D4"/>
    <w:rsid w:val="003127A9"/>
    <w:rsid w:val="00312D22"/>
    <w:rsid w:val="0031328E"/>
    <w:rsid w:val="00313405"/>
    <w:rsid w:val="00313ED6"/>
    <w:rsid w:val="00314963"/>
    <w:rsid w:val="00315184"/>
    <w:rsid w:val="00315780"/>
    <w:rsid w:val="00315931"/>
    <w:rsid w:val="003159B0"/>
    <w:rsid w:val="00315C9B"/>
    <w:rsid w:val="003200EF"/>
    <w:rsid w:val="003211AD"/>
    <w:rsid w:val="003218D2"/>
    <w:rsid w:val="00321B23"/>
    <w:rsid w:val="00321D7A"/>
    <w:rsid w:val="003237EA"/>
    <w:rsid w:val="00325D14"/>
    <w:rsid w:val="00325F51"/>
    <w:rsid w:val="0032636C"/>
    <w:rsid w:val="00326F33"/>
    <w:rsid w:val="003276C5"/>
    <w:rsid w:val="00330054"/>
    <w:rsid w:val="003300B1"/>
    <w:rsid w:val="003308BB"/>
    <w:rsid w:val="0033096F"/>
    <w:rsid w:val="00332EAD"/>
    <w:rsid w:val="003332AD"/>
    <w:rsid w:val="00333357"/>
    <w:rsid w:val="0033469D"/>
    <w:rsid w:val="00334D9A"/>
    <w:rsid w:val="00335D71"/>
    <w:rsid w:val="00335E1E"/>
    <w:rsid w:val="00336528"/>
    <w:rsid w:val="00336A11"/>
    <w:rsid w:val="00336CB8"/>
    <w:rsid w:val="00337B3C"/>
    <w:rsid w:val="00337B82"/>
    <w:rsid w:val="00337C09"/>
    <w:rsid w:val="00337DB2"/>
    <w:rsid w:val="003418C2"/>
    <w:rsid w:val="00341A7F"/>
    <w:rsid w:val="00341B9D"/>
    <w:rsid w:val="003435C6"/>
    <w:rsid w:val="003441D6"/>
    <w:rsid w:val="00344ED9"/>
    <w:rsid w:val="00345BA6"/>
    <w:rsid w:val="0035033E"/>
    <w:rsid w:val="003523B5"/>
    <w:rsid w:val="0035385E"/>
    <w:rsid w:val="00353AB2"/>
    <w:rsid w:val="00354054"/>
    <w:rsid w:val="00354062"/>
    <w:rsid w:val="00354304"/>
    <w:rsid w:val="003559F2"/>
    <w:rsid w:val="00356411"/>
    <w:rsid w:val="00356EC4"/>
    <w:rsid w:val="003578CD"/>
    <w:rsid w:val="00357A67"/>
    <w:rsid w:val="00360308"/>
    <w:rsid w:val="003612C1"/>
    <w:rsid w:val="00362004"/>
    <w:rsid w:val="003621F2"/>
    <w:rsid w:val="00363501"/>
    <w:rsid w:val="00363CCB"/>
    <w:rsid w:val="0036486F"/>
    <w:rsid w:val="00364AD2"/>
    <w:rsid w:val="00365B9F"/>
    <w:rsid w:val="00366F10"/>
    <w:rsid w:val="00367682"/>
    <w:rsid w:val="00367CE5"/>
    <w:rsid w:val="00370714"/>
    <w:rsid w:val="00370F69"/>
    <w:rsid w:val="00371F4C"/>
    <w:rsid w:val="00372CCF"/>
    <w:rsid w:val="00375362"/>
    <w:rsid w:val="0037551C"/>
    <w:rsid w:val="0037591A"/>
    <w:rsid w:val="00377D46"/>
    <w:rsid w:val="0038004E"/>
    <w:rsid w:val="00380694"/>
    <w:rsid w:val="00380D9C"/>
    <w:rsid w:val="00381E4B"/>
    <w:rsid w:val="0038212B"/>
    <w:rsid w:val="0038395F"/>
    <w:rsid w:val="003843D7"/>
    <w:rsid w:val="003847B6"/>
    <w:rsid w:val="003848C9"/>
    <w:rsid w:val="003850B5"/>
    <w:rsid w:val="00385D88"/>
    <w:rsid w:val="00385F71"/>
    <w:rsid w:val="003863DD"/>
    <w:rsid w:val="003863DE"/>
    <w:rsid w:val="003865C2"/>
    <w:rsid w:val="00387822"/>
    <w:rsid w:val="00390CB1"/>
    <w:rsid w:val="0039159C"/>
    <w:rsid w:val="00392503"/>
    <w:rsid w:val="00392D58"/>
    <w:rsid w:val="0039326F"/>
    <w:rsid w:val="00393589"/>
    <w:rsid w:val="003942F3"/>
    <w:rsid w:val="003945EF"/>
    <w:rsid w:val="00395AB3"/>
    <w:rsid w:val="00396E2F"/>
    <w:rsid w:val="0039728C"/>
    <w:rsid w:val="003A023B"/>
    <w:rsid w:val="003A128D"/>
    <w:rsid w:val="003A1859"/>
    <w:rsid w:val="003A40F9"/>
    <w:rsid w:val="003A5041"/>
    <w:rsid w:val="003A5627"/>
    <w:rsid w:val="003A56C7"/>
    <w:rsid w:val="003A5AA0"/>
    <w:rsid w:val="003A5BAA"/>
    <w:rsid w:val="003A5DFE"/>
    <w:rsid w:val="003A6027"/>
    <w:rsid w:val="003A7704"/>
    <w:rsid w:val="003A7CFD"/>
    <w:rsid w:val="003A7DE1"/>
    <w:rsid w:val="003B080F"/>
    <w:rsid w:val="003B0BCE"/>
    <w:rsid w:val="003B39C9"/>
    <w:rsid w:val="003B4850"/>
    <w:rsid w:val="003B51A1"/>
    <w:rsid w:val="003B5B6D"/>
    <w:rsid w:val="003B6319"/>
    <w:rsid w:val="003B64DC"/>
    <w:rsid w:val="003B6ECE"/>
    <w:rsid w:val="003C02DC"/>
    <w:rsid w:val="003C146D"/>
    <w:rsid w:val="003C162B"/>
    <w:rsid w:val="003C1A79"/>
    <w:rsid w:val="003C24E2"/>
    <w:rsid w:val="003C5561"/>
    <w:rsid w:val="003C61B2"/>
    <w:rsid w:val="003C62B8"/>
    <w:rsid w:val="003C777F"/>
    <w:rsid w:val="003C7DD2"/>
    <w:rsid w:val="003D1650"/>
    <w:rsid w:val="003D1760"/>
    <w:rsid w:val="003D1B9F"/>
    <w:rsid w:val="003D2129"/>
    <w:rsid w:val="003D2B41"/>
    <w:rsid w:val="003D3CB5"/>
    <w:rsid w:val="003D3FF1"/>
    <w:rsid w:val="003D49C6"/>
    <w:rsid w:val="003D4C60"/>
    <w:rsid w:val="003D7B33"/>
    <w:rsid w:val="003E0A44"/>
    <w:rsid w:val="003E2B02"/>
    <w:rsid w:val="003E4517"/>
    <w:rsid w:val="003E4954"/>
    <w:rsid w:val="003E4D7D"/>
    <w:rsid w:val="003E5B6C"/>
    <w:rsid w:val="003E634C"/>
    <w:rsid w:val="003E635E"/>
    <w:rsid w:val="003F111D"/>
    <w:rsid w:val="003F1863"/>
    <w:rsid w:val="003F1E3F"/>
    <w:rsid w:val="003F2E5D"/>
    <w:rsid w:val="003F4D46"/>
    <w:rsid w:val="003F4E2D"/>
    <w:rsid w:val="003F5FC7"/>
    <w:rsid w:val="003F61A2"/>
    <w:rsid w:val="003F66C1"/>
    <w:rsid w:val="00400292"/>
    <w:rsid w:val="004008E5"/>
    <w:rsid w:val="0040276B"/>
    <w:rsid w:val="00402CA5"/>
    <w:rsid w:val="00402DD7"/>
    <w:rsid w:val="00403F70"/>
    <w:rsid w:val="0040479A"/>
    <w:rsid w:val="00404839"/>
    <w:rsid w:val="00405537"/>
    <w:rsid w:val="00407F7A"/>
    <w:rsid w:val="00410DA2"/>
    <w:rsid w:val="00410DE8"/>
    <w:rsid w:val="00413247"/>
    <w:rsid w:val="00413B2B"/>
    <w:rsid w:val="00413EDA"/>
    <w:rsid w:val="004143F6"/>
    <w:rsid w:val="00414AE4"/>
    <w:rsid w:val="004203EE"/>
    <w:rsid w:val="004207A9"/>
    <w:rsid w:val="00421783"/>
    <w:rsid w:val="004233E1"/>
    <w:rsid w:val="00423D91"/>
    <w:rsid w:val="00425140"/>
    <w:rsid w:val="0042517A"/>
    <w:rsid w:val="0042581D"/>
    <w:rsid w:val="00430CCA"/>
    <w:rsid w:val="004312CC"/>
    <w:rsid w:val="0043163D"/>
    <w:rsid w:val="0043281C"/>
    <w:rsid w:val="00433E3B"/>
    <w:rsid w:val="004343E8"/>
    <w:rsid w:val="00435160"/>
    <w:rsid w:val="00435DBA"/>
    <w:rsid w:val="00436C3E"/>
    <w:rsid w:val="004370D6"/>
    <w:rsid w:val="00437C58"/>
    <w:rsid w:val="00437E74"/>
    <w:rsid w:val="0044313E"/>
    <w:rsid w:val="004432EF"/>
    <w:rsid w:val="00443DAF"/>
    <w:rsid w:val="004445D8"/>
    <w:rsid w:val="0044472B"/>
    <w:rsid w:val="0044499C"/>
    <w:rsid w:val="00444A94"/>
    <w:rsid w:val="00444C69"/>
    <w:rsid w:val="0044679F"/>
    <w:rsid w:val="00447194"/>
    <w:rsid w:val="00447310"/>
    <w:rsid w:val="00450063"/>
    <w:rsid w:val="0045031C"/>
    <w:rsid w:val="00450B8C"/>
    <w:rsid w:val="00450BC9"/>
    <w:rsid w:val="00450EFD"/>
    <w:rsid w:val="00450F9C"/>
    <w:rsid w:val="004517A9"/>
    <w:rsid w:val="0045226F"/>
    <w:rsid w:val="00452D02"/>
    <w:rsid w:val="00452F1D"/>
    <w:rsid w:val="0045326A"/>
    <w:rsid w:val="004539DE"/>
    <w:rsid w:val="0045453E"/>
    <w:rsid w:val="00454BB7"/>
    <w:rsid w:val="00454F79"/>
    <w:rsid w:val="00456521"/>
    <w:rsid w:val="00457692"/>
    <w:rsid w:val="004610A8"/>
    <w:rsid w:val="00461745"/>
    <w:rsid w:val="00461EB6"/>
    <w:rsid w:val="00462E56"/>
    <w:rsid w:val="004642EC"/>
    <w:rsid w:val="00464EAA"/>
    <w:rsid w:val="004651FD"/>
    <w:rsid w:val="00466796"/>
    <w:rsid w:val="00466D00"/>
    <w:rsid w:val="00467FD3"/>
    <w:rsid w:val="00471142"/>
    <w:rsid w:val="004715AC"/>
    <w:rsid w:val="00471D19"/>
    <w:rsid w:val="00472030"/>
    <w:rsid w:val="00472334"/>
    <w:rsid w:val="00472A9D"/>
    <w:rsid w:val="00472BDF"/>
    <w:rsid w:val="00474B3F"/>
    <w:rsid w:val="00474E80"/>
    <w:rsid w:val="004750A4"/>
    <w:rsid w:val="00477146"/>
    <w:rsid w:val="00477649"/>
    <w:rsid w:val="00480300"/>
    <w:rsid w:val="004803B0"/>
    <w:rsid w:val="00482410"/>
    <w:rsid w:val="0048319E"/>
    <w:rsid w:val="00483487"/>
    <w:rsid w:val="004836AF"/>
    <w:rsid w:val="00483ED0"/>
    <w:rsid w:val="00484C14"/>
    <w:rsid w:val="00484EB8"/>
    <w:rsid w:val="00485A68"/>
    <w:rsid w:val="00485B5F"/>
    <w:rsid w:val="00485FB1"/>
    <w:rsid w:val="0048708E"/>
    <w:rsid w:val="00490867"/>
    <w:rsid w:val="00491590"/>
    <w:rsid w:val="004915E6"/>
    <w:rsid w:val="00491E62"/>
    <w:rsid w:val="00492384"/>
    <w:rsid w:val="004927E2"/>
    <w:rsid w:val="004944C2"/>
    <w:rsid w:val="00494D46"/>
    <w:rsid w:val="00495E49"/>
    <w:rsid w:val="004960E0"/>
    <w:rsid w:val="00496211"/>
    <w:rsid w:val="004978ED"/>
    <w:rsid w:val="00497974"/>
    <w:rsid w:val="00497A14"/>
    <w:rsid w:val="004A063C"/>
    <w:rsid w:val="004A0889"/>
    <w:rsid w:val="004A21E2"/>
    <w:rsid w:val="004A335D"/>
    <w:rsid w:val="004A5D58"/>
    <w:rsid w:val="004A6BBC"/>
    <w:rsid w:val="004A6F16"/>
    <w:rsid w:val="004A71F0"/>
    <w:rsid w:val="004A76B2"/>
    <w:rsid w:val="004A7E24"/>
    <w:rsid w:val="004B156D"/>
    <w:rsid w:val="004B2EE7"/>
    <w:rsid w:val="004B4B35"/>
    <w:rsid w:val="004B4E74"/>
    <w:rsid w:val="004B5072"/>
    <w:rsid w:val="004B5118"/>
    <w:rsid w:val="004B6C35"/>
    <w:rsid w:val="004B77BD"/>
    <w:rsid w:val="004B7AC2"/>
    <w:rsid w:val="004C0429"/>
    <w:rsid w:val="004C151F"/>
    <w:rsid w:val="004C1CFF"/>
    <w:rsid w:val="004C1F47"/>
    <w:rsid w:val="004C3681"/>
    <w:rsid w:val="004C400A"/>
    <w:rsid w:val="004C5AC5"/>
    <w:rsid w:val="004C5BE8"/>
    <w:rsid w:val="004C617F"/>
    <w:rsid w:val="004C75CD"/>
    <w:rsid w:val="004D0036"/>
    <w:rsid w:val="004D0932"/>
    <w:rsid w:val="004D1B4B"/>
    <w:rsid w:val="004D1F93"/>
    <w:rsid w:val="004D2EEF"/>
    <w:rsid w:val="004D2FEF"/>
    <w:rsid w:val="004D5044"/>
    <w:rsid w:val="004D5166"/>
    <w:rsid w:val="004D75B4"/>
    <w:rsid w:val="004D7947"/>
    <w:rsid w:val="004E0C61"/>
    <w:rsid w:val="004E1253"/>
    <w:rsid w:val="004E1AC7"/>
    <w:rsid w:val="004E3FF5"/>
    <w:rsid w:val="004E42C7"/>
    <w:rsid w:val="004E48E9"/>
    <w:rsid w:val="004E5793"/>
    <w:rsid w:val="004E6636"/>
    <w:rsid w:val="004E6871"/>
    <w:rsid w:val="004E6B95"/>
    <w:rsid w:val="004E6DFB"/>
    <w:rsid w:val="004E79AA"/>
    <w:rsid w:val="004F2474"/>
    <w:rsid w:val="004F3882"/>
    <w:rsid w:val="004F45F0"/>
    <w:rsid w:val="004F513C"/>
    <w:rsid w:val="00500390"/>
    <w:rsid w:val="00500C93"/>
    <w:rsid w:val="00500F27"/>
    <w:rsid w:val="00501BA1"/>
    <w:rsid w:val="005026CA"/>
    <w:rsid w:val="00502B6C"/>
    <w:rsid w:val="00504BAA"/>
    <w:rsid w:val="00505F4C"/>
    <w:rsid w:val="00506C1B"/>
    <w:rsid w:val="005077FC"/>
    <w:rsid w:val="00510520"/>
    <w:rsid w:val="0051122F"/>
    <w:rsid w:val="00512200"/>
    <w:rsid w:val="005123A8"/>
    <w:rsid w:val="00512419"/>
    <w:rsid w:val="00514F5F"/>
    <w:rsid w:val="00515182"/>
    <w:rsid w:val="005153BB"/>
    <w:rsid w:val="00520AB2"/>
    <w:rsid w:val="00521A4D"/>
    <w:rsid w:val="0052209D"/>
    <w:rsid w:val="00522EEC"/>
    <w:rsid w:val="00524598"/>
    <w:rsid w:val="0052462E"/>
    <w:rsid w:val="00527FEA"/>
    <w:rsid w:val="0053045B"/>
    <w:rsid w:val="00530ADC"/>
    <w:rsid w:val="00531E5E"/>
    <w:rsid w:val="00532105"/>
    <w:rsid w:val="00533DCE"/>
    <w:rsid w:val="005346BB"/>
    <w:rsid w:val="00534977"/>
    <w:rsid w:val="00535241"/>
    <w:rsid w:val="005354F7"/>
    <w:rsid w:val="00536BEA"/>
    <w:rsid w:val="005375BE"/>
    <w:rsid w:val="005376A4"/>
    <w:rsid w:val="005414F6"/>
    <w:rsid w:val="00541CA6"/>
    <w:rsid w:val="005437D4"/>
    <w:rsid w:val="00544F30"/>
    <w:rsid w:val="00545CEC"/>
    <w:rsid w:val="005460CB"/>
    <w:rsid w:val="0054683B"/>
    <w:rsid w:val="00546991"/>
    <w:rsid w:val="00546AAD"/>
    <w:rsid w:val="0054718E"/>
    <w:rsid w:val="00551262"/>
    <w:rsid w:val="005525C0"/>
    <w:rsid w:val="0055262C"/>
    <w:rsid w:val="005553DF"/>
    <w:rsid w:val="005557A1"/>
    <w:rsid w:val="0056017A"/>
    <w:rsid w:val="0056036E"/>
    <w:rsid w:val="005605E8"/>
    <w:rsid w:val="00560E7F"/>
    <w:rsid w:val="00561F5E"/>
    <w:rsid w:val="0056290E"/>
    <w:rsid w:val="00563666"/>
    <w:rsid w:val="005638CD"/>
    <w:rsid w:val="00565B69"/>
    <w:rsid w:val="00566577"/>
    <w:rsid w:val="0056664E"/>
    <w:rsid w:val="00566BEE"/>
    <w:rsid w:val="00566C9A"/>
    <w:rsid w:val="00566DE2"/>
    <w:rsid w:val="00567AA4"/>
    <w:rsid w:val="005710F6"/>
    <w:rsid w:val="005715AC"/>
    <w:rsid w:val="00572479"/>
    <w:rsid w:val="0057459F"/>
    <w:rsid w:val="00574B48"/>
    <w:rsid w:val="00575520"/>
    <w:rsid w:val="00575E00"/>
    <w:rsid w:val="00581940"/>
    <w:rsid w:val="00581B15"/>
    <w:rsid w:val="00581CE8"/>
    <w:rsid w:val="005824B4"/>
    <w:rsid w:val="00582E42"/>
    <w:rsid w:val="00583681"/>
    <w:rsid w:val="00584BD0"/>
    <w:rsid w:val="0058629E"/>
    <w:rsid w:val="00586C74"/>
    <w:rsid w:val="005876A5"/>
    <w:rsid w:val="00590CFD"/>
    <w:rsid w:val="00591721"/>
    <w:rsid w:val="00591CB0"/>
    <w:rsid w:val="00592163"/>
    <w:rsid w:val="00593E3C"/>
    <w:rsid w:val="00595533"/>
    <w:rsid w:val="0059616E"/>
    <w:rsid w:val="00596D1C"/>
    <w:rsid w:val="0059730F"/>
    <w:rsid w:val="0059735F"/>
    <w:rsid w:val="005977C4"/>
    <w:rsid w:val="00597E4F"/>
    <w:rsid w:val="00597EAC"/>
    <w:rsid w:val="005A01A7"/>
    <w:rsid w:val="005A06FF"/>
    <w:rsid w:val="005A1401"/>
    <w:rsid w:val="005A5F1E"/>
    <w:rsid w:val="005A6B90"/>
    <w:rsid w:val="005A773E"/>
    <w:rsid w:val="005B20A7"/>
    <w:rsid w:val="005B25C4"/>
    <w:rsid w:val="005B271B"/>
    <w:rsid w:val="005B37B2"/>
    <w:rsid w:val="005B39B9"/>
    <w:rsid w:val="005B4168"/>
    <w:rsid w:val="005B5D5D"/>
    <w:rsid w:val="005B6994"/>
    <w:rsid w:val="005B7864"/>
    <w:rsid w:val="005C18A3"/>
    <w:rsid w:val="005C1DEF"/>
    <w:rsid w:val="005C3069"/>
    <w:rsid w:val="005C36EB"/>
    <w:rsid w:val="005C3E15"/>
    <w:rsid w:val="005C40D8"/>
    <w:rsid w:val="005C4E8E"/>
    <w:rsid w:val="005C5EF1"/>
    <w:rsid w:val="005C60E5"/>
    <w:rsid w:val="005C7FA4"/>
    <w:rsid w:val="005D0606"/>
    <w:rsid w:val="005D1A7A"/>
    <w:rsid w:val="005D4FC6"/>
    <w:rsid w:val="005D5C60"/>
    <w:rsid w:val="005E02F4"/>
    <w:rsid w:val="005E0824"/>
    <w:rsid w:val="005E11D6"/>
    <w:rsid w:val="005E18AC"/>
    <w:rsid w:val="005E2CA7"/>
    <w:rsid w:val="005E3E1C"/>
    <w:rsid w:val="005E5438"/>
    <w:rsid w:val="005E557F"/>
    <w:rsid w:val="005E5C15"/>
    <w:rsid w:val="005E6AF0"/>
    <w:rsid w:val="005E754A"/>
    <w:rsid w:val="005F0846"/>
    <w:rsid w:val="005F1363"/>
    <w:rsid w:val="005F2212"/>
    <w:rsid w:val="005F2597"/>
    <w:rsid w:val="005F3191"/>
    <w:rsid w:val="005F324D"/>
    <w:rsid w:val="005F3760"/>
    <w:rsid w:val="005F6583"/>
    <w:rsid w:val="005F6694"/>
    <w:rsid w:val="005F76C0"/>
    <w:rsid w:val="00600681"/>
    <w:rsid w:val="006008F9"/>
    <w:rsid w:val="0060185D"/>
    <w:rsid w:val="006022B1"/>
    <w:rsid w:val="00603164"/>
    <w:rsid w:val="00603938"/>
    <w:rsid w:val="00603A86"/>
    <w:rsid w:val="006060AD"/>
    <w:rsid w:val="0061099C"/>
    <w:rsid w:val="006112AC"/>
    <w:rsid w:val="0061131B"/>
    <w:rsid w:val="0061262A"/>
    <w:rsid w:val="006134F1"/>
    <w:rsid w:val="0061378A"/>
    <w:rsid w:val="00613E66"/>
    <w:rsid w:val="00613EB4"/>
    <w:rsid w:val="0061442B"/>
    <w:rsid w:val="00614A62"/>
    <w:rsid w:val="00615EF9"/>
    <w:rsid w:val="006163DB"/>
    <w:rsid w:val="00620DA7"/>
    <w:rsid w:val="00621168"/>
    <w:rsid w:val="00621687"/>
    <w:rsid w:val="00622FC7"/>
    <w:rsid w:val="0062351A"/>
    <w:rsid w:val="006236EF"/>
    <w:rsid w:val="00625845"/>
    <w:rsid w:val="00625B2A"/>
    <w:rsid w:val="00625B8D"/>
    <w:rsid w:val="00627990"/>
    <w:rsid w:val="00627F57"/>
    <w:rsid w:val="00630623"/>
    <w:rsid w:val="00630F74"/>
    <w:rsid w:val="006311B2"/>
    <w:rsid w:val="00631D03"/>
    <w:rsid w:val="006332BB"/>
    <w:rsid w:val="00633EF8"/>
    <w:rsid w:val="00634B85"/>
    <w:rsid w:val="00634E2E"/>
    <w:rsid w:val="00635044"/>
    <w:rsid w:val="0063560A"/>
    <w:rsid w:val="00642334"/>
    <w:rsid w:val="00643EC6"/>
    <w:rsid w:val="00644671"/>
    <w:rsid w:val="00644C0C"/>
    <w:rsid w:val="00645362"/>
    <w:rsid w:val="00647C38"/>
    <w:rsid w:val="00647F60"/>
    <w:rsid w:val="00650D10"/>
    <w:rsid w:val="0065294F"/>
    <w:rsid w:val="00652A5A"/>
    <w:rsid w:val="00654227"/>
    <w:rsid w:val="006547DC"/>
    <w:rsid w:val="006548E0"/>
    <w:rsid w:val="00655136"/>
    <w:rsid w:val="00655453"/>
    <w:rsid w:val="0066141D"/>
    <w:rsid w:val="0066187F"/>
    <w:rsid w:val="00662F38"/>
    <w:rsid w:val="00663485"/>
    <w:rsid w:val="00663B1D"/>
    <w:rsid w:val="00663CFA"/>
    <w:rsid w:val="006644D5"/>
    <w:rsid w:val="00665E26"/>
    <w:rsid w:val="00666A64"/>
    <w:rsid w:val="00667107"/>
    <w:rsid w:val="006673EE"/>
    <w:rsid w:val="006674D8"/>
    <w:rsid w:val="00667FAF"/>
    <w:rsid w:val="006701D4"/>
    <w:rsid w:val="00670667"/>
    <w:rsid w:val="006709C4"/>
    <w:rsid w:val="00670A47"/>
    <w:rsid w:val="00671A03"/>
    <w:rsid w:val="00672466"/>
    <w:rsid w:val="006728B7"/>
    <w:rsid w:val="00673056"/>
    <w:rsid w:val="00673095"/>
    <w:rsid w:val="006744FB"/>
    <w:rsid w:val="00674998"/>
    <w:rsid w:val="00675C5E"/>
    <w:rsid w:val="00675F7D"/>
    <w:rsid w:val="00680B00"/>
    <w:rsid w:val="00680FEB"/>
    <w:rsid w:val="00681899"/>
    <w:rsid w:val="00681ED6"/>
    <w:rsid w:val="00682771"/>
    <w:rsid w:val="00683ACC"/>
    <w:rsid w:val="00683B9C"/>
    <w:rsid w:val="0068438A"/>
    <w:rsid w:val="00684A4D"/>
    <w:rsid w:val="00684DCB"/>
    <w:rsid w:val="00685A87"/>
    <w:rsid w:val="0068655F"/>
    <w:rsid w:val="00686B15"/>
    <w:rsid w:val="006871C2"/>
    <w:rsid w:val="0069030D"/>
    <w:rsid w:val="006903EC"/>
    <w:rsid w:val="00690817"/>
    <w:rsid w:val="00690AB4"/>
    <w:rsid w:val="00690E43"/>
    <w:rsid w:val="00690E5C"/>
    <w:rsid w:val="006913C2"/>
    <w:rsid w:val="00691603"/>
    <w:rsid w:val="0069308F"/>
    <w:rsid w:val="0069346A"/>
    <w:rsid w:val="0069400A"/>
    <w:rsid w:val="00694666"/>
    <w:rsid w:val="006946CE"/>
    <w:rsid w:val="00694B77"/>
    <w:rsid w:val="006962B8"/>
    <w:rsid w:val="00697940"/>
    <w:rsid w:val="006A0BAC"/>
    <w:rsid w:val="006A21A6"/>
    <w:rsid w:val="006A36C7"/>
    <w:rsid w:val="006A4963"/>
    <w:rsid w:val="006A4983"/>
    <w:rsid w:val="006A6C36"/>
    <w:rsid w:val="006A710A"/>
    <w:rsid w:val="006A7430"/>
    <w:rsid w:val="006A75F7"/>
    <w:rsid w:val="006A7C01"/>
    <w:rsid w:val="006A7C8F"/>
    <w:rsid w:val="006B0C49"/>
    <w:rsid w:val="006B294E"/>
    <w:rsid w:val="006B2AA9"/>
    <w:rsid w:val="006B31E9"/>
    <w:rsid w:val="006B4C46"/>
    <w:rsid w:val="006B5CB0"/>
    <w:rsid w:val="006B5DD1"/>
    <w:rsid w:val="006B61B4"/>
    <w:rsid w:val="006B6BF2"/>
    <w:rsid w:val="006B6CB8"/>
    <w:rsid w:val="006B7209"/>
    <w:rsid w:val="006B7AB8"/>
    <w:rsid w:val="006C1A1B"/>
    <w:rsid w:val="006C2FE1"/>
    <w:rsid w:val="006C3132"/>
    <w:rsid w:val="006C384A"/>
    <w:rsid w:val="006C38D7"/>
    <w:rsid w:val="006C587E"/>
    <w:rsid w:val="006C6E9E"/>
    <w:rsid w:val="006C6FE7"/>
    <w:rsid w:val="006C7404"/>
    <w:rsid w:val="006D017F"/>
    <w:rsid w:val="006D26A2"/>
    <w:rsid w:val="006D2BBE"/>
    <w:rsid w:val="006D3B6B"/>
    <w:rsid w:val="006D3E7A"/>
    <w:rsid w:val="006D4E05"/>
    <w:rsid w:val="006D6DB4"/>
    <w:rsid w:val="006D74EC"/>
    <w:rsid w:val="006D7B37"/>
    <w:rsid w:val="006E003C"/>
    <w:rsid w:val="006E075C"/>
    <w:rsid w:val="006E1D68"/>
    <w:rsid w:val="006E2630"/>
    <w:rsid w:val="006E2790"/>
    <w:rsid w:val="006E337E"/>
    <w:rsid w:val="006E3EBA"/>
    <w:rsid w:val="006E5AF7"/>
    <w:rsid w:val="006E76DA"/>
    <w:rsid w:val="006E7F5D"/>
    <w:rsid w:val="006F0EE9"/>
    <w:rsid w:val="006F12D0"/>
    <w:rsid w:val="006F2186"/>
    <w:rsid w:val="006F2650"/>
    <w:rsid w:val="006F26D2"/>
    <w:rsid w:val="006F2992"/>
    <w:rsid w:val="006F2CF6"/>
    <w:rsid w:val="006F301F"/>
    <w:rsid w:val="006F36AE"/>
    <w:rsid w:val="006F432C"/>
    <w:rsid w:val="006F4B97"/>
    <w:rsid w:val="006F4D84"/>
    <w:rsid w:val="006F5392"/>
    <w:rsid w:val="006F626C"/>
    <w:rsid w:val="0070047C"/>
    <w:rsid w:val="00700D32"/>
    <w:rsid w:val="00701CD1"/>
    <w:rsid w:val="00702335"/>
    <w:rsid w:val="0070233B"/>
    <w:rsid w:val="00702795"/>
    <w:rsid w:val="00703227"/>
    <w:rsid w:val="0070451A"/>
    <w:rsid w:val="007047B2"/>
    <w:rsid w:val="00704957"/>
    <w:rsid w:val="00705B02"/>
    <w:rsid w:val="00707810"/>
    <w:rsid w:val="007100F7"/>
    <w:rsid w:val="00710880"/>
    <w:rsid w:val="00710B4E"/>
    <w:rsid w:val="00712652"/>
    <w:rsid w:val="00712E51"/>
    <w:rsid w:val="0071365C"/>
    <w:rsid w:val="00714458"/>
    <w:rsid w:val="007159F2"/>
    <w:rsid w:val="007167C4"/>
    <w:rsid w:val="00716CB7"/>
    <w:rsid w:val="007211C9"/>
    <w:rsid w:val="0072265B"/>
    <w:rsid w:val="00723250"/>
    <w:rsid w:val="00724BF3"/>
    <w:rsid w:val="00726B52"/>
    <w:rsid w:val="0072766E"/>
    <w:rsid w:val="007279D3"/>
    <w:rsid w:val="00731A1B"/>
    <w:rsid w:val="00732169"/>
    <w:rsid w:val="00732406"/>
    <w:rsid w:val="00732555"/>
    <w:rsid w:val="007339CF"/>
    <w:rsid w:val="00733F1A"/>
    <w:rsid w:val="00734144"/>
    <w:rsid w:val="007349EB"/>
    <w:rsid w:val="00734EB3"/>
    <w:rsid w:val="00740A0F"/>
    <w:rsid w:val="00742423"/>
    <w:rsid w:val="00742C83"/>
    <w:rsid w:val="00742CC7"/>
    <w:rsid w:val="007446A2"/>
    <w:rsid w:val="00745EEC"/>
    <w:rsid w:val="007475EF"/>
    <w:rsid w:val="00747B3C"/>
    <w:rsid w:val="00747F61"/>
    <w:rsid w:val="0075108E"/>
    <w:rsid w:val="0075121E"/>
    <w:rsid w:val="007521DF"/>
    <w:rsid w:val="00753E65"/>
    <w:rsid w:val="00753EBB"/>
    <w:rsid w:val="0075630C"/>
    <w:rsid w:val="00757A05"/>
    <w:rsid w:val="00760523"/>
    <w:rsid w:val="007606D9"/>
    <w:rsid w:val="00760911"/>
    <w:rsid w:val="007618EB"/>
    <w:rsid w:val="0076298E"/>
    <w:rsid w:val="00763446"/>
    <w:rsid w:val="007637AA"/>
    <w:rsid w:val="00763A82"/>
    <w:rsid w:val="0076465C"/>
    <w:rsid w:val="00764D41"/>
    <w:rsid w:val="007655D3"/>
    <w:rsid w:val="00766125"/>
    <w:rsid w:val="007665B9"/>
    <w:rsid w:val="0076715E"/>
    <w:rsid w:val="0076741A"/>
    <w:rsid w:val="00767812"/>
    <w:rsid w:val="007744B2"/>
    <w:rsid w:val="00774796"/>
    <w:rsid w:val="00774939"/>
    <w:rsid w:val="00774B25"/>
    <w:rsid w:val="00774E3D"/>
    <w:rsid w:val="0077759D"/>
    <w:rsid w:val="00780080"/>
    <w:rsid w:val="007807C6"/>
    <w:rsid w:val="00780C52"/>
    <w:rsid w:val="007823A1"/>
    <w:rsid w:val="00783620"/>
    <w:rsid w:val="00785735"/>
    <w:rsid w:val="00786B25"/>
    <w:rsid w:val="00787C0B"/>
    <w:rsid w:val="00787F9C"/>
    <w:rsid w:val="0079344F"/>
    <w:rsid w:val="00795FFE"/>
    <w:rsid w:val="007962D4"/>
    <w:rsid w:val="007965D8"/>
    <w:rsid w:val="00797991"/>
    <w:rsid w:val="00797DCE"/>
    <w:rsid w:val="00797ED7"/>
    <w:rsid w:val="00797F51"/>
    <w:rsid w:val="007A5375"/>
    <w:rsid w:val="007A5D23"/>
    <w:rsid w:val="007A6172"/>
    <w:rsid w:val="007A69A6"/>
    <w:rsid w:val="007A6DB4"/>
    <w:rsid w:val="007A7B6B"/>
    <w:rsid w:val="007B06B5"/>
    <w:rsid w:val="007B3354"/>
    <w:rsid w:val="007B474A"/>
    <w:rsid w:val="007B5AA7"/>
    <w:rsid w:val="007B627E"/>
    <w:rsid w:val="007B6C60"/>
    <w:rsid w:val="007B7E51"/>
    <w:rsid w:val="007C0801"/>
    <w:rsid w:val="007C16BA"/>
    <w:rsid w:val="007C35AF"/>
    <w:rsid w:val="007C371B"/>
    <w:rsid w:val="007C474F"/>
    <w:rsid w:val="007C643C"/>
    <w:rsid w:val="007C7A9B"/>
    <w:rsid w:val="007D4B7A"/>
    <w:rsid w:val="007D5AFD"/>
    <w:rsid w:val="007D5ECC"/>
    <w:rsid w:val="007D60C0"/>
    <w:rsid w:val="007D6724"/>
    <w:rsid w:val="007D71B9"/>
    <w:rsid w:val="007D7E1B"/>
    <w:rsid w:val="007E0BE1"/>
    <w:rsid w:val="007E12A2"/>
    <w:rsid w:val="007E21D1"/>
    <w:rsid w:val="007E2A6E"/>
    <w:rsid w:val="007E2F7B"/>
    <w:rsid w:val="007E362D"/>
    <w:rsid w:val="007E6764"/>
    <w:rsid w:val="007E6D98"/>
    <w:rsid w:val="007E7987"/>
    <w:rsid w:val="007F0D89"/>
    <w:rsid w:val="007F1070"/>
    <w:rsid w:val="007F159E"/>
    <w:rsid w:val="007F19C2"/>
    <w:rsid w:val="007F2663"/>
    <w:rsid w:val="007F2CC0"/>
    <w:rsid w:val="007F2FCA"/>
    <w:rsid w:val="007F4811"/>
    <w:rsid w:val="007F5801"/>
    <w:rsid w:val="007F5864"/>
    <w:rsid w:val="007F66B2"/>
    <w:rsid w:val="007F77E5"/>
    <w:rsid w:val="007F7823"/>
    <w:rsid w:val="007F7E28"/>
    <w:rsid w:val="00801006"/>
    <w:rsid w:val="00801864"/>
    <w:rsid w:val="0080261B"/>
    <w:rsid w:val="0080278F"/>
    <w:rsid w:val="00803DAE"/>
    <w:rsid w:val="00804BD6"/>
    <w:rsid w:val="00805275"/>
    <w:rsid w:val="00807597"/>
    <w:rsid w:val="00811BBB"/>
    <w:rsid w:val="00811DE4"/>
    <w:rsid w:val="008120A8"/>
    <w:rsid w:val="00812560"/>
    <w:rsid w:val="008149A6"/>
    <w:rsid w:val="00814CF9"/>
    <w:rsid w:val="0081569E"/>
    <w:rsid w:val="008157A8"/>
    <w:rsid w:val="0081604A"/>
    <w:rsid w:val="0081699A"/>
    <w:rsid w:val="0082074D"/>
    <w:rsid w:val="0082277A"/>
    <w:rsid w:val="0082345C"/>
    <w:rsid w:val="00823899"/>
    <w:rsid w:val="008239D5"/>
    <w:rsid w:val="008244D9"/>
    <w:rsid w:val="008248D8"/>
    <w:rsid w:val="008261BA"/>
    <w:rsid w:val="008264C3"/>
    <w:rsid w:val="0082698C"/>
    <w:rsid w:val="00826B78"/>
    <w:rsid w:val="008313A6"/>
    <w:rsid w:val="00831E14"/>
    <w:rsid w:val="00832E18"/>
    <w:rsid w:val="00832F2D"/>
    <w:rsid w:val="00833629"/>
    <w:rsid w:val="00834090"/>
    <w:rsid w:val="008356EB"/>
    <w:rsid w:val="00835741"/>
    <w:rsid w:val="00836124"/>
    <w:rsid w:val="00836ADC"/>
    <w:rsid w:val="00837BB0"/>
    <w:rsid w:val="00840241"/>
    <w:rsid w:val="00840B51"/>
    <w:rsid w:val="008413A6"/>
    <w:rsid w:val="0084250A"/>
    <w:rsid w:val="00844E14"/>
    <w:rsid w:val="00846373"/>
    <w:rsid w:val="00847A04"/>
    <w:rsid w:val="00847B0C"/>
    <w:rsid w:val="00850450"/>
    <w:rsid w:val="00850983"/>
    <w:rsid w:val="00850C56"/>
    <w:rsid w:val="008515F7"/>
    <w:rsid w:val="00854594"/>
    <w:rsid w:val="0085498A"/>
    <w:rsid w:val="00854B87"/>
    <w:rsid w:val="00854BB8"/>
    <w:rsid w:val="00855077"/>
    <w:rsid w:val="00856C34"/>
    <w:rsid w:val="00861132"/>
    <w:rsid w:val="008620D5"/>
    <w:rsid w:val="008628D6"/>
    <w:rsid w:val="00862F2C"/>
    <w:rsid w:val="00863720"/>
    <w:rsid w:val="00863DA9"/>
    <w:rsid w:val="00863EB9"/>
    <w:rsid w:val="00865BA5"/>
    <w:rsid w:val="0086613F"/>
    <w:rsid w:val="008671F9"/>
    <w:rsid w:val="0086747F"/>
    <w:rsid w:val="0087016A"/>
    <w:rsid w:val="00870887"/>
    <w:rsid w:val="008712EB"/>
    <w:rsid w:val="0087136F"/>
    <w:rsid w:val="00872B52"/>
    <w:rsid w:val="00872C5A"/>
    <w:rsid w:val="00874491"/>
    <w:rsid w:val="00874B4C"/>
    <w:rsid w:val="008759D6"/>
    <w:rsid w:val="008767EB"/>
    <w:rsid w:val="00876EF5"/>
    <w:rsid w:val="008776C3"/>
    <w:rsid w:val="00877FA5"/>
    <w:rsid w:val="00880192"/>
    <w:rsid w:val="008803E4"/>
    <w:rsid w:val="00881210"/>
    <w:rsid w:val="00881271"/>
    <w:rsid w:val="008814DA"/>
    <w:rsid w:val="00881656"/>
    <w:rsid w:val="008816C1"/>
    <w:rsid w:val="00881EB6"/>
    <w:rsid w:val="0088227C"/>
    <w:rsid w:val="00882DF0"/>
    <w:rsid w:val="00883B41"/>
    <w:rsid w:val="008857E5"/>
    <w:rsid w:val="00885DED"/>
    <w:rsid w:val="00886198"/>
    <w:rsid w:val="00886FBF"/>
    <w:rsid w:val="00890CE8"/>
    <w:rsid w:val="00892928"/>
    <w:rsid w:val="0089368A"/>
    <w:rsid w:val="008943E2"/>
    <w:rsid w:val="00894453"/>
    <w:rsid w:val="00894F22"/>
    <w:rsid w:val="008A001E"/>
    <w:rsid w:val="008A0269"/>
    <w:rsid w:val="008A0395"/>
    <w:rsid w:val="008A34AE"/>
    <w:rsid w:val="008A3857"/>
    <w:rsid w:val="008B0F34"/>
    <w:rsid w:val="008B10E2"/>
    <w:rsid w:val="008B1F96"/>
    <w:rsid w:val="008B2B52"/>
    <w:rsid w:val="008B2DFB"/>
    <w:rsid w:val="008B3401"/>
    <w:rsid w:val="008B34AE"/>
    <w:rsid w:val="008B399E"/>
    <w:rsid w:val="008B4596"/>
    <w:rsid w:val="008B5702"/>
    <w:rsid w:val="008B5D13"/>
    <w:rsid w:val="008B6005"/>
    <w:rsid w:val="008B606F"/>
    <w:rsid w:val="008C2239"/>
    <w:rsid w:val="008C34B8"/>
    <w:rsid w:val="008C6150"/>
    <w:rsid w:val="008C62AE"/>
    <w:rsid w:val="008D0525"/>
    <w:rsid w:val="008D0967"/>
    <w:rsid w:val="008D09A8"/>
    <w:rsid w:val="008D0E69"/>
    <w:rsid w:val="008D2CC2"/>
    <w:rsid w:val="008D37B1"/>
    <w:rsid w:val="008D414E"/>
    <w:rsid w:val="008D4803"/>
    <w:rsid w:val="008D511D"/>
    <w:rsid w:val="008D5CC4"/>
    <w:rsid w:val="008E1789"/>
    <w:rsid w:val="008E4DF7"/>
    <w:rsid w:val="008E4E77"/>
    <w:rsid w:val="008E6CCC"/>
    <w:rsid w:val="008E7387"/>
    <w:rsid w:val="008E7C55"/>
    <w:rsid w:val="008F0608"/>
    <w:rsid w:val="008F2CC2"/>
    <w:rsid w:val="008F40C7"/>
    <w:rsid w:val="008F4F99"/>
    <w:rsid w:val="008F5047"/>
    <w:rsid w:val="008F6AC2"/>
    <w:rsid w:val="008F7045"/>
    <w:rsid w:val="008F7099"/>
    <w:rsid w:val="008F7319"/>
    <w:rsid w:val="008F73C2"/>
    <w:rsid w:val="008F75B3"/>
    <w:rsid w:val="00902690"/>
    <w:rsid w:val="00902B04"/>
    <w:rsid w:val="00902F19"/>
    <w:rsid w:val="009033CB"/>
    <w:rsid w:val="00904180"/>
    <w:rsid w:val="0090474A"/>
    <w:rsid w:val="00904B35"/>
    <w:rsid w:val="00904F68"/>
    <w:rsid w:val="0090732A"/>
    <w:rsid w:val="00907465"/>
    <w:rsid w:val="00910BCE"/>
    <w:rsid w:val="0091122B"/>
    <w:rsid w:val="00913D89"/>
    <w:rsid w:val="009143F6"/>
    <w:rsid w:val="00914B70"/>
    <w:rsid w:val="00917857"/>
    <w:rsid w:val="00920886"/>
    <w:rsid w:val="00921443"/>
    <w:rsid w:val="009241CE"/>
    <w:rsid w:val="009251A4"/>
    <w:rsid w:val="0092521B"/>
    <w:rsid w:val="009301FC"/>
    <w:rsid w:val="009302B0"/>
    <w:rsid w:val="0093067C"/>
    <w:rsid w:val="00930C15"/>
    <w:rsid w:val="00931339"/>
    <w:rsid w:val="00931BEE"/>
    <w:rsid w:val="00932C02"/>
    <w:rsid w:val="00933674"/>
    <w:rsid w:val="00933809"/>
    <w:rsid w:val="00933D25"/>
    <w:rsid w:val="0093430F"/>
    <w:rsid w:val="00934E6C"/>
    <w:rsid w:val="00936073"/>
    <w:rsid w:val="00936434"/>
    <w:rsid w:val="00936727"/>
    <w:rsid w:val="009376B7"/>
    <w:rsid w:val="00940C12"/>
    <w:rsid w:val="00940FD5"/>
    <w:rsid w:val="009410CA"/>
    <w:rsid w:val="009416A4"/>
    <w:rsid w:val="00941DE8"/>
    <w:rsid w:val="00942E85"/>
    <w:rsid w:val="00943279"/>
    <w:rsid w:val="00943C22"/>
    <w:rsid w:val="009446D9"/>
    <w:rsid w:val="00944BE2"/>
    <w:rsid w:val="00944BEA"/>
    <w:rsid w:val="00944E9E"/>
    <w:rsid w:val="00944F75"/>
    <w:rsid w:val="00947140"/>
    <w:rsid w:val="00947A7C"/>
    <w:rsid w:val="0095200A"/>
    <w:rsid w:val="009528C3"/>
    <w:rsid w:val="009528FF"/>
    <w:rsid w:val="009538A7"/>
    <w:rsid w:val="00953E46"/>
    <w:rsid w:val="009544A2"/>
    <w:rsid w:val="00954B2A"/>
    <w:rsid w:val="0095522C"/>
    <w:rsid w:val="009552C6"/>
    <w:rsid w:val="009559D7"/>
    <w:rsid w:val="009559D8"/>
    <w:rsid w:val="00956F6B"/>
    <w:rsid w:val="00957E6B"/>
    <w:rsid w:val="00961949"/>
    <w:rsid w:val="0096226D"/>
    <w:rsid w:val="009622C2"/>
    <w:rsid w:val="00962B76"/>
    <w:rsid w:val="00962BDD"/>
    <w:rsid w:val="00962E5B"/>
    <w:rsid w:val="00964524"/>
    <w:rsid w:val="00965195"/>
    <w:rsid w:val="00965743"/>
    <w:rsid w:val="00966071"/>
    <w:rsid w:val="00967304"/>
    <w:rsid w:val="009713C1"/>
    <w:rsid w:val="009719A5"/>
    <w:rsid w:val="00971C3D"/>
    <w:rsid w:val="009738D9"/>
    <w:rsid w:val="00974F43"/>
    <w:rsid w:val="00977674"/>
    <w:rsid w:val="009778B9"/>
    <w:rsid w:val="009810DB"/>
    <w:rsid w:val="0098166C"/>
    <w:rsid w:val="00981BE2"/>
    <w:rsid w:val="00986BF3"/>
    <w:rsid w:val="00987D02"/>
    <w:rsid w:val="00991407"/>
    <w:rsid w:val="009928EF"/>
    <w:rsid w:val="00992CB9"/>
    <w:rsid w:val="00993CF1"/>
    <w:rsid w:val="00993E41"/>
    <w:rsid w:val="00994C05"/>
    <w:rsid w:val="00995641"/>
    <w:rsid w:val="00995CDD"/>
    <w:rsid w:val="00996D05"/>
    <w:rsid w:val="00996EBE"/>
    <w:rsid w:val="00997443"/>
    <w:rsid w:val="00997D14"/>
    <w:rsid w:val="009A563F"/>
    <w:rsid w:val="009A646C"/>
    <w:rsid w:val="009A7A4F"/>
    <w:rsid w:val="009A7BEB"/>
    <w:rsid w:val="009B089C"/>
    <w:rsid w:val="009B1D8E"/>
    <w:rsid w:val="009B1E23"/>
    <w:rsid w:val="009B244E"/>
    <w:rsid w:val="009B29A3"/>
    <w:rsid w:val="009B441A"/>
    <w:rsid w:val="009B4B2E"/>
    <w:rsid w:val="009B4CB0"/>
    <w:rsid w:val="009B4E7A"/>
    <w:rsid w:val="009B4EFC"/>
    <w:rsid w:val="009B64E5"/>
    <w:rsid w:val="009B6663"/>
    <w:rsid w:val="009B6F6A"/>
    <w:rsid w:val="009B7E84"/>
    <w:rsid w:val="009C144F"/>
    <w:rsid w:val="009C1ECE"/>
    <w:rsid w:val="009C2F56"/>
    <w:rsid w:val="009C3012"/>
    <w:rsid w:val="009C4336"/>
    <w:rsid w:val="009C4B18"/>
    <w:rsid w:val="009C5B81"/>
    <w:rsid w:val="009C7675"/>
    <w:rsid w:val="009C7BAD"/>
    <w:rsid w:val="009D011F"/>
    <w:rsid w:val="009D1448"/>
    <w:rsid w:val="009D2669"/>
    <w:rsid w:val="009D46D7"/>
    <w:rsid w:val="009D5585"/>
    <w:rsid w:val="009D58F9"/>
    <w:rsid w:val="009D6952"/>
    <w:rsid w:val="009D6B3C"/>
    <w:rsid w:val="009D718E"/>
    <w:rsid w:val="009D7730"/>
    <w:rsid w:val="009D79FE"/>
    <w:rsid w:val="009E3250"/>
    <w:rsid w:val="009E535E"/>
    <w:rsid w:val="009E6578"/>
    <w:rsid w:val="009E6B39"/>
    <w:rsid w:val="009E6DC1"/>
    <w:rsid w:val="009F10AB"/>
    <w:rsid w:val="009F1FF0"/>
    <w:rsid w:val="009F1FF8"/>
    <w:rsid w:val="009F2F27"/>
    <w:rsid w:val="009F3157"/>
    <w:rsid w:val="009F3A4B"/>
    <w:rsid w:val="009F41E5"/>
    <w:rsid w:val="009F4310"/>
    <w:rsid w:val="009F49DE"/>
    <w:rsid w:val="009F6263"/>
    <w:rsid w:val="009F6A2D"/>
    <w:rsid w:val="00A0037D"/>
    <w:rsid w:val="00A02073"/>
    <w:rsid w:val="00A021BB"/>
    <w:rsid w:val="00A034A9"/>
    <w:rsid w:val="00A049CB"/>
    <w:rsid w:val="00A050E5"/>
    <w:rsid w:val="00A05A3C"/>
    <w:rsid w:val="00A05C46"/>
    <w:rsid w:val="00A06E1B"/>
    <w:rsid w:val="00A07EA2"/>
    <w:rsid w:val="00A11031"/>
    <w:rsid w:val="00A111AD"/>
    <w:rsid w:val="00A12835"/>
    <w:rsid w:val="00A1389B"/>
    <w:rsid w:val="00A158C5"/>
    <w:rsid w:val="00A20630"/>
    <w:rsid w:val="00A219E0"/>
    <w:rsid w:val="00A21D62"/>
    <w:rsid w:val="00A21F67"/>
    <w:rsid w:val="00A229F4"/>
    <w:rsid w:val="00A22D6B"/>
    <w:rsid w:val="00A2365F"/>
    <w:rsid w:val="00A236A0"/>
    <w:rsid w:val="00A245F7"/>
    <w:rsid w:val="00A24E1D"/>
    <w:rsid w:val="00A24EFD"/>
    <w:rsid w:val="00A2526E"/>
    <w:rsid w:val="00A27349"/>
    <w:rsid w:val="00A302FF"/>
    <w:rsid w:val="00A3109A"/>
    <w:rsid w:val="00A327D7"/>
    <w:rsid w:val="00A35EDA"/>
    <w:rsid w:val="00A36665"/>
    <w:rsid w:val="00A369E0"/>
    <w:rsid w:val="00A37E55"/>
    <w:rsid w:val="00A40066"/>
    <w:rsid w:val="00A408ED"/>
    <w:rsid w:val="00A41CB6"/>
    <w:rsid w:val="00A42362"/>
    <w:rsid w:val="00A43730"/>
    <w:rsid w:val="00A4380B"/>
    <w:rsid w:val="00A44529"/>
    <w:rsid w:val="00A44577"/>
    <w:rsid w:val="00A44D58"/>
    <w:rsid w:val="00A471F7"/>
    <w:rsid w:val="00A476E2"/>
    <w:rsid w:val="00A4786A"/>
    <w:rsid w:val="00A5079C"/>
    <w:rsid w:val="00A50CD5"/>
    <w:rsid w:val="00A515A4"/>
    <w:rsid w:val="00A51FA2"/>
    <w:rsid w:val="00A5352B"/>
    <w:rsid w:val="00A541AE"/>
    <w:rsid w:val="00A54293"/>
    <w:rsid w:val="00A54C49"/>
    <w:rsid w:val="00A54EFB"/>
    <w:rsid w:val="00A55D28"/>
    <w:rsid w:val="00A5673E"/>
    <w:rsid w:val="00A578F1"/>
    <w:rsid w:val="00A6580A"/>
    <w:rsid w:val="00A70718"/>
    <w:rsid w:val="00A72298"/>
    <w:rsid w:val="00A74067"/>
    <w:rsid w:val="00A74305"/>
    <w:rsid w:val="00A757E8"/>
    <w:rsid w:val="00A763E1"/>
    <w:rsid w:val="00A76882"/>
    <w:rsid w:val="00A76B2E"/>
    <w:rsid w:val="00A77050"/>
    <w:rsid w:val="00A7715E"/>
    <w:rsid w:val="00A7733E"/>
    <w:rsid w:val="00A773FD"/>
    <w:rsid w:val="00A778E5"/>
    <w:rsid w:val="00A80C94"/>
    <w:rsid w:val="00A80FD5"/>
    <w:rsid w:val="00A81135"/>
    <w:rsid w:val="00A82EDF"/>
    <w:rsid w:val="00A8568B"/>
    <w:rsid w:val="00A85DB1"/>
    <w:rsid w:val="00A86BF4"/>
    <w:rsid w:val="00A902B4"/>
    <w:rsid w:val="00A906CD"/>
    <w:rsid w:val="00A91343"/>
    <w:rsid w:val="00A92CD4"/>
    <w:rsid w:val="00A93014"/>
    <w:rsid w:val="00A938FC"/>
    <w:rsid w:val="00A93954"/>
    <w:rsid w:val="00A93FBE"/>
    <w:rsid w:val="00A949A7"/>
    <w:rsid w:val="00A94F91"/>
    <w:rsid w:val="00A95F34"/>
    <w:rsid w:val="00A9658E"/>
    <w:rsid w:val="00A96916"/>
    <w:rsid w:val="00A97273"/>
    <w:rsid w:val="00AA1A50"/>
    <w:rsid w:val="00AA2912"/>
    <w:rsid w:val="00AA4804"/>
    <w:rsid w:val="00AA5DD4"/>
    <w:rsid w:val="00AB269C"/>
    <w:rsid w:val="00AB2DB3"/>
    <w:rsid w:val="00AB3636"/>
    <w:rsid w:val="00AB368E"/>
    <w:rsid w:val="00AB3B9B"/>
    <w:rsid w:val="00AB4DE8"/>
    <w:rsid w:val="00AB69C9"/>
    <w:rsid w:val="00AB6D86"/>
    <w:rsid w:val="00AC1127"/>
    <w:rsid w:val="00AC37B0"/>
    <w:rsid w:val="00AC4EB1"/>
    <w:rsid w:val="00AC4EDC"/>
    <w:rsid w:val="00AC527F"/>
    <w:rsid w:val="00AC55F1"/>
    <w:rsid w:val="00AC5DCF"/>
    <w:rsid w:val="00AC5EE1"/>
    <w:rsid w:val="00AC66AD"/>
    <w:rsid w:val="00AC6D1D"/>
    <w:rsid w:val="00AD3935"/>
    <w:rsid w:val="00AD3CE7"/>
    <w:rsid w:val="00AD41AB"/>
    <w:rsid w:val="00AD4FF2"/>
    <w:rsid w:val="00AD5169"/>
    <w:rsid w:val="00AD7EDB"/>
    <w:rsid w:val="00AE081E"/>
    <w:rsid w:val="00AE0D04"/>
    <w:rsid w:val="00AE18D6"/>
    <w:rsid w:val="00AE1A36"/>
    <w:rsid w:val="00AE29DC"/>
    <w:rsid w:val="00AE2CCB"/>
    <w:rsid w:val="00AE31D8"/>
    <w:rsid w:val="00AE31E6"/>
    <w:rsid w:val="00AE4A4C"/>
    <w:rsid w:val="00AF0051"/>
    <w:rsid w:val="00AF45BD"/>
    <w:rsid w:val="00AF737C"/>
    <w:rsid w:val="00B01C41"/>
    <w:rsid w:val="00B02457"/>
    <w:rsid w:val="00B02E45"/>
    <w:rsid w:val="00B035F9"/>
    <w:rsid w:val="00B03ED4"/>
    <w:rsid w:val="00B04139"/>
    <w:rsid w:val="00B0482A"/>
    <w:rsid w:val="00B04EC0"/>
    <w:rsid w:val="00B060C1"/>
    <w:rsid w:val="00B07194"/>
    <w:rsid w:val="00B07B96"/>
    <w:rsid w:val="00B100F4"/>
    <w:rsid w:val="00B10AD5"/>
    <w:rsid w:val="00B10E94"/>
    <w:rsid w:val="00B110AA"/>
    <w:rsid w:val="00B124DF"/>
    <w:rsid w:val="00B12656"/>
    <w:rsid w:val="00B1322E"/>
    <w:rsid w:val="00B14311"/>
    <w:rsid w:val="00B149B1"/>
    <w:rsid w:val="00B16B27"/>
    <w:rsid w:val="00B17F62"/>
    <w:rsid w:val="00B23B4B"/>
    <w:rsid w:val="00B23F0D"/>
    <w:rsid w:val="00B2421A"/>
    <w:rsid w:val="00B25390"/>
    <w:rsid w:val="00B3077F"/>
    <w:rsid w:val="00B30B37"/>
    <w:rsid w:val="00B3149E"/>
    <w:rsid w:val="00B32033"/>
    <w:rsid w:val="00B3323C"/>
    <w:rsid w:val="00B33331"/>
    <w:rsid w:val="00B33E07"/>
    <w:rsid w:val="00B34132"/>
    <w:rsid w:val="00B35D55"/>
    <w:rsid w:val="00B36645"/>
    <w:rsid w:val="00B41A52"/>
    <w:rsid w:val="00B43042"/>
    <w:rsid w:val="00B431F9"/>
    <w:rsid w:val="00B46119"/>
    <w:rsid w:val="00B4689B"/>
    <w:rsid w:val="00B47C50"/>
    <w:rsid w:val="00B524B1"/>
    <w:rsid w:val="00B52668"/>
    <w:rsid w:val="00B52F08"/>
    <w:rsid w:val="00B54947"/>
    <w:rsid w:val="00B56DF5"/>
    <w:rsid w:val="00B5706F"/>
    <w:rsid w:val="00B575E2"/>
    <w:rsid w:val="00B57AAB"/>
    <w:rsid w:val="00B608D0"/>
    <w:rsid w:val="00B61085"/>
    <w:rsid w:val="00B61221"/>
    <w:rsid w:val="00B61B29"/>
    <w:rsid w:val="00B62151"/>
    <w:rsid w:val="00B621FB"/>
    <w:rsid w:val="00B62BF6"/>
    <w:rsid w:val="00B635B1"/>
    <w:rsid w:val="00B635D7"/>
    <w:rsid w:val="00B64D75"/>
    <w:rsid w:val="00B715E9"/>
    <w:rsid w:val="00B719A3"/>
    <w:rsid w:val="00B73C1A"/>
    <w:rsid w:val="00B74A4E"/>
    <w:rsid w:val="00B75247"/>
    <w:rsid w:val="00B7577D"/>
    <w:rsid w:val="00B75CE2"/>
    <w:rsid w:val="00B76417"/>
    <w:rsid w:val="00B81828"/>
    <w:rsid w:val="00B82037"/>
    <w:rsid w:val="00B8290C"/>
    <w:rsid w:val="00B8298E"/>
    <w:rsid w:val="00B8320C"/>
    <w:rsid w:val="00B841EF"/>
    <w:rsid w:val="00B84C24"/>
    <w:rsid w:val="00B84EB6"/>
    <w:rsid w:val="00B85D1E"/>
    <w:rsid w:val="00B86BAF"/>
    <w:rsid w:val="00B906BD"/>
    <w:rsid w:val="00B911F4"/>
    <w:rsid w:val="00B91DC5"/>
    <w:rsid w:val="00B92D05"/>
    <w:rsid w:val="00B92EB5"/>
    <w:rsid w:val="00B92F09"/>
    <w:rsid w:val="00B93998"/>
    <w:rsid w:val="00B9513D"/>
    <w:rsid w:val="00B9563E"/>
    <w:rsid w:val="00B97723"/>
    <w:rsid w:val="00B97982"/>
    <w:rsid w:val="00B97A70"/>
    <w:rsid w:val="00B97CC1"/>
    <w:rsid w:val="00B97F3A"/>
    <w:rsid w:val="00BA1B17"/>
    <w:rsid w:val="00BA20DF"/>
    <w:rsid w:val="00BA2196"/>
    <w:rsid w:val="00BA2AE8"/>
    <w:rsid w:val="00BA4013"/>
    <w:rsid w:val="00BA4339"/>
    <w:rsid w:val="00BA440D"/>
    <w:rsid w:val="00BA4EC8"/>
    <w:rsid w:val="00BA55BB"/>
    <w:rsid w:val="00BA6687"/>
    <w:rsid w:val="00BA779B"/>
    <w:rsid w:val="00BB081C"/>
    <w:rsid w:val="00BB1CAD"/>
    <w:rsid w:val="00BB28D9"/>
    <w:rsid w:val="00BB2E15"/>
    <w:rsid w:val="00BB4206"/>
    <w:rsid w:val="00BB53D8"/>
    <w:rsid w:val="00BB59A8"/>
    <w:rsid w:val="00BB5B14"/>
    <w:rsid w:val="00BB5DB3"/>
    <w:rsid w:val="00BB6789"/>
    <w:rsid w:val="00BB6A0F"/>
    <w:rsid w:val="00BB6B33"/>
    <w:rsid w:val="00BB7368"/>
    <w:rsid w:val="00BC00C8"/>
    <w:rsid w:val="00BC0DE6"/>
    <w:rsid w:val="00BC107C"/>
    <w:rsid w:val="00BC1609"/>
    <w:rsid w:val="00BC229C"/>
    <w:rsid w:val="00BC28AD"/>
    <w:rsid w:val="00BC35B4"/>
    <w:rsid w:val="00BC4BF9"/>
    <w:rsid w:val="00BC4D0A"/>
    <w:rsid w:val="00BC6629"/>
    <w:rsid w:val="00BC71EC"/>
    <w:rsid w:val="00BC7844"/>
    <w:rsid w:val="00BC79A4"/>
    <w:rsid w:val="00BD0208"/>
    <w:rsid w:val="00BD08A3"/>
    <w:rsid w:val="00BD11BA"/>
    <w:rsid w:val="00BD1279"/>
    <w:rsid w:val="00BD250A"/>
    <w:rsid w:val="00BD42D3"/>
    <w:rsid w:val="00BD4998"/>
    <w:rsid w:val="00BD62CB"/>
    <w:rsid w:val="00BD640A"/>
    <w:rsid w:val="00BD70C4"/>
    <w:rsid w:val="00BD7EAC"/>
    <w:rsid w:val="00BE12FA"/>
    <w:rsid w:val="00BE1538"/>
    <w:rsid w:val="00BE248D"/>
    <w:rsid w:val="00BE2B93"/>
    <w:rsid w:val="00BE3521"/>
    <w:rsid w:val="00BE45AC"/>
    <w:rsid w:val="00BE5527"/>
    <w:rsid w:val="00BE5592"/>
    <w:rsid w:val="00BE5A46"/>
    <w:rsid w:val="00BE670A"/>
    <w:rsid w:val="00BE67B7"/>
    <w:rsid w:val="00BF0EDB"/>
    <w:rsid w:val="00BF18CF"/>
    <w:rsid w:val="00BF2075"/>
    <w:rsid w:val="00BF30AA"/>
    <w:rsid w:val="00BF311F"/>
    <w:rsid w:val="00BF4FB0"/>
    <w:rsid w:val="00BF6577"/>
    <w:rsid w:val="00BF6757"/>
    <w:rsid w:val="00BF67BC"/>
    <w:rsid w:val="00BF722B"/>
    <w:rsid w:val="00BF738C"/>
    <w:rsid w:val="00BF7522"/>
    <w:rsid w:val="00BF7A98"/>
    <w:rsid w:val="00BF7B83"/>
    <w:rsid w:val="00BF7F1E"/>
    <w:rsid w:val="00C008F0"/>
    <w:rsid w:val="00C012EE"/>
    <w:rsid w:val="00C038ED"/>
    <w:rsid w:val="00C04070"/>
    <w:rsid w:val="00C0534E"/>
    <w:rsid w:val="00C065BE"/>
    <w:rsid w:val="00C109BA"/>
    <w:rsid w:val="00C11D10"/>
    <w:rsid w:val="00C12EB1"/>
    <w:rsid w:val="00C1351E"/>
    <w:rsid w:val="00C137B5"/>
    <w:rsid w:val="00C1443B"/>
    <w:rsid w:val="00C146E1"/>
    <w:rsid w:val="00C16848"/>
    <w:rsid w:val="00C1726E"/>
    <w:rsid w:val="00C1727C"/>
    <w:rsid w:val="00C205AE"/>
    <w:rsid w:val="00C21294"/>
    <w:rsid w:val="00C2223B"/>
    <w:rsid w:val="00C233F0"/>
    <w:rsid w:val="00C2354A"/>
    <w:rsid w:val="00C23654"/>
    <w:rsid w:val="00C24030"/>
    <w:rsid w:val="00C24313"/>
    <w:rsid w:val="00C25615"/>
    <w:rsid w:val="00C273F5"/>
    <w:rsid w:val="00C316D5"/>
    <w:rsid w:val="00C3185C"/>
    <w:rsid w:val="00C3223E"/>
    <w:rsid w:val="00C3300F"/>
    <w:rsid w:val="00C34950"/>
    <w:rsid w:val="00C34AD5"/>
    <w:rsid w:val="00C35312"/>
    <w:rsid w:val="00C36591"/>
    <w:rsid w:val="00C368AF"/>
    <w:rsid w:val="00C36A45"/>
    <w:rsid w:val="00C3709A"/>
    <w:rsid w:val="00C415AA"/>
    <w:rsid w:val="00C41604"/>
    <w:rsid w:val="00C419C2"/>
    <w:rsid w:val="00C425B5"/>
    <w:rsid w:val="00C42BE3"/>
    <w:rsid w:val="00C46CCC"/>
    <w:rsid w:val="00C46F68"/>
    <w:rsid w:val="00C47378"/>
    <w:rsid w:val="00C477BB"/>
    <w:rsid w:val="00C47B07"/>
    <w:rsid w:val="00C5015B"/>
    <w:rsid w:val="00C524CF"/>
    <w:rsid w:val="00C52A94"/>
    <w:rsid w:val="00C538CD"/>
    <w:rsid w:val="00C53C45"/>
    <w:rsid w:val="00C5437A"/>
    <w:rsid w:val="00C54BAF"/>
    <w:rsid w:val="00C5592F"/>
    <w:rsid w:val="00C5673B"/>
    <w:rsid w:val="00C572AE"/>
    <w:rsid w:val="00C60638"/>
    <w:rsid w:val="00C60817"/>
    <w:rsid w:val="00C60F02"/>
    <w:rsid w:val="00C61117"/>
    <w:rsid w:val="00C61505"/>
    <w:rsid w:val="00C6151A"/>
    <w:rsid w:val="00C62FD0"/>
    <w:rsid w:val="00C63AEC"/>
    <w:rsid w:val="00C640C5"/>
    <w:rsid w:val="00C6462D"/>
    <w:rsid w:val="00C64B67"/>
    <w:rsid w:val="00C674C9"/>
    <w:rsid w:val="00C67735"/>
    <w:rsid w:val="00C7112B"/>
    <w:rsid w:val="00C71940"/>
    <w:rsid w:val="00C71F20"/>
    <w:rsid w:val="00C72290"/>
    <w:rsid w:val="00C7230F"/>
    <w:rsid w:val="00C72C41"/>
    <w:rsid w:val="00C73022"/>
    <w:rsid w:val="00C75A51"/>
    <w:rsid w:val="00C7638D"/>
    <w:rsid w:val="00C76911"/>
    <w:rsid w:val="00C77735"/>
    <w:rsid w:val="00C77DBA"/>
    <w:rsid w:val="00C80FAE"/>
    <w:rsid w:val="00C8166D"/>
    <w:rsid w:val="00C84B57"/>
    <w:rsid w:val="00C84EE5"/>
    <w:rsid w:val="00C85CA1"/>
    <w:rsid w:val="00C870FB"/>
    <w:rsid w:val="00C8712B"/>
    <w:rsid w:val="00C875F1"/>
    <w:rsid w:val="00C90090"/>
    <w:rsid w:val="00C90345"/>
    <w:rsid w:val="00C90564"/>
    <w:rsid w:val="00C908A2"/>
    <w:rsid w:val="00C90CCD"/>
    <w:rsid w:val="00C91EA3"/>
    <w:rsid w:val="00C9303D"/>
    <w:rsid w:val="00C965BB"/>
    <w:rsid w:val="00C9676D"/>
    <w:rsid w:val="00C96DB0"/>
    <w:rsid w:val="00C96EFD"/>
    <w:rsid w:val="00CA0042"/>
    <w:rsid w:val="00CA3DB4"/>
    <w:rsid w:val="00CA425E"/>
    <w:rsid w:val="00CA45F2"/>
    <w:rsid w:val="00CA4851"/>
    <w:rsid w:val="00CA56A6"/>
    <w:rsid w:val="00CA5F63"/>
    <w:rsid w:val="00CA5FE3"/>
    <w:rsid w:val="00CA7729"/>
    <w:rsid w:val="00CB18CD"/>
    <w:rsid w:val="00CB33E2"/>
    <w:rsid w:val="00CB3908"/>
    <w:rsid w:val="00CB3D48"/>
    <w:rsid w:val="00CB469B"/>
    <w:rsid w:val="00CB49ED"/>
    <w:rsid w:val="00CB52EC"/>
    <w:rsid w:val="00CB5C02"/>
    <w:rsid w:val="00CB7043"/>
    <w:rsid w:val="00CB7058"/>
    <w:rsid w:val="00CC1079"/>
    <w:rsid w:val="00CC2813"/>
    <w:rsid w:val="00CC2BDD"/>
    <w:rsid w:val="00CC36B9"/>
    <w:rsid w:val="00CC3E7E"/>
    <w:rsid w:val="00CC44F3"/>
    <w:rsid w:val="00CC6B2F"/>
    <w:rsid w:val="00CC6D26"/>
    <w:rsid w:val="00CD1007"/>
    <w:rsid w:val="00CD4B30"/>
    <w:rsid w:val="00CD5D8E"/>
    <w:rsid w:val="00CD6298"/>
    <w:rsid w:val="00CD701B"/>
    <w:rsid w:val="00CD7E89"/>
    <w:rsid w:val="00CE11F8"/>
    <w:rsid w:val="00CE2EEC"/>
    <w:rsid w:val="00CE30BA"/>
    <w:rsid w:val="00CE6269"/>
    <w:rsid w:val="00CE663C"/>
    <w:rsid w:val="00CF0376"/>
    <w:rsid w:val="00CF1835"/>
    <w:rsid w:val="00CF23A5"/>
    <w:rsid w:val="00CF269F"/>
    <w:rsid w:val="00D004B3"/>
    <w:rsid w:val="00D0199F"/>
    <w:rsid w:val="00D02C25"/>
    <w:rsid w:val="00D034D2"/>
    <w:rsid w:val="00D03528"/>
    <w:rsid w:val="00D03E58"/>
    <w:rsid w:val="00D06817"/>
    <w:rsid w:val="00D06B35"/>
    <w:rsid w:val="00D071DB"/>
    <w:rsid w:val="00D10E2F"/>
    <w:rsid w:val="00D11520"/>
    <w:rsid w:val="00D11738"/>
    <w:rsid w:val="00D12C83"/>
    <w:rsid w:val="00D14E65"/>
    <w:rsid w:val="00D14E9F"/>
    <w:rsid w:val="00D156DA"/>
    <w:rsid w:val="00D16960"/>
    <w:rsid w:val="00D1715C"/>
    <w:rsid w:val="00D17268"/>
    <w:rsid w:val="00D17C17"/>
    <w:rsid w:val="00D17D28"/>
    <w:rsid w:val="00D17DD9"/>
    <w:rsid w:val="00D20961"/>
    <w:rsid w:val="00D21FA4"/>
    <w:rsid w:val="00D22523"/>
    <w:rsid w:val="00D23601"/>
    <w:rsid w:val="00D24AB0"/>
    <w:rsid w:val="00D2571C"/>
    <w:rsid w:val="00D26B4A"/>
    <w:rsid w:val="00D274F9"/>
    <w:rsid w:val="00D27A4A"/>
    <w:rsid w:val="00D301A1"/>
    <w:rsid w:val="00D3096E"/>
    <w:rsid w:val="00D32094"/>
    <w:rsid w:val="00D32480"/>
    <w:rsid w:val="00D32E50"/>
    <w:rsid w:val="00D33704"/>
    <w:rsid w:val="00D36A8E"/>
    <w:rsid w:val="00D37F4C"/>
    <w:rsid w:val="00D403D9"/>
    <w:rsid w:val="00D40406"/>
    <w:rsid w:val="00D409F5"/>
    <w:rsid w:val="00D41B73"/>
    <w:rsid w:val="00D42AEB"/>
    <w:rsid w:val="00D42F0E"/>
    <w:rsid w:val="00D44230"/>
    <w:rsid w:val="00D44754"/>
    <w:rsid w:val="00D451BC"/>
    <w:rsid w:val="00D46129"/>
    <w:rsid w:val="00D509D2"/>
    <w:rsid w:val="00D516AD"/>
    <w:rsid w:val="00D52153"/>
    <w:rsid w:val="00D521AE"/>
    <w:rsid w:val="00D548A1"/>
    <w:rsid w:val="00D55178"/>
    <w:rsid w:val="00D56BBB"/>
    <w:rsid w:val="00D57225"/>
    <w:rsid w:val="00D57D71"/>
    <w:rsid w:val="00D57DBA"/>
    <w:rsid w:val="00D603BA"/>
    <w:rsid w:val="00D60EE6"/>
    <w:rsid w:val="00D63DF9"/>
    <w:rsid w:val="00D643B3"/>
    <w:rsid w:val="00D64896"/>
    <w:rsid w:val="00D64A92"/>
    <w:rsid w:val="00D65B81"/>
    <w:rsid w:val="00D707BB"/>
    <w:rsid w:val="00D71864"/>
    <w:rsid w:val="00D72E07"/>
    <w:rsid w:val="00D73231"/>
    <w:rsid w:val="00D75CE5"/>
    <w:rsid w:val="00D8061F"/>
    <w:rsid w:val="00D807AF"/>
    <w:rsid w:val="00D80C45"/>
    <w:rsid w:val="00D81FCE"/>
    <w:rsid w:val="00D82744"/>
    <w:rsid w:val="00D828E2"/>
    <w:rsid w:val="00D82A20"/>
    <w:rsid w:val="00D835B6"/>
    <w:rsid w:val="00D83F8F"/>
    <w:rsid w:val="00D85375"/>
    <w:rsid w:val="00D85F67"/>
    <w:rsid w:val="00D8759A"/>
    <w:rsid w:val="00D877A2"/>
    <w:rsid w:val="00D87C50"/>
    <w:rsid w:val="00D91275"/>
    <w:rsid w:val="00D91292"/>
    <w:rsid w:val="00D914CF"/>
    <w:rsid w:val="00D9150A"/>
    <w:rsid w:val="00D918E6"/>
    <w:rsid w:val="00D92D81"/>
    <w:rsid w:val="00D9308F"/>
    <w:rsid w:val="00D93909"/>
    <w:rsid w:val="00D93E59"/>
    <w:rsid w:val="00D95367"/>
    <w:rsid w:val="00D969CD"/>
    <w:rsid w:val="00D96C7D"/>
    <w:rsid w:val="00D96CB0"/>
    <w:rsid w:val="00D97F9D"/>
    <w:rsid w:val="00DA0956"/>
    <w:rsid w:val="00DA294C"/>
    <w:rsid w:val="00DA3CB1"/>
    <w:rsid w:val="00DA3F97"/>
    <w:rsid w:val="00DA505A"/>
    <w:rsid w:val="00DA68C1"/>
    <w:rsid w:val="00DB0591"/>
    <w:rsid w:val="00DB0E24"/>
    <w:rsid w:val="00DB595B"/>
    <w:rsid w:val="00DB6339"/>
    <w:rsid w:val="00DB6E4F"/>
    <w:rsid w:val="00DB7AC7"/>
    <w:rsid w:val="00DC08F0"/>
    <w:rsid w:val="00DC0977"/>
    <w:rsid w:val="00DC0B0A"/>
    <w:rsid w:val="00DC0B66"/>
    <w:rsid w:val="00DC1F7F"/>
    <w:rsid w:val="00DC322F"/>
    <w:rsid w:val="00DC4143"/>
    <w:rsid w:val="00DC4886"/>
    <w:rsid w:val="00DC57DA"/>
    <w:rsid w:val="00DC67CA"/>
    <w:rsid w:val="00DC73FD"/>
    <w:rsid w:val="00DC7F93"/>
    <w:rsid w:val="00DD25FD"/>
    <w:rsid w:val="00DD3B6E"/>
    <w:rsid w:val="00DD47C1"/>
    <w:rsid w:val="00DD4939"/>
    <w:rsid w:val="00DD50AA"/>
    <w:rsid w:val="00DD5CA7"/>
    <w:rsid w:val="00DD6BC7"/>
    <w:rsid w:val="00DD79B7"/>
    <w:rsid w:val="00DE0C52"/>
    <w:rsid w:val="00DE2048"/>
    <w:rsid w:val="00DE2DDC"/>
    <w:rsid w:val="00DE3AE0"/>
    <w:rsid w:val="00DE420C"/>
    <w:rsid w:val="00DE49CE"/>
    <w:rsid w:val="00DE4A26"/>
    <w:rsid w:val="00DE4F2C"/>
    <w:rsid w:val="00DE63B0"/>
    <w:rsid w:val="00DE69DE"/>
    <w:rsid w:val="00DE6A2D"/>
    <w:rsid w:val="00DE6F20"/>
    <w:rsid w:val="00DE74D9"/>
    <w:rsid w:val="00DF0548"/>
    <w:rsid w:val="00DF124E"/>
    <w:rsid w:val="00DF1D7A"/>
    <w:rsid w:val="00DF25FF"/>
    <w:rsid w:val="00DF4237"/>
    <w:rsid w:val="00DF53BB"/>
    <w:rsid w:val="00DF53E7"/>
    <w:rsid w:val="00DF6460"/>
    <w:rsid w:val="00DF69DF"/>
    <w:rsid w:val="00DF74B7"/>
    <w:rsid w:val="00E0026C"/>
    <w:rsid w:val="00E00800"/>
    <w:rsid w:val="00E01BBB"/>
    <w:rsid w:val="00E021DA"/>
    <w:rsid w:val="00E03CE1"/>
    <w:rsid w:val="00E0450C"/>
    <w:rsid w:val="00E05709"/>
    <w:rsid w:val="00E05D06"/>
    <w:rsid w:val="00E071DB"/>
    <w:rsid w:val="00E0790A"/>
    <w:rsid w:val="00E109D2"/>
    <w:rsid w:val="00E128DC"/>
    <w:rsid w:val="00E136F6"/>
    <w:rsid w:val="00E14CE0"/>
    <w:rsid w:val="00E15838"/>
    <w:rsid w:val="00E15AC4"/>
    <w:rsid w:val="00E15CAF"/>
    <w:rsid w:val="00E173D9"/>
    <w:rsid w:val="00E17E29"/>
    <w:rsid w:val="00E20D20"/>
    <w:rsid w:val="00E21C39"/>
    <w:rsid w:val="00E22410"/>
    <w:rsid w:val="00E234BD"/>
    <w:rsid w:val="00E238F6"/>
    <w:rsid w:val="00E23C16"/>
    <w:rsid w:val="00E25267"/>
    <w:rsid w:val="00E2686B"/>
    <w:rsid w:val="00E279ED"/>
    <w:rsid w:val="00E302F1"/>
    <w:rsid w:val="00E30910"/>
    <w:rsid w:val="00E30C56"/>
    <w:rsid w:val="00E31076"/>
    <w:rsid w:val="00E31116"/>
    <w:rsid w:val="00E326B3"/>
    <w:rsid w:val="00E32BD5"/>
    <w:rsid w:val="00E339EF"/>
    <w:rsid w:val="00E33B8F"/>
    <w:rsid w:val="00E33FC5"/>
    <w:rsid w:val="00E34348"/>
    <w:rsid w:val="00E3437D"/>
    <w:rsid w:val="00E35479"/>
    <w:rsid w:val="00E36360"/>
    <w:rsid w:val="00E403D1"/>
    <w:rsid w:val="00E42272"/>
    <w:rsid w:val="00E43169"/>
    <w:rsid w:val="00E4485B"/>
    <w:rsid w:val="00E46185"/>
    <w:rsid w:val="00E46971"/>
    <w:rsid w:val="00E472D2"/>
    <w:rsid w:val="00E50332"/>
    <w:rsid w:val="00E50E50"/>
    <w:rsid w:val="00E51903"/>
    <w:rsid w:val="00E52E3B"/>
    <w:rsid w:val="00E53AE9"/>
    <w:rsid w:val="00E54354"/>
    <w:rsid w:val="00E55BD4"/>
    <w:rsid w:val="00E57F8A"/>
    <w:rsid w:val="00E615ED"/>
    <w:rsid w:val="00E6281D"/>
    <w:rsid w:val="00E62AFA"/>
    <w:rsid w:val="00E64B3C"/>
    <w:rsid w:val="00E70108"/>
    <w:rsid w:val="00E729CD"/>
    <w:rsid w:val="00E72B8B"/>
    <w:rsid w:val="00E73025"/>
    <w:rsid w:val="00E73789"/>
    <w:rsid w:val="00E74C36"/>
    <w:rsid w:val="00E75049"/>
    <w:rsid w:val="00E75189"/>
    <w:rsid w:val="00E75F6E"/>
    <w:rsid w:val="00E7750C"/>
    <w:rsid w:val="00E8042D"/>
    <w:rsid w:val="00E80438"/>
    <w:rsid w:val="00E811DA"/>
    <w:rsid w:val="00E814D1"/>
    <w:rsid w:val="00E8150F"/>
    <w:rsid w:val="00E8317E"/>
    <w:rsid w:val="00E83C94"/>
    <w:rsid w:val="00E83E6E"/>
    <w:rsid w:val="00E85B44"/>
    <w:rsid w:val="00E85D47"/>
    <w:rsid w:val="00E86CAD"/>
    <w:rsid w:val="00E86FBB"/>
    <w:rsid w:val="00E8717D"/>
    <w:rsid w:val="00E905E3"/>
    <w:rsid w:val="00E907B6"/>
    <w:rsid w:val="00E917E3"/>
    <w:rsid w:val="00E9180D"/>
    <w:rsid w:val="00E91ED0"/>
    <w:rsid w:val="00E927AE"/>
    <w:rsid w:val="00E9371B"/>
    <w:rsid w:val="00E950BC"/>
    <w:rsid w:val="00E95437"/>
    <w:rsid w:val="00E95781"/>
    <w:rsid w:val="00E96208"/>
    <w:rsid w:val="00E97782"/>
    <w:rsid w:val="00EA066B"/>
    <w:rsid w:val="00EA070F"/>
    <w:rsid w:val="00EA1B34"/>
    <w:rsid w:val="00EA2844"/>
    <w:rsid w:val="00EA5AFF"/>
    <w:rsid w:val="00EA5C5E"/>
    <w:rsid w:val="00EB0012"/>
    <w:rsid w:val="00EB0976"/>
    <w:rsid w:val="00EB17A2"/>
    <w:rsid w:val="00EB4035"/>
    <w:rsid w:val="00EB46AC"/>
    <w:rsid w:val="00EB4F30"/>
    <w:rsid w:val="00EB5283"/>
    <w:rsid w:val="00EB61AB"/>
    <w:rsid w:val="00EB79F5"/>
    <w:rsid w:val="00EC146D"/>
    <w:rsid w:val="00EC1832"/>
    <w:rsid w:val="00EC36C2"/>
    <w:rsid w:val="00EC3CB1"/>
    <w:rsid w:val="00EC55F7"/>
    <w:rsid w:val="00EC59C1"/>
    <w:rsid w:val="00ED00E3"/>
    <w:rsid w:val="00ED0F89"/>
    <w:rsid w:val="00ED1009"/>
    <w:rsid w:val="00ED1AF0"/>
    <w:rsid w:val="00ED2576"/>
    <w:rsid w:val="00ED29E3"/>
    <w:rsid w:val="00ED2F34"/>
    <w:rsid w:val="00ED4120"/>
    <w:rsid w:val="00ED4B89"/>
    <w:rsid w:val="00ED4BBD"/>
    <w:rsid w:val="00ED4DD9"/>
    <w:rsid w:val="00ED525D"/>
    <w:rsid w:val="00EE07C1"/>
    <w:rsid w:val="00EE1AC4"/>
    <w:rsid w:val="00EE3BB8"/>
    <w:rsid w:val="00EE3ED9"/>
    <w:rsid w:val="00EE47A7"/>
    <w:rsid w:val="00EE502A"/>
    <w:rsid w:val="00EE511C"/>
    <w:rsid w:val="00EE5F68"/>
    <w:rsid w:val="00EE63D6"/>
    <w:rsid w:val="00EE6C4E"/>
    <w:rsid w:val="00EE6CA8"/>
    <w:rsid w:val="00EE72E1"/>
    <w:rsid w:val="00EE78AC"/>
    <w:rsid w:val="00EF064B"/>
    <w:rsid w:val="00EF1480"/>
    <w:rsid w:val="00EF1E41"/>
    <w:rsid w:val="00EF1FDA"/>
    <w:rsid w:val="00EF2157"/>
    <w:rsid w:val="00EF2658"/>
    <w:rsid w:val="00EF4746"/>
    <w:rsid w:val="00EF5123"/>
    <w:rsid w:val="00EF608C"/>
    <w:rsid w:val="00EF67D0"/>
    <w:rsid w:val="00EF77D2"/>
    <w:rsid w:val="00F00235"/>
    <w:rsid w:val="00F019E5"/>
    <w:rsid w:val="00F02007"/>
    <w:rsid w:val="00F02746"/>
    <w:rsid w:val="00F03F18"/>
    <w:rsid w:val="00F068FD"/>
    <w:rsid w:val="00F06E28"/>
    <w:rsid w:val="00F10034"/>
    <w:rsid w:val="00F112F3"/>
    <w:rsid w:val="00F11834"/>
    <w:rsid w:val="00F122A0"/>
    <w:rsid w:val="00F123BE"/>
    <w:rsid w:val="00F12990"/>
    <w:rsid w:val="00F147C8"/>
    <w:rsid w:val="00F14E3E"/>
    <w:rsid w:val="00F15FAC"/>
    <w:rsid w:val="00F167C4"/>
    <w:rsid w:val="00F1686A"/>
    <w:rsid w:val="00F17A2A"/>
    <w:rsid w:val="00F17CE6"/>
    <w:rsid w:val="00F20C1A"/>
    <w:rsid w:val="00F23382"/>
    <w:rsid w:val="00F23ACF"/>
    <w:rsid w:val="00F24607"/>
    <w:rsid w:val="00F24AD2"/>
    <w:rsid w:val="00F253FD"/>
    <w:rsid w:val="00F27E48"/>
    <w:rsid w:val="00F322C5"/>
    <w:rsid w:val="00F3272E"/>
    <w:rsid w:val="00F32AC0"/>
    <w:rsid w:val="00F32E17"/>
    <w:rsid w:val="00F334B8"/>
    <w:rsid w:val="00F340E1"/>
    <w:rsid w:val="00F34572"/>
    <w:rsid w:val="00F345A2"/>
    <w:rsid w:val="00F34BBB"/>
    <w:rsid w:val="00F36F16"/>
    <w:rsid w:val="00F40134"/>
    <w:rsid w:val="00F422C0"/>
    <w:rsid w:val="00F43287"/>
    <w:rsid w:val="00F43C84"/>
    <w:rsid w:val="00F4440B"/>
    <w:rsid w:val="00F445F2"/>
    <w:rsid w:val="00F45139"/>
    <w:rsid w:val="00F453DC"/>
    <w:rsid w:val="00F47489"/>
    <w:rsid w:val="00F50C15"/>
    <w:rsid w:val="00F5206F"/>
    <w:rsid w:val="00F53D3D"/>
    <w:rsid w:val="00F54893"/>
    <w:rsid w:val="00F54EA5"/>
    <w:rsid w:val="00F5702D"/>
    <w:rsid w:val="00F5723F"/>
    <w:rsid w:val="00F57582"/>
    <w:rsid w:val="00F57693"/>
    <w:rsid w:val="00F609B7"/>
    <w:rsid w:val="00F61496"/>
    <w:rsid w:val="00F618E7"/>
    <w:rsid w:val="00F61D00"/>
    <w:rsid w:val="00F620FC"/>
    <w:rsid w:val="00F63010"/>
    <w:rsid w:val="00F6305A"/>
    <w:rsid w:val="00F63841"/>
    <w:rsid w:val="00F647B4"/>
    <w:rsid w:val="00F64BCB"/>
    <w:rsid w:val="00F65221"/>
    <w:rsid w:val="00F65288"/>
    <w:rsid w:val="00F65AC7"/>
    <w:rsid w:val="00F65AC8"/>
    <w:rsid w:val="00F65CDB"/>
    <w:rsid w:val="00F65FDA"/>
    <w:rsid w:val="00F672DE"/>
    <w:rsid w:val="00F6785C"/>
    <w:rsid w:val="00F67EAC"/>
    <w:rsid w:val="00F701A4"/>
    <w:rsid w:val="00F712B2"/>
    <w:rsid w:val="00F71B3D"/>
    <w:rsid w:val="00F72235"/>
    <w:rsid w:val="00F7287C"/>
    <w:rsid w:val="00F732AD"/>
    <w:rsid w:val="00F749CA"/>
    <w:rsid w:val="00F77698"/>
    <w:rsid w:val="00F810FF"/>
    <w:rsid w:val="00F81616"/>
    <w:rsid w:val="00F81F5B"/>
    <w:rsid w:val="00F82518"/>
    <w:rsid w:val="00F831EF"/>
    <w:rsid w:val="00F84AC9"/>
    <w:rsid w:val="00F87229"/>
    <w:rsid w:val="00F90F12"/>
    <w:rsid w:val="00F9388F"/>
    <w:rsid w:val="00F93B55"/>
    <w:rsid w:val="00F94034"/>
    <w:rsid w:val="00F9423F"/>
    <w:rsid w:val="00F942D4"/>
    <w:rsid w:val="00F94639"/>
    <w:rsid w:val="00F9518B"/>
    <w:rsid w:val="00F976E0"/>
    <w:rsid w:val="00F9794B"/>
    <w:rsid w:val="00FA281F"/>
    <w:rsid w:val="00FA3F00"/>
    <w:rsid w:val="00FA4588"/>
    <w:rsid w:val="00FA61F2"/>
    <w:rsid w:val="00FA62E9"/>
    <w:rsid w:val="00FB0051"/>
    <w:rsid w:val="00FB2437"/>
    <w:rsid w:val="00FB3859"/>
    <w:rsid w:val="00FB448A"/>
    <w:rsid w:val="00FB47BD"/>
    <w:rsid w:val="00FB4A23"/>
    <w:rsid w:val="00FB6AD6"/>
    <w:rsid w:val="00FB6C23"/>
    <w:rsid w:val="00FB77E4"/>
    <w:rsid w:val="00FB79A2"/>
    <w:rsid w:val="00FB7B27"/>
    <w:rsid w:val="00FC21E7"/>
    <w:rsid w:val="00FC4E37"/>
    <w:rsid w:val="00FC5600"/>
    <w:rsid w:val="00FC5820"/>
    <w:rsid w:val="00FC5EF9"/>
    <w:rsid w:val="00FC6967"/>
    <w:rsid w:val="00FC7E35"/>
    <w:rsid w:val="00FD0CE6"/>
    <w:rsid w:val="00FD37F4"/>
    <w:rsid w:val="00FD4E1D"/>
    <w:rsid w:val="00FD695A"/>
    <w:rsid w:val="00FD7C73"/>
    <w:rsid w:val="00FE30B6"/>
    <w:rsid w:val="00FE3868"/>
    <w:rsid w:val="00FE3AAE"/>
    <w:rsid w:val="00FE3BCA"/>
    <w:rsid w:val="00FE3F82"/>
    <w:rsid w:val="00FE402F"/>
    <w:rsid w:val="00FE58A2"/>
    <w:rsid w:val="00FE66EC"/>
    <w:rsid w:val="00FE7585"/>
    <w:rsid w:val="00FE7C51"/>
    <w:rsid w:val="00FF0BD4"/>
    <w:rsid w:val="00FF4490"/>
    <w:rsid w:val="00FF5AC4"/>
    <w:rsid w:val="00FF63E3"/>
    <w:rsid w:val="00FF7674"/>
    <w:rsid w:val="00FF767C"/>
    <w:rsid w:val="00FF768B"/>
    <w:rsid w:val="00FF77DF"/>
    <w:rsid w:val="17AAF4BD"/>
    <w:rsid w:val="391393A1"/>
    <w:rsid w:val="4DC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4A2C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35C9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16F8"/>
    <w:pPr>
      <w:keepNext/>
      <w:outlineLvl w:val="0"/>
    </w:pPr>
    <w:rPr>
      <w:rFonts w:ascii="Monaco" w:eastAsia="Times New Roman" w:hAnsi="Monaco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1216F8"/>
    <w:pPr>
      <w:keepNext/>
      <w:widowControl w:val="0"/>
      <w:ind w:left="180"/>
      <w:outlineLvl w:val="3"/>
    </w:pPr>
    <w:rPr>
      <w:rFonts w:ascii="Helvetica" w:eastAsia="Times New Roman" w:hAnsi="Helvetic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rsid w:val="00C875F1"/>
    <w:pPr>
      <w:tabs>
        <w:tab w:val="left" w:pos="1440"/>
        <w:tab w:val="right" w:pos="6480"/>
      </w:tabs>
      <w:spacing w:before="220" w:line="220" w:lineRule="atLeast"/>
    </w:pPr>
    <w:rPr>
      <w:rFonts w:ascii="Garamond" w:eastAsia="Times New Roman" w:hAnsi="Garamond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5F1"/>
    <w:pPr>
      <w:tabs>
        <w:tab w:val="center" w:pos="4320"/>
        <w:tab w:val="right" w:pos="8640"/>
      </w:tabs>
      <w:spacing w:after="200" w:line="276" w:lineRule="auto"/>
    </w:pPr>
    <w:rPr>
      <w:rFonts w:ascii="Cambria" w:eastAsia="Cambria" w:hAnsi="Cambr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75F1"/>
    <w:rPr>
      <w:rFonts w:ascii="Cambria" w:eastAsia="Cambria" w:hAnsi="Cambria" w:cs="Times New Roman"/>
      <w:sz w:val="22"/>
      <w:szCs w:val="22"/>
    </w:rPr>
  </w:style>
  <w:style w:type="character" w:styleId="PageNumber">
    <w:name w:val="page number"/>
    <w:basedOn w:val="DefaultParagraphFont"/>
    <w:rsid w:val="00C875F1"/>
  </w:style>
  <w:style w:type="paragraph" w:styleId="ListParagraph">
    <w:name w:val="List Paragraph"/>
    <w:basedOn w:val="Normal"/>
    <w:qFormat/>
    <w:rsid w:val="00C875F1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customStyle="1" w:styleId="Normal1">
    <w:name w:val="Normal1"/>
    <w:rsid w:val="00C875F1"/>
    <w:pPr>
      <w:widowControl w:val="0"/>
      <w:contextualSpacing/>
    </w:pPr>
    <w:rPr>
      <w:rFonts w:ascii="Cambria" w:eastAsia="Cambria" w:hAnsi="Cambria" w:cs="Cambria"/>
      <w:color w:val="00000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875F1"/>
    <w:pPr>
      <w:tabs>
        <w:tab w:val="center" w:pos="4320"/>
        <w:tab w:val="right" w:pos="8640"/>
      </w:tabs>
    </w:pPr>
    <w:rPr>
      <w:rFonts w:ascii="Cambria" w:eastAsia="Cambria" w:hAnsi="Cambr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75F1"/>
    <w:rPr>
      <w:rFonts w:ascii="Cambria" w:eastAsia="Cambria" w:hAnsi="Cambria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7749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C1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BodyText2"/>
    <w:link w:val="BodyTextChar"/>
    <w:rsid w:val="00E31076"/>
    <w:pPr>
      <w:ind w:left="360"/>
    </w:pPr>
    <w:rPr>
      <w:rFonts w:ascii="Arial" w:eastAsia="Times New Roman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E31076"/>
    <w:rPr>
      <w:rFonts w:ascii="Arial" w:eastAsia="Times New Roman" w:hAnsi="Arial" w:cs="Times New Roman"/>
      <w:b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10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1076"/>
    <w:rPr>
      <w:rFonts w:ascii="Cambria" w:eastAsia="Cambria" w:hAnsi="Cambria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0C35C9"/>
  </w:style>
  <w:style w:type="character" w:customStyle="1" w:styleId="il">
    <w:name w:val="il"/>
    <w:basedOn w:val="DefaultParagraphFont"/>
    <w:rsid w:val="000C35C9"/>
  </w:style>
  <w:style w:type="character" w:styleId="Hyperlink">
    <w:name w:val="Hyperlink"/>
    <w:basedOn w:val="DefaultParagraphFont"/>
    <w:uiPriority w:val="99"/>
    <w:unhideWhenUsed/>
    <w:rsid w:val="000C35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7C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67CF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216F8"/>
    <w:rPr>
      <w:rFonts w:ascii="Monaco" w:eastAsia="Times New Roman" w:hAnsi="Monaco" w:cs="Times New Roman"/>
      <w:b/>
    </w:rPr>
  </w:style>
  <w:style w:type="character" w:customStyle="1" w:styleId="Heading4Char">
    <w:name w:val="Heading 4 Char"/>
    <w:basedOn w:val="DefaultParagraphFont"/>
    <w:link w:val="Heading4"/>
    <w:rsid w:val="001216F8"/>
    <w:rPr>
      <w:rFonts w:ascii="Helvetica" w:eastAsia="Times New Roman" w:hAnsi="Helvetica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F8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D32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3B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E4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51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51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76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35110853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40510418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9020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9801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9897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812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097480285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54713716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4949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419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5355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355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90687566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25120301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0913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671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42619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239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84465866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5066679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4834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734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6973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47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414786686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39197561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367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0532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8062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330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558933787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19383516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670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2031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27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965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462310427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23948637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9875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590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275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815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410615018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3815123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82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182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2032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512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6416360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184885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4233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344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820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942775120947460" TargetMode="External"/><Relationship Id="rId18" Type="http://schemas.openxmlformats.org/officeDocument/2006/relationships/hyperlink" Target="https://doi.org/10.1080/15700763.2019.1637903" TargetMode="External"/><Relationship Id="rId26" Type="http://schemas.openxmlformats.org/officeDocument/2006/relationships/hyperlink" Target="https://doi.org/10.3102/0013189X15569531" TargetMode="External"/><Relationship Id="rId39" Type="http://schemas.openxmlformats.org/officeDocument/2006/relationships/hyperlink" Target="https://www.learningoutcomesassessment.org/wp-content/uploads/2019/08/EquityResponse-WilliamsPerrone.pdf" TargetMode="External"/><Relationship Id="rId21" Type="http://schemas.openxmlformats.org/officeDocument/2006/relationships/hyperlink" Target="https://doi.org/10.1177%2F1052684619836823" TargetMode="External"/><Relationship Id="rId34" Type="http://schemas.openxmlformats.org/officeDocument/2006/relationships/hyperlink" Target="http://eppi.ioe.ac.uk/CMS/Portals/0/PDF%20reviews%20and%20summaries/Q4%20System%20efficiency.pdf" TargetMode="External"/><Relationship Id="rId42" Type="http://schemas.openxmlformats.org/officeDocument/2006/relationships/hyperlink" Target="https://www.edweek.org/leadership/four-studies-to-know-on-four-day-school-weeks/2023/02" TargetMode="External"/><Relationship Id="rId47" Type="http://schemas.openxmlformats.org/officeDocument/2006/relationships/hyperlink" Target="https://massp.com/sites/default/files/inline-files/MarshMemo829.pdf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3102/0013189X221075767" TargetMode="External"/><Relationship Id="rId29" Type="http://schemas.openxmlformats.org/officeDocument/2006/relationships/hyperlink" Target="https://doi.org/10.26300/58hw-zn20" TargetMode="External"/><Relationship Id="rId11" Type="http://schemas.openxmlformats.org/officeDocument/2006/relationships/hyperlink" Target="https://doi.org/10.1177/1052684620980360" TargetMode="External"/><Relationship Id="rId24" Type="http://schemas.openxmlformats.org/officeDocument/2006/relationships/hyperlink" Target="https://doi.org/10.1016/j.tate.2017.06.017" TargetMode="External"/><Relationship Id="rId32" Type="http://schemas.openxmlformats.org/officeDocument/2006/relationships/hyperlink" Target="https://doi.org/10.4324/9780429356247-12" TargetMode="External"/><Relationship Id="rId37" Type="http://schemas.openxmlformats.org/officeDocument/2006/relationships/hyperlink" Target="https://www.tcrecord.org/Content.asp?ContentID=23498" TargetMode="External"/><Relationship Id="rId40" Type="http://schemas.openxmlformats.org/officeDocument/2006/relationships/hyperlink" Target="https://www.edsurge.com/news/2024-09-24-cash-starved-districts-are-turning-to-four-day-school-weeks-will-that-harm-students" TargetMode="External"/><Relationship Id="rId45" Type="http://schemas.openxmlformats.org/officeDocument/2006/relationships/hyperlink" Target="https://www.nctq.org/blog/Think-a-four--day-school-week-is-better-Think-agai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138/jehr-2022-0041" TargetMode="External"/><Relationship Id="rId19" Type="http://schemas.openxmlformats.org/officeDocument/2006/relationships/hyperlink" Target="https://doi.org/10.1086/707094" TargetMode="External"/><Relationship Id="rId31" Type="http://schemas.openxmlformats.org/officeDocument/2006/relationships/hyperlink" Target="https://doi.org/10.4324/9781138609877-REE85-1" TargetMode="External"/><Relationship Id="rId44" Type="http://schemas.openxmlformats.org/officeDocument/2006/relationships/hyperlink" Target="https://co.chalkbeat.org/2023/2/7/23588718/27j-four-day-school-week-study-teacher-retention-housing-prices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.org/10.3390/educsci14050545" TargetMode="External"/><Relationship Id="rId14" Type="http://schemas.openxmlformats.org/officeDocument/2006/relationships/hyperlink" Target="https://doi.org/10.1080/15700763.2021.2022707" TargetMode="External"/><Relationship Id="rId22" Type="http://schemas.openxmlformats.org/officeDocument/2006/relationships/hyperlink" Target="https://doi.org/10.1177%2F0013161X18799473" TargetMode="External"/><Relationship Id="rId27" Type="http://schemas.openxmlformats.org/officeDocument/2006/relationships/hyperlink" Target="https://doi.org/10.26300/g81p-e337" TargetMode="External"/><Relationship Id="rId30" Type="http://schemas.openxmlformats.org/officeDocument/2006/relationships/hyperlink" Target="https://doi.org/10.2139/ssrn.3435674" TargetMode="External"/><Relationship Id="rId35" Type="http://schemas.openxmlformats.org/officeDocument/2006/relationships/hyperlink" Target="https://ceep.indiana.edu/education-policy/policy-briefs/2023/four-day-school-week-23-6.pdf" TargetMode="External"/><Relationship Id="rId43" Type="http://schemas.openxmlformats.org/officeDocument/2006/relationships/hyperlink" Target="https://www.edweek.org/leadership/what-happened-when-one-of-the-first-large-school-districts-adopted-a-four-day-week/2023/02" TargetMode="External"/><Relationship Id="rId48" Type="http://schemas.openxmlformats.org/officeDocument/2006/relationships/header" Target="header1.xml"/><Relationship Id="rId8" Type="http://schemas.openxmlformats.org/officeDocument/2006/relationships/hyperlink" Target="mailto:perrone.frank@gmail.com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doi.org/10.1177/0192513X21993874" TargetMode="External"/><Relationship Id="rId17" Type="http://schemas.openxmlformats.org/officeDocument/2006/relationships/hyperlink" Target="https://doi.org/10.1177%2F1052684620980362" TargetMode="External"/><Relationship Id="rId25" Type="http://schemas.openxmlformats.org/officeDocument/2006/relationships/hyperlink" Target="https://doi.org/10.1177/1942775116647511" TargetMode="External"/><Relationship Id="rId33" Type="http://schemas.openxmlformats.org/officeDocument/2006/relationships/hyperlink" Target="https://doi.org/10.1093/obo/9780199756810-0058" TargetMode="External"/><Relationship Id="rId38" Type="http://schemas.openxmlformats.org/officeDocument/2006/relationships/hyperlink" Target="https://mentor.unm.edu/members/chronicle" TargetMode="External"/><Relationship Id="rId46" Type="http://schemas.openxmlformats.org/officeDocument/2006/relationships/hyperlink" Target="https://www.edweek.org/leadership/what-principal-prep-looks-like-right-now/2022/09" TargetMode="External"/><Relationship Id="rId20" Type="http://schemas.openxmlformats.org/officeDocument/2006/relationships/hyperlink" Target="https://doi.org/10.1108/JEA-05-2019-0088" TargetMode="External"/><Relationship Id="rId41" Type="http://schemas.openxmlformats.org/officeDocument/2006/relationships/hyperlink" Target="https://apnews.com/article/four-day-week-schools-classes-parents-af7686cb78a39a136c9b97d7d59c1b7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3138/jehr-2022-0010" TargetMode="External"/><Relationship Id="rId23" Type="http://schemas.openxmlformats.org/officeDocument/2006/relationships/hyperlink" Target="https://doi.org/10.5749/jamerindieduc.57.3.0027" TargetMode="External"/><Relationship Id="rId28" Type="http://schemas.openxmlformats.org/officeDocument/2006/relationships/hyperlink" Target="https://doi.org/10.26300/3nyp-gk81" TargetMode="External"/><Relationship Id="rId36" Type="http://schemas.openxmlformats.org/officeDocument/2006/relationships/hyperlink" Target="https://ceep.indiana.edu/education-policy/policy-briefs/2022/data-for-a-quality-and-diverse-principal-pipeline.pdf" TargetMode="External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E3FAEE2-16E5-B14B-AA1A-9AC190683719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46B32D-3029-4F44-B6E3-1A2ABEFD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7791</Words>
  <Characters>44413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Perrone</dc:creator>
  <cp:keywords/>
  <dc:description/>
  <cp:lastModifiedBy>Perrone, Frank James</cp:lastModifiedBy>
  <cp:revision>5</cp:revision>
  <cp:lastPrinted>2020-01-10T17:19:00Z</cp:lastPrinted>
  <dcterms:created xsi:type="dcterms:W3CDTF">2025-05-06T00:56:00Z</dcterms:created>
  <dcterms:modified xsi:type="dcterms:W3CDTF">2025-05-06T01:00:00Z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documentId_6871</vt:lpwstr>
  </property>
  <property fmtid="{D5CDD505-2E9C-101B-9397-08002B2CF9AE}" pid="3" name="grammarly_documentContext">
    <vt:lpwstr>{"goals":[],"domain":"general","emotions":[],"dialect":"american"}</vt:lpwstr>
  </property>
</Properties>
</file>